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A637D" w:rsidRDefault="00EA637D">
      <w:pPr>
        <w:jc w:val="center"/>
        <w:rPr>
          <w:sz w:val="28"/>
          <w:szCs w:val="28"/>
        </w:rPr>
      </w:pPr>
    </w:p>
    <w:p w14:paraId="00000002" w14:textId="77777777" w:rsidR="00EA637D" w:rsidRDefault="00457C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{Лист на бланку Кінцевого </w:t>
      </w:r>
      <w:proofErr w:type="spellStart"/>
      <w:r>
        <w:rPr>
          <w:sz w:val="28"/>
          <w:szCs w:val="28"/>
        </w:rPr>
        <w:t>Бенефіціара</w:t>
      </w:r>
      <w:proofErr w:type="spellEnd"/>
      <w:r>
        <w:rPr>
          <w:sz w:val="28"/>
          <w:szCs w:val="28"/>
        </w:rPr>
        <w:t>}</w:t>
      </w:r>
    </w:p>
    <w:p w14:paraId="00000003" w14:textId="77777777" w:rsidR="00EA637D" w:rsidRDefault="00EA637D">
      <w:pPr>
        <w:tabs>
          <w:tab w:val="right" w:pos="9000"/>
        </w:tabs>
        <w:rPr>
          <w:sz w:val="28"/>
          <w:szCs w:val="28"/>
        </w:rPr>
      </w:pPr>
    </w:p>
    <w:p w14:paraId="00000004" w14:textId="77777777" w:rsidR="00EA637D" w:rsidRDefault="00EA637D">
      <w:pPr>
        <w:tabs>
          <w:tab w:val="right" w:pos="9000"/>
        </w:tabs>
        <w:rPr>
          <w:sz w:val="28"/>
          <w:szCs w:val="28"/>
        </w:rPr>
      </w:pPr>
    </w:p>
    <w:p w14:paraId="00000005" w14:textId="77777777" w:rsidR="00EA637D" w:rsidRDefault="00457C74">
      <w:pPr>
        <w:tabs>
          <w:tab w:val="right" w:pos="9000"/>
        </w:tabs>
        <w:rPr>
          <w:sz w:val="28"/>
          <w:szCs w:val="28"/>
        </w:rPr>
      </w:pPr>
      <w:r>
        <w:rPr>
          <w:sz w:val="28"/>
          <w:szCs w:val="28"/>
        </w:rPr>
        <w:t>Дата:</w:t>
      </w:r>
      <w:r>
        <w:rPr>
          <w:sz w:val="28"/>
          <w:szCs w:val="28"/>
        </w:rPr>
        <w:tab/>
      </w:r>
    </w:p>
    <w:p w14:paraId="00000006" w14:textId="77777777" w:rsidR="00EA637D" w:rsidRDefault="00EA637D">
      <w:pPr>
        <w:tabs>
          <w:tab w:val="right" w:pos="9000"/>
        </w:tabs>
        <w:rPr>
          <w:sz w:val="28"/>
          <w:szCs w:val="28"/>
        </w:rPr>
      </w:pPr>
    </w:p>
    <w:p w14:paraId="00000007" w14:textId="654F48A0" w:rsidR="00EA637D" w:rsidRDefault="00457C74">
      <w:pPr>
        <w:spacing w:after="0" w:line="240" w:lineRule="auto"/>
        <w:ind w:left="5527" w:right="-1032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Міністерство розвитку громад</w:t>
      </w:r>
      <w:r w:rsidR="00536D86">
        <w:rPr>
          <w:b/>
          <w:sz w:val="28"/>
          <w:szCs w:val="28"/>
        </w:rPr>
        <w:t xml:space="preserve"> та </w:t>
      </w:r>
      <w:r>
        <w:rPr>
          <w:b/>
          <w:sz w:val="28"/>
          <w:szCs w:val="28"/>
        </w:rPr>
        <w:t xml:space="preserve"> </w:t>
      </w:r>
    </w:p>
    <w:p w14:paraId="00000008" w14:textId="2DA1FEF6" w:rsidR="00EA637D" w:rsidRDefault="00457C74">
      <w:pPr>
        <w:spacing w:after="0" w:line="240" w:lineRule="auto"/>
        <w:ind w:left="5527" w:right="-1032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територій України</w:t>
      </w:r>
    </w:p>
    <w:p w14:paraId="00000009" w14:textId="77777777" w:rsidR="00EA637D" w:rsidRDefault="00457C7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Проект  “Енергоефективність </w:t>
      </w:r>
    </w:p>
    <w:p w14:paraId="0000000A" w14:textId="77777777" w:rsidR="00EA637D" w:rsidRDefault="00457C7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громадських будівель в Україні”</w:t>
      </w:r>
    </w:p>
    <w:p w14:paraId="0000000B" w14:textId="77777777" w:rsidR="00EA637D" w:rsidRDefault="00EA637D">
      <w:pPr>
        <w:jc w:val="center"/>
        <w:rPr>
          <w:sz w:val="28"/>
          <w:szCs w:val="28"/>
        </w:rPr>
      </w:pPr>
    </w:p>
    <w:p w14:paraId="0000000C" w14:textId="77777777" w:rsidR="00EA637D" w:rsidRDefault="00457C74">
      <w:pPr>
        <w:jc w:val="center"/>
        <w:rPr>
          <w:sz w:val="28"/>
          <w:szCs w:val="28"/>
        </w:rPr>
      </w:pPr>
      <w:r>
        <w:rPr>
          <w:sz w:val="28"/>
          <w:szCs w:val="28"/>
        </w:rPr>
        <w:t>Гарантійний лист</w:t>
      </w:r>
    </w:p>
    <w:p w14:paraId="0000000D" w14:textId="77777777" w:rsidR="00EA637D" w:rsidRDefault="00EA637D">
      <w:pPr>
        <w:jc w:val="center"/>
        <w:rPr>
          <w:sz w:val="28"/>
          <w:szCs w:val="28"/>
        </w:rPr>
      </w:pPr>
    </w:p>
    <w:p w14:paraId="0000000E" w14:textId="77777777" w:rsidR="00EA637D" w:rsidRDefault="00457C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Даним листом </w:t>
      </w:r>
      <w:r>
        <w:rPr>
          <w:color w:val="4472C4"/>
          <w:sz w:val="28"/>
          <w:szCs w:val="28"/>
        </w:rPr>
        <w:t>{Назва органу місцевого самоврядування}</w:t>
      </w:r>
      <w:r>
        <w:rPr>
          <w:sz w:val="28"/>
          <w:szCs w:val="28"/>
        </w:rPr>
        <w:t xml:space="preserve"> підтверджує, що у випадку, якщо проект </w:t>
      </w:r>
      <w:proofErr w:type="spellStart"/>
      <w:r>
        <w:rPr>
          <w:sz w:val="28"/>
          <w:szCs w:val="28"/>
        </w:rPr>
        <w:t>термомодернізації</w:t>
      </w:r>
      <w:proofErr w:type="spellEnd"/>
      <w:r>
        <w:rPr>
          <w:sz w:val="28"/>
          <w:szCs w:val="28"/>
        </w:rPr>
        <w:t xml:space="preserve"> </w:t>
      </w:r>
      <w:r>
        <w:rPr>
          <w:color w:val="4472C4"/>
          <w:sz w:val="28"/>
          <w:szCs w:val="28"/>
        </w:rPr>
        <w:t>{назва проекту}</w:t>
      </w:r>
      <w:r>
        <w:rPr>
          <w:sz w:val="28"/>
          <w:szCs w:val="28"/>
        </w:rPr>
        <w:t xml:space="preserve">, поданий </w:t>
      </w:r>
      <w:r>
        <w:rPr>
          <w:color w:val="4472C4"/>
          <w:sz w:val="28"/>
          <w:szCs w:val="28"/>
        </w:rPr>
        <w:t>{Назва органу місцевого самоврядування}</w:t>
      </w:r>
      <w:r>
        <w:rPr>
          <w:sz w:val="28"/>
          <w:szCs w:val="28"/>
        </w:rPr>
        <w:t xml:space="preserve"> у рамках процедури відбору проектів </w:t>
      </w:r>
      <w:proofErr w:type="spellStart"/>
      <w:r>
        <w:rPr>
          <w:sz w:val="28"/>
          <w:szCs w:val="28"/>
        </w:rPr>
        <w:t>термомодернізації</w:t>
      </w:r>
      <w:proofErr w:type="spellEnd"/>
      <w:r>
        <w:rPr>
          <w:sz w:val="28"/>
          <w:szCs w:val="28"/>
        </w:rPr>
        <w:t xml:space="preserve"> для фінансування за рахунок коштів позики Європейського інвестиційного банку згідно Фінансової угоди (Проект “Енергоефективність громадських будівель в Україні”) між Україною та Європейським інвестиційним банком, ратифікованої Законом України “Про ратифікацію Фінансової угоди (Проект “Енергоефективність громадських будівель в Україні”) між Україною та Європейським інвестиційним банком”, буде відібрано для надання фінансування, </w:t>
      </w:r>
      <w:r>
        <w:rPr>
          <w:color w:val="4472C4"/>
          <w:sz w:val="28"/>
          <w:szCs w:val="28"/>
        </w:rPr>
        <w:t>{Назва органу місцевого самоврядування}</w:t>
      </w:r>
      <w:r>
        <w:rPr>
          <w:sz w:val="28"/>
          <w:szCs w:val="28"/>
        </w:rPr>
        <w:t xml:space="preserve"> підтверджує, що:</w:t>
      </w:r>
    </w:p>
    <w:p w14:paraId="0000000F" w14:textId="77777777" w:rsidR="00EA637D" w:rsidRDefault="00457C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0"/>
        <w:rPr>
          <w:sz w:val="28"/>
          <w:szCs w:val="28"/>
        </w:rPr>
      </w:pPr>
      <w:r>
        <w:rPr>
          <w:sz w:val="28"/>
          <w:szCs w:val="28"/>
        </w:rPr>
        <w:t xml:space="preserve">зобов’язується забезпечити залишення будівлі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 “__” у громадському користуванні  після реалізації проекту </w:t>
      </w:r>
      <w:proofErr w:type="spellStart"/>
      <w:r>
        <w:rPr>
          <w:sz w:val="28"/>
          <w:szCs w:val="28"/>
        </w:rPr>
        <w:t>термомодернізації</w:t>
      </w:r>
      <w:proofErr w:type="spellEnd"/>
      <w:r>
        <w:rPr>
          <w:sz w:val="28"/>
          <w:szCs w:val="28"/>
        </w:rPr>
        <w:t xml:space="preserve"> щонайменше  20 років, забезпечити корисність будівлі для значної кількості населення та продовження терміну експлуатації будівлі (разом з функціональністю та відповідним правом власності) щонайменше на 20 років;</w:t>
      </w:r>
    </w:p>
    <w:p w14:paraId="00000010" w14:textId="77777777" w:rsidR="00EA637D" w:rsidRDefault="00457C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0"/>
        <w:rPr>
          <w:sz w:val="28"/>
          <w:szCs w:val="28"/>
        </w:rPr>
      </w:pPr>
      <w:r>
        <w:rPr>
          <w:sz w:val="28"/>
          <w:szCs w:val="28"/>
        </w:rPr>
        <w:t xml:space="preserve">будівля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 “__” не є частиною поточної або запланованої процедури приватизації;</w:t>
      </w:r>
    </w:p>
    <w:p w14:paraId="00000011" w14:textId="77777777" w:rsidR="00EA637D" w:rsidRDefault="00457C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будівля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 “__”  не  є  предметом договору  комерційної  концесії  або оренди з суб'єктом господарювання приватної форми власності чи </w:t>
      </w:r>
      <w:proofErr w:type="spellStart"/>
      <w:r>
        <w:rPr>
          <w:sz w:val="28"/>
          <w:szCs w:val="28"/>
        </w:rPr>
        <w:t>енергосервісних</w:t>
      </w:r>
      <w:proofErr w:type="spellEnd"/>
      <w:r>
        <w:rPr>
          <w:sz w:val="28"/>
          <w:szCs w:val="28"/>
        </w:rPr>
        <w:t xml:space="preserve"> компаній;</w:t>
      </w:r>
    </w:p>
    <w:p w14:paraId="00000012" w14:textId="77777777" w:rsidR="00EA637D" w:rsidRDefault="00457C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0"/>
        <w:rPr>
          <w:sz w:val="28"/>
          <w:szCs w:val="28"/>
        </w:rPr>
      </w:pPr>
      <w:r>
        <w:rPr>
          <w:sz w:val="28"/>
          <w:szCs w:val="28"/>
        </w:rPr>
        <w:t xml:space="preserve">намір </w:t>
      </w:r>
      <w:r>
        <w:rPr>
          <w:color w:val="4472C4"/>
          <w:sz w:val="28"/>
          <w:szCs w:val="28"/>
        </w:rPr>
        <w:t>{Назва органу місцевого самоврядування}</w:t>
      </w:r>
      <w:r>
        <w:rPr>
          <w:sz w:val="28"/>
          <w:szCs w:val="28"/>
        </w:rPr>
        <w:t xml:space="preserve"> щодо виготовлення енергетичного сертифікату після реалізації проекту </w:t>
      </w:r>
      <w:proofErr w:type="spellStart"/>
      <w:r>
        <w:rPr>
          <w:sz w:val="28"/>
          <w:szCs w:val="28"/>
        </w:rPr>
        <w:t>термомодернізації</w:t>
      </w:r>
      <w:proofErr w:type="spellEnd"/>
    </w:p>
    <w:p w14:paraId="00000013" w14:textId="77777777" w:rsidR="00EA637D" w:rsidRDefault="00457C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850"/>
        <w:rPr>
          <w:sz w:val="28"/>
          <w:szCs w:val="28"/>
        </w:rPr>
      </w:pPr>
      <w:r>
        <w:rPr>
          <w:sz w:val="28"/>
          <w:szCs w:val="28"/>
        </w:rPr>
        <w:t xml:space="preserve">зобов’язання здійснювати </w:t>
      </w:r>
      <w:proofErr w:type="spellStart"/>
      <w:r>
        <w:rPr>
          <w:sz w:val="28"/>
          <w:szCs w:val="28"/>
        </w:rPr>
        <w:t>співфінасування</w:t>
      </w:r>
      <w:proofErr w:type="spellEnd"/>
      <w:r>
        <w:rPr>
          <w:sz w:val="28"/>
          <w:szCs w:val="28"/>
        </w:rPr>
        <w:t xml:space="preserve"> Проекту у частині покриття податку на додану вартість та інших витрат, які не покриваються кредитними коштами Європейського інвестиційного банку (завірена в установленому законодавством порядку копія рішення сільської, селищної, міської,  районної,  обласної  ради щодо  співфінансування  витрат  з податку  на  додану  вартість  та інших витрат, що не покриваються коштами позики, додається)</w:t>
      </w:r>
    </w:p>
    <w:p w14:paraId="00000014" w14:textId="77777777" w:rsidR="00EA637D" w:rsidRDefault="00EA637D">
      <w:pPr>
        <w:jc w:val="left"/>
        <w:rPr>
          <w:sz w:val="28"/>
          <w:szCs w:val="28"/>
        </w:rPr>
      </w:pPr>
    </w:p>
    <w:p w14:paraId="00000015" w14:textId="77777777" w:rsidR="00EA637D" w:rsidRDefault="00EA637D">
      <w:pPr>
        <w:jc w:val="left"/>
        <w:rPr>
          <w:sz w:val="28"/>
          <w:szCs w:val="28"/>
        </w:rPr>
      </w:pPr>
    </w:p>
    <w:p w14:paraId="00000016" w14:textId="77777777" w:rsidR="00EA637D" w:rsidRDefault="00457C7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</w:p>
    <w:p w14:paraId="00000017" w14:textId="77777777" w:rsidR="00EA637D" w:rsidRDefault="00457C74">
      <w:pPr>
        <w:jc w:val="left"/>
        <w:rPr>
          <w:sz w:val="28"/>
          <w:szCs w:val="28"/>
        </w:rPr>
      </w:pPr>
      <w:r>
        <w:rPr>
          <w:color w:val="4472C4"/>
          <w:sz w:val="28"/>
          <w:szCs w:val="28"/>
        </w:rPr>
        <w:t>{органу місцевого самоврядування}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ПІБ</w:t>
      </w:r>
    </w:p>
    <w:p w14:paraId="00000018" w14:textId="77777777" w:rsidR="00EA637D" w:rsidRDefault="00EA637D">
      <w:pPr>
        <w:jc w:val="left"/>
        <w:rPr>
          <w:sz w:val="28"/>
          <w:szCs w:val="28"/>
        </w:rPr>
      </w:pPr>
    </w:p>
    <w:sectPr w:rsidR="00EA637D"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00500000000000000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81A9C"/>
    <w:multiLevelType w:val="multilevel"/>
    <w:tmpl w:val="05A86E1C"/>
    <w:lvl w:ilvl="0">
      <w:start w:val="1"/>
      <w:numFmt w:val="bullet"/>
      <w:pStyle w:val="ListBullet1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50ED4B33"/>
    <w:multiLevelType w:val="multilevel"/>
    <w:tmpl w:val="6CDCD1C8"/>
    <w:lvl w:ilvl="0">
      <w:start w:val="1"/>
      <w:numFmt w:val="decimal"/>
      <w:pStyle w:val="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istBulle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91960400">
    <w:abstractNumId w:val="0"/>
  </w:num>
  <w:num w:numId="2" w16cid:durableId="1055392873">
    <w:abstractNumId w:val="1"/>
  </w:num>
  <w:num w:numId="3" w16cid:durableId="769545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87308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49369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6958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37D"/>
    <w:rsid w:val="00457C74"/>
    <w:rsid w:val="00536D86"/>
    <w:rsid w:val="00DC1A3E"/>
    <w:rsid w:val="00EA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1351FF"/>
  <w15:docId w15:val="{CBC9A247-7034-413B-9BF2-EEE6DB55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0B1"/>
    <w:rPr>
      <w:rFonts w:cstheme="minorHAnsi"/>
      <w:szCs w:val="22"/>
    </w:rPr>
  </w:style>
  <w:style w:type="paragraph" w:styleId="Heading1">
    <w:name w:val="heading 1"/>
    <w:basedOn w:val="ListParagraph"/>
    <w:next w:val="Normal"/>
    <w:link w:val="Heading1Char"/>
    <w:autoRedefine/>
    <w:uiPriority w:val="9"/>
    <w:qFormat/>
    <w:rsid w:val="00A65AFE"/>
    <w:pPr>
      <w:spacing w:before="360" w:after="240" w:line="259" w:lineRule="auto"/>
      <w:ind w:left="789" w:hanging="432"/>
      <w:outlineLvl w:val="0"/>
    </w:pPr>
    <w:rPr>
      <w:rFonts w:ascii="Arial" w:hAnsi="Arial" w:cstheme="minorBidi"/>
      <w:b/>
      <w:caps/>
      <w:color w:val="2F5496" w:themeColor="accent1" w:themeShade="BF"/>
      <w:sz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odyText1">
    <w:name w:val="Body Text 1"/>
    <w:basedOn w:val="BodyText"/>
    <w:autoRedefine/>
    <w:qFormat/>
    <w:rsid w:val="00CA0F7D"/>
    <w:pPr>
      <w:tabs>
        <w:tab w:val="left" w:pos="709"/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spacing w:before="100" w:after="100"/>
      <w:ind w:left="709"/>
    </w:pPr>
    <w:rPr>
      <w:rFonts w:eastAsia="Batang"/>
    </w:rPr>
  </w:style>
  <w:style w:type="paragraph" w:styleId="BodyText">
    <w:name w:val="Body Text"/>
    <w:aliases w:val="Biotope"/>
    <w:basedOn w:val="Normal"/>
    <w:link w:val="BodyTextChar"/>
    <w:autoRedefine/>
    <w:qFormat/>
    <w:rsid w:val="009C2047"/>
    <w:pPr>
      <w:spacing w:after="280" w:line="280" w:lineRule="atLeast"/>
    </w:pPr>
    <w:rPr>
      <w:rFonts w:cs="Arial"/>
      <w:lang w:eastAsia="da-DK"/>
    </w:rPr>
  </w:style>
  <w:style w:type="character" w:customStyle="1" w:styleId="BodyTextChar">
    <w:name w:val="Body Text Char"/>
    <w:aliases w:val="Biotope Char"/>
    <w:basedOn w:val="DefaultParagraphFont"/>
    <w:link w:val="BodyText"/>
    <w:rsid w:val="009C2047"/>
    <w:rPr>
      <w:rFonts w:cs="Arial"/>
      <w:szCs w:val="20"/>
      <w:lang w:val="en-GB" w:eastAsia="da-DK"/>
    </w:rPr>
  </w:style>
  <w:style w:type="paragraph" w:customStyle="1" w:styleId="ListBullet1">
    <w:name w:val="List Bullet 1"/>
    <w:basedOn w:val="Normal"/>
    <w:autoRedefine/>
    <w:qFormat/>
    <w:rsid w:val="00B21F3B"/>
    <w:pPr>
      <w:numPr>
        <w:numId w:val="1"/>
      </w:numPr>
      <w:tabs>
        <w:tab w:val="left" w:pos="1208"/>
      </w:tabs>
    </w:pPr>
    <w:rPr>
      <w:lang w:eastAsia="de-DE"/>
    </w:rPr>
  </w:style>
  <w:style w:type="paragraph" w:styleId="BodyText3">
    <w:name w:val="Body Text 3"/>
    <w:basedOn w:val="Normal"/>
    <w:link w:val="BodyText3Char"/>
    <w:autoRedefine/>
    <w:qFormat/>
    <w:rsid w:val="00F649FF"/>
    <w:pPr>
      <w:tabs>
        <w:tab w:val="left" w:pos="405"/>
      </w:tabs>
    </w:pPr>
  </w:style>
  <w:style w:type="character" w:customStyle="1" w:styleId="BodyText3Char">
    <w:name w:val="Body Text 3 Char"/>
    <w:link w:val="BodyText3"/>
    <w:rsid w:val="00F649FF"/>
    <w:rPr>
      <w:lang w:val="en-US"/>
    </w:rPr>
  </w:style>
  <w:style w:type="paragraph" w:customStyle="1" w:styleId="SectionHeader">
    <w:name w:val="Section Header"/>
    <w:basedOn w:val="Normal"/>
    <w:link w:val="SectionHeader0"/>
    <w:autoRedefine/>
    <w:qFormat/>
    <w:rsid w:val="00DB4839"/>
    <w:pPr>
      <w:jc w:val="center"/>
    </w:pPr>
    <w:rPr>
      <w:rFonts w:ascii="Franklin Gothic Book" w:hAnsi="Franklin Gothic Book"/>
      <w:b/>
      <w:color w:val="00539B"/>
      <w:sz w:val="48"/>
    </w:rPr>
  </w:style>
  <w:style w:type="character" w:customStyle="1" w:styleId="SectionHeader0">
    <w:name w:val="Section Header Знак"/>
    <w:link w:val="SectionHeader"/>
    <w:rsid w:val="00DB4839"/>
    <w:rPr>
      <w:rFonts w:ascii="Franklin Gothic Book" w:hAnsi="Franklin Gothic Book"/>
      <w:b/>
      <w:color w:val="00539B"/>
      <w:sz w:val="48"/>
      <w:lang w:val="en-GB"/>
    </w:rPr>
  </w:style>
  <w:style w:type="paragraph" w:styleId="ListParagraph">
    <w:name w:val="List Paragraph"/>
    <w:aliases w:val="Llista Nivell1,Lista de nivel 1,Paragraphe de liste PBLH,Bullet Points,Liste Paragraf,Colorful List - Accent 11,Table of contents numbered,Bullet OFM,Renkli Liste - Vurgu 11,Liste Paragraf1,List Paragraph in table,References,1 Текст,Ha"/>
    <w:basedOn w:val="Normal"/>
    <w:link w:val="ListParagraphChar"/>
    <w:autoRedefine/>
    <w:uiPriority w:val="34"/>
    <w:qFormat/>
    <w:rsid w:val="00A65AFE"/>
    <w:pPr>
      <w:spacing w:after="0" w:line="240" w:lineRule="auto"/>
      <w:ind w:left="720"/>
      <w:contextualSpacing/>
    </w:pPr>
    <w:rPr>
      <w:rFonts w:cs="Times New Roman"/>
      <w:szCs w:val="24"/>
    </w:rPr>
  </w:style>
  <w:style w:type="paragraph" w:styleId="ListBullet">
    <w:name w:val="List Bullet"/>
    <w:basedOn w:val="Normal"/>
    <w:autoRedefine/>
    <w:uiPriority w:val="99"/>
    <w:qFormat/>
    <w:rsid w:val="00A26EF4"/>
    <w:pPr>
      <w:numPr>
        <w:ilvl w:val="1"/>
        <w:numId w:val="2"/>
      </w:numPr>
      <w:tabs>
        <w:tab w:val="left" w:pos="2552"/>
      </w:tabs>
    </w:pPr>
  </w:style>
  <w:style w:type="paragraph" w:customStyle="1" w:styleId="Bullets">
    <w:name w:val="Bullets"/>
    <w:basedOn w:val="ListParagraph"/>
    <w:autoRedefine/>
    <w:qFormat/>
    <w:rsid w:val="00A65AFE"/>
    <w:pPr>
      <w:numPr>
        <w:numId w:val="3"/>
      </w:numPr>
      <w:autoSpaceDE w:val="0"/>
      <w:autoSpaceDN w:val="0"/>
      <w:adjustRightInd w:val="0"/>
      <w:spacing w:before="120"/>
    </w:pPr>
    <w:rPr>
      <w:rFonts w:cs="Tahoma"/>
      <w:bCs/>
      <w:lang w:val="en-US" w:eastAsia="ru-RU"/>
    </w:rPr>
  </w:style>
  <w:style w:type="paragraph" w:customStyle="1" w:styleId="ScheduleHeading2">
    <w:name w:val="Schedule Heading 2"/>
    <w:basedOn w:val="BodyText"/>
    <w:next w:val="BodyText2"/>
    <w:autoRedefine/>
    <w:qFormat/>
    <w:rsid w:val="00187DA0"/>
    <w:pPr>
      <w:keepNext/>
      <w:tabs>
        <w:tab w:val="num" w:pos="720"/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spacing w:before="200" w:after="240" w:line="240" w:lineRule="auto"/>
      <w:ind w:left="720" w:hanging="720"/>
      <w:jc w:val="left"/>
    </w:pPr>
    <w:rPr>
      <w:rFonts w:eastAsia="Batang" w:cs="Times New Roman"/>
      <w:b/>
      <w:sz w:val="28"/>
      <w:lang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2C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2C3"/>
    <w:rPr>
      <w:rFonts w:ascii="Times New Roman" w:hAnsi="Times New Roman" w:cs="Times New Roman"/>
      <w:lang w:eastAsia="en-GB"/>
    </w:rPr>
  </w:style>
  <w:style w:type="paragraph" w:customStyle="1" w:styleId="Puceniveau2">
    <w:name w:val="Puce niveau 2"/>
    <w:link w:val="Puceniveau2Char"/>
    <w:autoRedefine/>
    <w:qFormat/>
    <w:rsid w:val="000B0F3E"/>
    <w:pPr>
      <w:tabs>
        <w:tab w:val="num" w:pos="454"/>
      </w:tabs>
      <w:spacing w:line="264" w:lineRule="auto"/>
      <w:ind w:left="454" w:hanging="227"/>
    </w:pPr>
    <w:rPr>
      <w:lang w:val="fr-FR" w:eastAsia="fr-FR"/>
    </w:rPr>
  </w:style>
  <w:style w:type="character" w:customStyle="1" w:styleId="Puceniveau2Char">
    <w:name w:val="Puce niveau 2 Char"/>
    <w:basedOn w:val="DefaultParagraphFont"/>
    <w:link w:val="Puceniveau2"/>
    <w:rsid w:val="000B0F3E"/>
    <w:rPr>
      <w:rFonts w:ascii="Times New Roman" w:hAnsi="Times New Roman" w:cs="Times New Roman"/>
      <w:lang w:val="fr-FR" w:eastAsia="fr-FR"/>
    </w:rPr>
  </w:style>
  <w:style w:type="paragraph" w:customStyle="1" w:styleId="EBRDSectionIheading">
    <w:name w:val="EBRD Section I heading"/>
    <w:basedOn w:val="Normal"/>
    <w:next w:val="Normal"/>
    <w:autoRedefine/>
    <w:qFormat/>
    <w:rsid w:val="004F24E3"/>
    <w:pPr>
      <w:framePr w:hSpace="180" w:wrap="around" w:vAnchor="text" w:hAnchor="text" w:xAlign="right" w:y="1"/>
      <w:suppressOverlap/>
      <w:jc w:val="center"/>
    </w:pPr>
    <w:rPr>
      <w:b/>
      <w:sz w:val="28"/>
      <w:szCs w:val="18"/>
    </w:rPr>
  </w:style>
  <w:style w:type="character" w:customStyle="1" w:styleId="ListParagraphChar">
    <w:name w:val="List Paragraph Char"/>
    <w:aliases w:val="Llista Nivell1 Char,Lista de nivel 1 Char,Paragraphe de liste PBLH Char,Bullet Points Char,Liste Paragraf Char,Colorful List - Accent 11 Char,Table of contents numbered Char,Bullet OFM Char,Renkli Liste - Vurgu 11 Char,1 Текст Char"/>
    <w:basedOn w:val="DefaultParagraphFont"/>
    <w:link w:val="ListParagraph"/>
    <w:uiPriority w:val="34"/>
    <w:qFormat/>
    <w:locked/>
    <w:rsid w:val="00A65AFE"/>
    <w:rPr>
      <w:rFonts w:ascii="Times New Roman" w:hAnsi="Times New Roman" w:cs="Times New Roman"/>
    </w:rPr>
  </w:style>
  <w:style w:type="paragraph" w:customStyle="1" w:styleId="SchedulePara2">
    <w:name w:val="Schedule Para 2"/>
    <w:basedOn w:val="ScheduleHeading2"/>
    <w:autoRedefine/>
    <w:qFormat/>
    <w:rsid w:val="00187DA0"/>
    <w:pPr>
      <w:keepNext w:val="0"/>
      <w:spacing w:before="100"/>
      <w:ind w:left="709" w:hanging="709"/>
    </w:pPr>
    <w:rPr>
      <w:i/>
    </w:rPr>
  </w:style>
  <w:style w:type="paragraph" w:customStyle="1" w:styleId="Numeric2">
    <w:name w:val="Numeric 2"/>
    <w:basedOn w:val="BodyText"/>
    <w:next w:val="Normal"/>
    <w:autoRedefine/>
    <w:uiPriority w:val="4"/>
    <w:qFormat/>
    <w:rsid w:val="00187DA0"/>
    <w:pPr>
      <w:tabs>
        <w:tab w:val="num" w:pos="720"/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spacing w:before="100" w:after="100" w:line="240" w:lineRule="auto"/>
      <w:ind w:left="720" w:hanging="720"/>
      <w:jc w:val="left"/>
    </w:pPr>
    <w:rPr>
      <w:rFonts w:ascii="Arial" w:hAnsi="Arial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65AFE"/>
    <w:rPr>
      <w:rFonts w:ascii="Arial" w:hAnsi="Arial"/>
      <w:b/>
      <w:caps/>
      <w:color w:val="2F5496" w:themeColor="accent1" w:themeShade="BF"/>
      <w:sz w:val="28"/>
    </w:rPr>
  </w:style>
  <w:style w:type="paragraph" w:customStyle="1" w:styleId="Numeric">
    <w:name w:val="Numeric"/>
    <w:basedOn w:val="BodyText"/>
    <w:autoRedefine/>
    <w:uiPriority w:val="4"/>
    <w:qFormat/>
    <w:rsid w:val="008F3744"/>
    <w:pPr>
      <w:tabs>
        <w:tab w:val="num" w:pos="709"/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spacing w:before="100" w:after="100" w:line="240" w:lineRule="auto"/>
      <w:ind w:left="738" w:hanging="454"/>
      <w:jc w:val="left"/>
    </w:pPr>
    <w:rPr>
      <w:rFonts w:cs="Times New Roman"/>
      <w:lang w:eastAsia="en-US"/>
    </w:rPr>
  </w:style>
  <w:style w:type="paragraph" w:customStyle="1" w:styleId="TableNumber3">
    <w:name w:val="Table Number 3"/>
    <w:basedOn w:val="Normal"/>
    <w:autoRedefine/>
    <w:uiPriority w:val="7"/>
    <w:qFormat/>
    <w:rsid w:val="008F3744"/>
    <w:pPr>
      <w:tabs>
        <w:tab w:val="num" w:pos="851"/>
      </w:tabs>
      <w:spacing w:line="220" w:lineRule="atLeast"/>
      <w:ind w:left="851" w:hanging="284"/>
    </w:pPr>
    <w:rPr>
      <w:rFonts w:cs="Arial"/>
      <w:szCs w:val="23"/>
      <w:lang w:eastAsia="da-DK"/>
    </w:rPr>
  </w:style>
  <w:style w:type="paragraph" w:customStyle="1" w:styleId="Bullet1">
    <w:name w:val="Bullet1"/>
    <w:basedOn w:val="ListParagraph"/>
    <w:link w:val="Bullet1Char"/>
    <w:autoRedefine/>
    <w:qFormat/>
    <w:rsid w:val="008618A9"/>
    <w:pPr>
      <w:tabs>
        <w:tab w:val="num" w:pos="720"/>
      </w:tabs>
      <w:ind w:left="811" w:hanging="357"/>
      <w:contextualSpacing w:val="0"/>
    </w:pPr>
    <w:rPr>
      <w:rFonts w:eastAsia="Calibri" w:cs="Calibri"/>
      <w:szCs w:val="22"/>
      <w:lang w:eastAsia="es-ES"/>
    </w:rPr>
  </w:style>
  <w:style w:type="character" w:customStyle="1" w:styleId="Bullet1Char">
    <w:name w:val="Bullet1 Char"/>
    <w:link w:val="Bullet1"/>
    <w:rsid w:val="008618A9"/>
    <w:rPr>
      <w:rFonts w:eastAsia="Calibri" w:cs="Calibri"/>
      <w:szCs w:val="22"/>
      <w:lang w:eastAsia="es-E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Ufff+hyixryVl2nkQNkkkktARQ==">AMUW2mUNmc73dvgFIxEEEMcomW6gWzEXiCvbU6fHRHHdaA8JjfeqefatLc4/7AbNdjluhFPPfSma231tD/eOlxM+YF5fOhteZVmMlBg5Bu5MhuHjWlNwS3s=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Rudenko</dc:creator>
  <cp:lastModifiedBy>Oleg Radiychuk</cp:lastModifiedBy>
  <cp:revision>3</cp:revision>
  <dcterms:created xsi:type="dcterms:W3CDTF">2023-03-29T11:59:00Z</dcterms:created>
  <dcterms:modified xsi:type="dcterms:W3CDTF">2024-09-16T11:03:00Z</dcterms:modified>
</cp:coreProperties>
</file>