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FE612" w14:textId="77777777" w:rsidR="004751F6" w:rsidRPr="00D045C5" w:rsidRDefault="004751F6" w:rsidP="004751F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045C5">
        <w:rPr>
          <w:rFonts w:ascii="Times New Roman" w:hAnsi="Times New Roman"/>
          <w:b/>
          <w:bCs/>
          <w:sz w:val="32"/>
          <w:szCs w:val="32"/>
        </w:rPr>
        <w:t>ПОРІВНЯЛЬНА ТАБЛИЦЯ</w:t>
      </w:r>
    </w:p>
    <w:p w14:paraId="18CD3AAD" w14:textId="77777777" w:rsidR="004751F6" w:rsidRDefault="004751F6" w:rsidP="004751F6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bCs/>
          <w:sz w:val="28"/>
          <w:szCs w:val="28"/>
        </w:rPr>
        <w:t xml:space="preserve">щодо внесення змін до переліку </w:t>
      </w:r>
      <w:r w:rsidRPr="00035576">
        <w:rPr>
          <w:rFonts w:ascii="Times New Roman" w:hAnsi="Times New Roman"/>
          <w:b/>
          <w:sz w:val="28"/>
          <w:szCs w:val="28"/>
        </w:rPr>
        <w:t xml:space="preserve">(об’єктів, заходів), які запропоновано реалізувати за рахунок коштів Фонду ліквідації наслідків збройної агресії </w:t>
      </w:r>
      <w:r w:rsidRPr="00035576">
        <w:rPr>
          <w:rFonts w:ascii="Times New Roman" w:hAnsi="Times New Roman"/>
          <w:b/>
          <w:bCs/>
          <w:sz w:val="28"/>
          <w:szCs w:val="28"/>
        </w:rPr>
        <w:t xml:space="preserve">затвердженої </w:t>
      </w:r>
      <w:r w:rsidRPr="00035576">
        <w:rPr>
          <w:rFonts w:ascii="Times New Roman" w:hAnsi="Times New Roman"/>
          <w:b/>
          <w:sz w:val="28"/>
          <w:szCs w:val="28"/>
        </w:rPr>
        <w:t xml:space="preserve">розпорядженням Кабінету Міністрів України від 16 червня 2023 р. № 534-р, </w:t>
      </w:r>
    </w:p>
    <w:p w14:paraId="1B79FD02" w14:textId="1C5AD32B" w:rsidR="004751F6" w:rsidRDefault="004751F6" w:rsidP="004751F6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  <w:r w:rsidRPr="00035576">
        <w:rPr>
          <w:rFonts w:ascii="Times New Roman" w:hAnsi="Times New Roman"/>
          <w:b/>
          <w:sz w:val="28"/>
          <w:szCs w:val="28"/>
        </w:rPr>
        <w:t xml:space="preserve">у </w:t>
      </w:r>
      <w:r>
        <w:rPr>
          <w:rFonts w:ascii="Times New Roman" w:hAnsi="Times New Roman"/>
          <w:b/>
          <w:sz w:val="28"/>
          <w:szCs w:val="28"/>
        </w:rPr>
        <w:t>Київській</w:t>
      </w:r>
      <w:r w:rsidRPr="00035576">
        <w:rPr>
          <w:rFonts w:ascii="Times New Roman" w:hAnsi="Times New Roman"/>
          <w:b/>
          <w:sz w:val="28"/>
          <w:szCs w:val="28"/>
        </w:rPr>
        <w:t xml:space="preserve"> області </w:t>
      </w:r>
    </w:p>
    <w:p w14:paraId="6363C799" w14:textId="77777777" w:rsidR="00A32A37" w:rsidRPr="00035576" w:rsidRDefault="00A32A37" w:rsidP="004751F6">
      <w:pPr>
        <w:spacing w:after="0" w:line="240" w:lineRule="auto"/>
        <w:ind w:left="567" w:right="393"/>
        <w:jc w:val="center"/>
        <w:rPr>
          <w:rFonts w:ascii="Times New Roman" w:hAnsi="Times New Roman"/>
          <w:b/>
          <w:sz w:val="28"/>
          <w:szCs w:val="28"/>
        </w:rPr>
      </w:pPr>
    </w:p>
    <w:p w14:paraId="6297076D" w14:textId="5CB00CF8" w:rsidR="0032586B" w:rsidRPr="00B45049" w:rsidRDefault="00B45049" w:rsidP="00A32A37">
      <w:pPr>
        <w:spacing w:after="0" w:line="240" w:lineRule="auto"/>
        <w:ind w:left="567" w:right="39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45049">
        <w:rPr>
          <w:rFonts w:ascii="Times New Roman" w:hAnsi="Times New Roman"/>
          <w:b/>
          <w:sz w:val="28"/>
          <w:szCs w:val="28"/>
        </w:rPr>
        <w:t>Зменшення</w:t>
      </w:r>
      <w:r w:rsidR="00AA3541">
        <w:rPr>
          <w:rFonts w:ascii="Times New Roman" w:hAnsi="Times New Roman"/>
          <w:b/>
          <w:sz w:val="28"/>
          <w:szCs w:val="28"/>
        </w:rPr>
        <w:t xml:space="preserve"> обсягу фінансування у 2023 році</w:t>
      </w:r>
      <w:r w:rsidRPr="00B45049">
        <w:rPr>
          <w:rFonts w:ascii="Times New Roman" w:hAnsi="Times New Roman"/>
          <w:b/>
          <w:sz w:val="28"/>
          <w:szCs w:val="28"/>
        </w:rPr>
        <w:t xml:space="preserve"> </w:t>
      </w:r>
      <w:r w:rsidR="00B37ABC">
        <w:rPr>
          <w:rFonts w:ascii="Times New Roman" w:hAnsi="Times New Roman"/>
          <w:b/>
          <w:sz w:val="28"/>
          <w:szCs w:val="28"/>
        </w:rPr>
        <w:t xml:space="preserve">на </w:t>
      </w:r>
      <w:r w:rsidR="00EA3F8E">
        <w:rPr>
          <w:rFonts w:ascii="Times New Roman" w:hAnsi="Times New Roman"/>
          <w:b/>
          <w:sz w:val="28"/>
          <w:szCs w:val="28"/>
        </w:rPr>
        <w:t>44 185,43</w:t>
      </w:r>
      <w:r>
        <w:rPr>
          <w:rFonts w:ascii="Times New Roman" w:hAnsi="Times New Roman"/>
          <w:b/>
          <w:sz w:val="28"/>
          <w:szCs w:val="28"/>
        </w:rPr>
        <w:t xml:space="preserve"> тис. грн.</w:t>
      </w:r>
    </w:p>
    <w:p w14:paraId="36FFA061" w14:textId="77777777" w:rsidR="00A32A37" w:rsidRPr="00B45049" w:rsidRDefault="00A32A37" w:rsidP="0032586B">
      <w:pPr>
        <w:spacing w:after="0" w:line="240" w:lineRule="auto"/>
        <w:ind w:left="567" w:right="393"/>
        <w:contextualSpacing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1516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5245"/>
        <w:gridCol w:w="4962"/>
      </w:tblGrid>
      <w:tr w:rsidR="00CF5808" w:rsidRPr="006A53E9" w14:paraId="1D9F3EB5" w14:textId="77777777" w:rsidTr="00BD2C52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1B6D243" w14:textId="7C0935D4" w:rsidR="00CF5808" w:rsidRPr="00CF5808" w:rsidRDefault="00CF5808" w:rsidP="003258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Затверджено розпорядженням КМУ від </w:t>
            </w:r>
            <w:r w:rsidR="0032586B" w:rsidRPr="0032586B">
              <w:rPr>
                <w:rFonts w:ascii="Times New Roman" w:hAnsi="Times New Roman"/>
                <w:b/>
                <w:bCs/>
                <w:sz w:val="28"/>
                <w:szCs w:val="28"/>
              </w:rPr>
              <w:t>16.</w:t>
            </w:r>
            <w:r w:rsidR="0032586B">
              <w:rPr>
                <w:rFonts w:ascii="Times New Roman" w:hAnsi="Times New Roman"/>
                <w:b/>
                <w:bCs/>
                <w:sz w:val="28"/>
                <w:szCs w:val="28"/>
              </w:rPr>
              <w:t>06.2023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 </w:t>
            </w:r>
            <w:r w:rsidR="0032586B">
              <w:rPr>
                <w:rFonts w:ascii="Times New Roman" w:hAnsi="Times New Roman"/>
                <w:b/>
                <w:bCs/>
                <w:sz w:val="28"/>
                <w:szCs w:val="28"/>
              </w:rPr>
              <w:t>534</w:t>
            </w:r>
            <w:r w:rsidR="002E5754">
              <w:rPr>
                <w:rFonts w:ascii="Times New Roman" w:hAnsi="Times New Roman"/>
                <w:b/>
                <w:bCs/>
                <w:sz w:val="28"/>
                <w:szCs w:val="28"/>
              </w:rPr>
              <w:t>-р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9C9EE" w14:textId="4F9250C5" w:rsidR="00CF5808" w:rsidRPr="006A53E9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міни до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КМУ </w:t>
            </w:r>
            <w:r w:rsidR="00A021D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від </w:t>
            </w:r>
            <w:r w:rsidR="0032586B" w:rsidRPr="0032586B">
              <w:rPr>
                <w:rFonts w:ascii="Times New Roman" w:hAnsi="Times New Roman"/>
                <w:b/>
                <w:bCs/>
                <w:sz w:val="28"/>
                <w:szCs w:val="28"/>
              </w:rPr>
              <w:t>16.</w:t>
            </w:r>
            <w:r w:rsidR="0032586B">
              <w:rPr>
                <w:rFonts w:ascii="Times New Roman" w:hAnsi="Times New Roman"/>
                <w:b/>
                <w:bCs/>
                <w:sz w:val="28"/>
                <w:szCs w:val="28"/>
              </w:rPr>
              <w:t>06.2023 № 534-р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48A6D" w14:textId="77777777" w:rsidR="00CF5808" w:rsidRPr="006A53E9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Обґрунтування змін</w:t>
            </w:r>
          </w:p>
        </w:tc>
      </w:tr>
      <w:tr w:rsidR="00CF5808" w:rsidRPr="006A53E9" w14:paraId="74ABD115" w14:textId="77777777" w:rsidTr="00BD2C52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97114F" w14:textId="77777777" w:rsidR="00CF5808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FE10F" w14:textId="1DAA5B2E" w:rsidR="00CF5808" w:rsidRDefault="007E7CD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Київс</w:t>
            </w:r>
            <w:r w:rsidR="002E5754">
              <w:rPr>
                <w:rFonts w:ascii="Times New Roman" w:hAnsi="Times New Roman"/>
                <w:b/>
                <w:bCs/>
                <w:sz w:val="28"/>
                <w:szCs w:val="28"/>
              </w:rPr>
              <w:t>ька</w:t>
            </w:r>
            <w:r w:rsidR="00CF58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область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9E2BA" w14:textId="77777777" w:rsidR="00CF5808" w:rsidRDefault="00CF5808" w:rsidP="00CF5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E5754" w:rsidRPr="009A4B8A" w14:paraId="042F34FB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496D0C86" w14:textId="77777777" w:rsidR="004751F6" w:rsidRDefault="004751F6" w:rsidP="00154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617946D" w14:textId="2B0DBF35" w:rsidR="002E5754" w:rsidRPr="00EA4BA6" w:rsidRDefault="00EA4BA6" w:rsidP="001541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BA6">
              <w:rPr>
                <w:rFonts w:ascii="Times New Roman" w:hAnsi="Times New Roman"/>
                <w:b/>
                <w:bCs/>
                <w:sz w:val="24"/>
                <w:szCs w:val="24"/>
              </w:rPr>
              <w:t>16335,582</w:t>
            </w:r>
            <w:r w:rsidR="002E5754"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</w:t>
            </w:r>
            <w:r w:rsidR="002E5754" w:rsidRPr="00B166D5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154137" w:rsidRPr="00B166D5">
              <w:rPr>
                <w:rFonts w:ascii="Times New Roman" w:hAnsi="Times New Roman"/>
                <w:bCs/>
                <w:sz w:val="24"/>
                <w:szCs w:val="24"/>
              </w:rPr>
              <w:t>Нове будівництво захисної споруди цивільного захисту (протирадіаційного укриття) на 390 осіб за адресою: Київська область, Вишгородський район, село Нові Петрівці, вулиця Свято-Покровська, 52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040A7614" w14:textId="20609D55" w:rsidR="00176BA0" w:rsidRPr="00B166D5" w:rsidRDefault="00176BA0" w:rsidP="004751F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46D0F500" w14:textId="769FE5FE" w:rsidR="008D066B" w:rsidRPr="00EA4BA6" w:rsidRDefault="00B166D5" w:rsidP="00EA4BA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16297,126</w:t>
            </w:r>
            <w:r w:rsidR="000657A6"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</w:t>
            </w:r>
            <w:r w:rsidR="000657A6" w:rsidRPr="00B166D5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154137" w:rsidRPr="00B166D5">
              <w:rPr>
                <w:rFonts w:ascii="Times New Roman" w:hAnsi="Times New Roman"/>
                <w:bCs/>
                <w:sz w:val="24"/>
                <w:szCs w:val="24"/>
              </w:rPr>
              <w:t>Нове будівництво захисної споруди цивільного захисту (протирадіаційного укриття) на 390 осіб за адресою: Київська область, Вишгородський район, село Нові Петрівці, вулиця Свято-Покровська, 52</w:t>
            </w:r>
          </w:p>
          <w:p w14:paraId="6A1FAE06" w14:textId="687D19EA" w:rsidR="009C4140" w:rsidRPr="00B166D5" w:rsidRDefault="000657A6" w:rsidP="003C483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166D5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r w:rsidR="002E5754" w:rsidRPr="00B166D5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="00EA4BA6">
              <w:rPr>
                <w:rFonts w:ascii="Times New Roman" w:hAnsi="Times New Roman"/>
                <w:b/>
                <w:sz w:val="24"/>
                <w:szCs w:val="28"/>
              </w:rPr>
              <w:t>38</w:t>
            </w:r>
            <w:r w:rsidR="00B166D5">
              <w:rPr>
                <w:rFonts w:ascii="Times New Roman" w:hAnsi="Times New Roman"/>
                <w:b/>
                <w:sz w:val="24"/>
                <w:szCs w:val="28"/>
              </w:rPr>
              <w:t>,4</w:t>
            </w:r>
            <w:r w:rsidR="00516576">
              <w:rPr>
                <w:rFonts w:ascii="Times New Roman" w:hAnsi="Times New Roman"/>
                <w:b/>
                <w:sz w:val="24"/>
                <w:szCs w:val="28"/>
              </w:rPr>
              <w:t>20</w:t>
            </w:r>
            <w:r w:rsidR="00B27D44" w:rsidRPr="00B166D5">
              <w:rPr>
                <w:rFonts w:ascii="Times New Roman" w:hAnsi="Times New Roman"/>
                <w:b/>
                <w:sz w:val="24"/>
                <w:szCs w:val="28"/>
              </w:rPr>
              <w:t xml:space="preserve"> тис. грн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63659B5B" w14:textId="77777777" w:rsidR="007D688D" w:rsidRDefault="007D688D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640561" w14:textId="5E8D0780" w:rsidR="002E5754" w:rsidRPr="0032586B" w:rsidRDefault="00B71E25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 ДП «УКРДЕРЖБУДЕКСПЕРТИЗА ГРУП» від 19 липня 2023 року № 00-0203/01-23/ЦБ</w:t>
            </w:r>
          </w:p>
        </w:tc>
      </w:tr>
      <w:tr w:rsidR="00B166D5" w:rsidRPr="009A4B8A" w14:paraId="31BB35DE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784426B3" w14:textId="77777777" w:rsidR="004751F6" w:rsidRDefault="004751F6" w:rsidP="00D801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776B18" w14:textId="77865A53" w:rsidR="00B166D5" w:rsidRPr="00D80133" w:rsidRDefault="002637CD" w:rsidP="00D801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7CD">
              <w:rPr>
                <w:rFonts w:ascii="Times New Roman" w:hAnsi="Times New Roman"/>
                <w:b/>
                <w:bCs/>
                <w:sz w:val="24"/>
                <w:szCs w:val="24"/>
              </w:rPr>
              <w:t>10805,963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 - </w:t>
            </w:r>
            <w:r w:rsidR="00D80133" w:rsidRPr="00D80133">
              <w:rPr>
                <w:rFonts w:ascii="Times New Roman" w:hAnsi="Times New Roman"/>
                <w:sz w:val="24"/>
                <w:szCs w:val="24"/>
              </w:rPr>
              <w:t>капітальний ремонт багатоквартирного житлового будинку в м. Ірпені Бучанського району Київської області по вул. Білокур, 7, 8, 9, 10, який постраждав внаслідок військової агресії Російської Федерації проти України (в тому числі проектування)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7124A2C" w14:textId="77777777" w:rsidR="00AD652A" w:rsidRPr="00B166D5" w:rsidRDefault="00AD652A" w:rsidP="004751F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71050D29" w14:textId="70596916" w:rsidR="00B166D5" w:rsidRDefault="002637CD" w:rsidP="00D8013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7CD">
              <w:rPr>
                <w:rFonts w:ascii="Times New Roman" w:hAnsi="Times New Roman"/>
                <w:b/>
                <w:bCs/>
                <w:sz w:val="24"/>
                <w:szCs w:val="24"/>
              </w:rPr>
              <w:t>8883,162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 - </w:t>
            </w:r>
            <w:r w:rsidR="00D80133" w:rsidRPr="00D80133">
              <w:rPr>
                <w:rFonts w:ascii="Times New Roman" w:hAnsi="Times New Roman"/>
                <w:sz w:val="24"/>
                <w:szCs w:val="24"/>
              </w:rPr>
              <w:t>капітальний ремонт багатоквартирного житлового будинку в м. Ірпені Бучанського району Київської області по вул. Білокур, 7, 8, 9, 10, який постраждав внаслідок військової агресії Російської Федерації проти України (в тому числі проектування)</w:t>
            </w:r>
          </w:p>
          <w:p w14:paraId="49546B1C" w14:textId="6E810E0A" w:rsidR="00D80133" w:rsidRPr="00632002" w:rsidRDefault="00632002" w:rsidP="00632002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0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1922,801 </w:t>
            </w:r>
            <w:proofErr w:type="spellStart"/>
            <w:r w:rsidRPr="00632002">
              <w:rPr>
                <w:rFonts w:ascii="Times New Roman" w:hAnsi="Times New Roman"/>
                <w:b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A546C45" w14:textId="77777777" w:rsidR="007D688D" w:rsidRDefault="007D688D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9DE085" w14:textId="79793789" w:rsidR="00B166D5" w:rsidRPr="00D80133" w:rsidRDefault="00DA74FB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 ТОВ «ДН-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Консталтинг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 від 05 червня 2023 року № 05-124-23</w:t>
            </w:r>
          </w:p>
        </w:tc>
      </w:tr>
      <w:tr w:rsidR="00B166D5" w:rsidRPr="009A4B8A" w14:paraId="53E36D9D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758C92ED" w14:textId="77777777" w:rsidR="004751F6" w:rsidRDefault="004751F6" w:rsidP="00154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D4223E2" w14:textId="698D874D" w:rsidR="00B166D5" w:rsidRPr="00B166D5" w:rsidRDefault="00D80133" w:rsidP="00154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133">
              <w:rPr>
                <w:rFonts w:ascii="Times New Roman" w:hAnsi="Times New Roman"/>
                <w:b/>
                <w:bCs/>
                <w:sz w:val="24"/>
                <w:szCs w:val="24"/>
              </w:rPr>
              <w:t>36203,938</w:t>
            </w:r>
            <w:r w:rsidR="006320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 - </w:t>
            </w:r>
            <w:r w:rsidR="00632002" w:rsidRPr="00632002">
              <w:rPr>
                <w:rFonts w:ascii="Times New Roman" w:hAnsi="Times New Roman"/>
                <w:sz w:val="24"/>
                <w:szCs w:val="24"/>
              </w:rPr>
              <w:t>капітальний ремонт багатоквартирного житлового будинку в м. Ірпені Київської області по вул. Миру, 10, який постраждав внаслідок військової агресії Російської Федерації проти України (в тому числі проектування)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13D2B393" w14:textId="77777777" w:rsidR="00AD652A" w:rsidRPr="00B166D5" w:rsidRDefault="00AD652A" w:rsidP="004751F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15FC13BB" w14:textId="43B47145" w:rsidR="00B166D5" w:rsidRDefault="00632002" w:rsidP="00B27D4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002">
              <w:rPr>
                <w:rFonts w:ascii="Times New Roman" w:hAnsi="Times New Roman"/>
                <w:b/>
                <w:bCs/>
                <w:sz w:val="24"/>
                <w:szCs w:val="24"/>
              </w:rPr>
              <w:t>31667,278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 - </w:t>
            </w:r>
            <w:r w:rsidRPr="00632002">
              <w:rPr>
                <w:rFonts w:ascii="Times New Roman" w:hAnsi="Times New Roman"/>
                <w:sz w:val="24"/>
                <w:szCs w:val="24"/>
              </w:rPr>
              <w:t>капітальний ремонт багатоквартирного житлового будинку в м. Ірпені Київської області по вул. Миру, 10, який постраждав внаслідок військової агресії Російської Федерації проти України (в тому числі проектування)</w:t>
            </w:r>
          </w:p>
          <w:p w14:paraId="0D6755EB" w14:textId="08A0C53E" w:rsidR="00632002" w:rsidRPr="00632002" w:rsidRDefault="00632002" w:rsidP="00632002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4536,660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1650E282" w14:textId="77777777" w:rsidR="007D688D" w:rsidRDefault="007D688D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57D06B" w14:textId="53CA6350" w:rsidR="00B166D5" w:rsidRPr="00154137" w:rsidRDefault="00DA74FB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 ТОВ «ДН-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Консталтинг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 від 05 липня 2023 року № 05-141-23</w:t>
            </w:r>
          </w:p>
        </w:tc>
      </w:tr>
      <w:tr w:rsidR="004E5CA4" w:rsidRPr="009A4B8A" w14:paraId="5375BFFE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CAA7D7D" w14:textId="77777777" w:rsidR="004751F6" w:rsidRDefault="004751F6" w:rsidP="00154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2B16013" w14:textId="2CED74E7" w:rsidR="004E5CA4" w:rsidRPr="004E5CA4" w:rsidRDefault="004E5CA4" w:rsidP="00154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CA4">
              <w:rPr>
                <w:rFonts w:ascii="Times New Roman" w:hAnsi="Times New Roman"/>
                <w:b/>
                <w:bCs/>
                <w:sz w:val="24"/>
                <w:szCs w:val="24"/>
              </w:rPr>
              <w:t>32 182,789 тис. грн</w:t>
            </w:r>
            <w:r w:rsidRPr="004E5CA4">
              <w:rPr>
                <w:rFonts w:ascii="Times New Roman" w:hAnsi="Times New Roman"/>
                <w:sz w:val="24"/>
                <w:szCs w:val="24"/>
              </w:rPr>
              <w:t xml:space="preserve"> - капітальний ремонт пошкоджених будівельних конструкцій житлового будинку, які виникли внаслідок надзвичайної ситуації військового характеру, спричинені збройною агресією Російської Федерації за адресою: вул. Декабристів, 52, м. Васильків, Київської області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1254135D" w14:textId="62DF0517" w:rsidR="00E06EBF" w:rsidRPr="00931D61" w:rsidRDefault="00E06EBF" w:rsidP="00E06EB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4543314" w14:textId="76BE097A" w:rsidR="004E5CA4" w:rsidRPr="000D1797" w:rsidRDefault="004E5CA4" w:rsidP="000D17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797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372CE2" w:rsidRPr="000D17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D1797">
              <w:rPr>
                <w:rFonts w:ascii="Times New Roman" w:hAnsi="Times New Roman"/>
                <w:b/>
                <w:sz w:val="24"/>
                <w:szCs w:val="24"/>
              </w:rPr>
              <w:t xml:space="preserve">330,890 </w:t>
            </w:r>
            <w:r w:rsidR="000D1797" w:rsidRPr="000D1797">
              <w:rPr>
                <w:rFonts w:ascii="Times New Roman" w:hAnsi="Times New Roman"/>
                <w:b/>
                <w:sz w:val="24"/>
                <w:szCs w:val="24"/>
              </w:rPr>
              <w:t>тис.</w:t>
            </w:r>
            <w:r w:rsidR="000D17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D1797" w:rsidRPr="000D1797">
              <w:rPr>
                <w:rFonts w:ascii="Times New Roman" w:hAnsi="Times New Roman"/>
                <w:b/>
                <w:sz w:val="24"/>
                <w:szCs w:val="24"/>
              </w:rPr>
              <w:t>грн</w:t>
            </w:r>
            <w:r w:rsidR="000D1797">
              <w:rPr>
                <w:rFonts w:ascii="Times New Roman" w:hAnsi="Times New Roman"/>
                <w:sz w:val="24"/>
                <w:szCs w:val="24"/>
              </w:rPr>
              <w:t>.</w:t>
            </w:r>
            <w:r w:rsidRPr="000D179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72CE2" w:rsidRPr="000D1797">
              <w:rPr>
                <w:rFonts w:ascii="Times New Roman" w:hAnsi="Times New Roman"/>
                <w:sz w:val="24"/>
                <w:szCs w:val="24"/>
              </w:rPr>
              <w:t xml:space="preserve">капітальний ремонт пошкоджених будівельних конструкцій житлового будинку, які виникли внаслідок надзвичайної ситуації військового характеру, спричинені збройною агресією </w:t>
            </w:r>
            <w:r w:rsidR="00372CE2" w:rsidRPr="000D179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російської федерації </w:t>
            </w:r>
            <w:r w:rsidR="00372CE2" w:rsidRPr="000D1797">
              <w:rPr>
                <w:rFonts w:ascii="Times New Roman" w:hAnsi="Times New Roman"/>
                <w:sz w:val="24"/>
                <w:szCs w:val="24"/>
              </w:rPr>
              <w:t>за адресою: вул. Декабристів, 52, м. Васильків, Київської області</w:t>
            </w:r>
          </w:p>
          <w:p w14:paraId="19BF9F08" w14:textId="70CA07C4" w:rsidR="00372CE2" w:rsidRPr="000D1797" w:rsidRDefault="00372CE2" w:rsidP="000D1797">
            <w:pPr>
              <w:spacing w:after="0" w:line="240" w:lineRule="auto"/>
              <w:jc w:val="center"/>
              <w:rPr>
                <w:b/>
              </w:rPr>
            </w:pPr>
            <w:r w:rsidRPr="000D1797">
              <w:rPr>
                <w:rFonts w:ascii="Times New Roman" w:hAnsi="Times New Roman"/>
                <w:b/>
                <w:sz w:val="24"/>
                <w:szCs w:val="24"/>
              </w:rPr>
              <w:t xml:space="preserve">-3851,899 </w:t>
            </w:r>
            <w:proofErr w:type="spellStart"/>
            <w:r w:rsidRPr="000D1797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0D179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1B46822E" w14:textId="77777777" w:rsidR="007D688D" w:rsidRDefault="007D688D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44BF8F" w14:textId="380E6507" w:rsidR="004E5CA4" w:rsidRDefault="00372CE2" w:rsidP="008D06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</w:t>
            </w:r>
            <w:r w:rsidR="00DE0C1D">
              <w:rPr>
                <w:rFonts w:ascii="Times New Roman" w:hAnsi="Times New Roman"/>
                <w:bCs/>
                <w:sz w:val="24"/>
                <w:szCs w:val="24"/>
              </w:rPr>
              <w:t xml:space="preserve"> ТОВ «БУДЕКСП ЮКРЕЙН» від 01</w:t>
            </w:r>
            <w:r w:rsidR="00DA74FB">
              <w:rPr>
                <w:rFonts w:ascii="Times New Roman" w:hAnsi="Times New Roman"/>
                <w:bCs/>
                <w:sz w:val="24"/>
                <w:szCs w:val="24"/>
              </w:rPr>
              <w:t xml:space="preserve"> квітня </w:t>
            </w:r>
            <w:r w:rsidR="00DE0C1D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DA74FB">
              <w:rPr>
                <w:rFonts w:ascii="Times New Roman" w:hAnsi="Times New Roman"/>
                <w:bCs/>
                <w:sz w:val="24"/>
                <w:szCs w:val="24"/>
              </w:rPr>
              <w:t xml:space="preserve"> року</w:t>
            </w:r>
            <w:r w:rsidR="00DE0C1D">
              <w:rPr>
                <w:rFonts w:ascii="Times New Roman" w:hAnsi="Times New Roman"/>
                <w:bCs/>
                <w:sz w:val="24"/>
                <w:szCs w:val="24"/>
              </w:rPr>
              <w:t xml:space="preserve"> № 0006-4840-23/БЕ/А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60AD6" w:rsidRPr="009A4B8A" w14:paraId="2A830D7B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478BD595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B17DEF" w14:textId="476B6946" w:rsidR="00760AD6" w:rsidRPr="00931D61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>996,726 тис. грн.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E85EE3">
              <w:rPr>
                <w:rFonts w:ascii="Times New Roman" w:hAnsi="Times New Roman"/>
                <w:bCs/>
                <w:sz w:val="24"/>
                <w:szCs w:val="24"/>
              </w:rPr>
              <w:t>капітальний ремонт (відновлення) багатоквартирного будинку, пошкодженого внаслідок військової агресії Російської Федерації, за адресою: Київська обл., Бучанський район, смт Макарів, вул. Садова, 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BEB6BE6" w14:textId="4DBB57B5" w:rsidR="00760AD6" w:rsidRPr="00931D61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 </w:t>
            </w:r>
            <w:r w:rsidRPr="007D688D">
              <w:rPr>
                <w:rFonts w:ascii="Times New Roman" w:hAnsi="Times New Roman"/>
                <w:b/>
                <w:bCs/>
                <w:sz w:val="24"/>
                <w:szCs w:val="24"/>
              </w:rPr>
              <w:t>ЗМІНА НАЗВИ ПРОЄКТУ</w:t>
            </w:r>
          </w:p>
          <w:p w14:paraId="63400B76" w14:textId="1702DA54" w:rsidR="00760AD6" w:rsidRPr="003C4830" w:rsidRDefault="00760AD6" w:rsidP="00760AD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1179">
              <w:rPr>
                <w:rFonts w:ascii="Times New Roman" w:hAnsi="Times New Roman"/>
                <w:b/>
                <w:bCs/>
                <w:sz w:val="24"/>
                <w:szCs w:val="24"/>
              </w:rPr>
              <w:t>58 000,000</w:t>
            </w:r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>тис.грн</w:t>
            </w:r>
            <w:proofErr w:type="spellEnd"/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3C48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капітальний ремонт (відновлення) багатоквартирного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житлового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 будинку, пошкодженого внаслідок військової агресії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російської федерації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, за адресою: Київська обл., Бучанський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р-н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>, смт Макарів, вул. Садова, 1</w:t>
            </w:r>
          </w:p>
          <w:p w14:paraId="6D38E0DC" w14:textId="688E6E85" w:rsidR="00760AD6" w:rsidRPr="00931D61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3C48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5996,726</w:t>
            </w:r>
            <w:r w:rsidRPr="00931D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тис. грн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46F3CD25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 ТОВ «УКРЕКСПЕРТИЗА ГРУП» від 14 липня 2023 року № 0101-4299-23/УЕГ/А</w:t>
            </w:r>
          </w:p>
          <w:p w14:paraId="52C87EFB" w14:textId="77777777" w:rsidR="00C83262" w:rsidRDefault="00C83262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174A1D" w14:textId="70BC54FF" w:rsidR="00C83262" w:rsidRDefault="00C83262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Можливість не освоєння коштів у повному обсязі протягом 2023 року, збільшення строку реалізації до 2024 року</w:t>
            </w:r>
          </w:p>
        </w:tc>
      </w:tr>
      <w:tr w:rsidR="00760AD6" w:rsidRPr="009A4B8A" w14:paraId="6CBD36A9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3B7DD586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A90473" w14:textId="2F8EAE5C" w:rsidR="00760AD6" w:rsidRPr="00931D61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54020,44 </w:t>
            </w:r>
            <w:proofErr w:type="spellStart"/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CE1179">
              <w:rPr>
                <w:rFonts w:ascii="Times New Roman" w:hAnsi="Times New Roman"/>
                <w:bCs/>
                <w:sz w:val="24"/>
                <w:szCs w:val="24"/>
              </w:rPr>
              <w:t>капітальний ремонт (відновлення) багатоквартирного будинку, пошкодженого внаслідок військової агресії Російської Федерації, за адресою: Київська обл., Бучанський район, смт Макарів, вул. Садова, 1а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2013AE4" w14:textId="38D440AF" w:rsidR="00760AD6" w:rsidRPr="00931D61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 </w:t>
            </w:r>
            <w:r w:rsidRPr="007D688D">
              <w:rPr>
                <w:rFonts w:ascii="Times New Roman" w:hAnsi="Times New Roman"/>
                <w:b/>
                <w:bCs/>
                <w:sz w:val="24"/>
                <w:szCs w:val="24"/>
              </w:rPr>
              <w:t>ЗМІНА НАЗВИ ПРОЄКТУ</w:t>
            </w:r>
          </w:p>
          <w:p w14:paraId="3C6A483C" w14:textId="3A85CEBA" w:rsidR="00760AD6" w:rsidRPr="003C4830" w:rsidRDefault="00760AD6" w:rsidP="00760AD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>000,00 тис. грн</w:t>
            </w:r>
            <w:r w:rsidRPr="003C48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- 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капітальний ремонт (відновлення) багатоквартирного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житлового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 будинку, пошкодженого внаслідок військової агресії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російської федерації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 xml:space="preserve">, за адресою: Київська обл., Бучанський </w:t>
            </w:r>
            <w:r w:rsidRPr="00E06EB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р-н</w:t>
            </w:r>
            <w:r w:rsidRPr="003C4830">
              <w:rPr>
                <w:rFonts w:ascii="Times New Roman" w:hAnsi="Times New Roman"/>
                <w:bCs/>
                <w:sz w:val="24"/>
                <w:szCs w:val="24"/>
              </w:rPr>
              <w:t>, смт Макарів, вул. Садова, 1 а</w:t>
            </w:r>
          </w:p>
          <w:p w14:paraId="6F1C5E4E" w14:textId="725482E2" w:rsidR="00760AD6" w:rsidRPr="000F1335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0F1335">
              <w:rPr>
                <w:rFonts w:ascii="Times New Roman" w:hAnsi="Times New Roman"/>
                <w:b/>
                <w:bCs/>
                <w:sz w:val="24"/>
                <w:szCs w:val="24"/>
              </w:rPr>
              <w:t>020,440 тис. грн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2E5ACED3" w14:textId="481C4364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Згідно експертного звіту ТОВ «УКРЕКСПЕРТИЗА ГРУП» від 12 червня 2023 року № 0079-4299-23/УЕГ/А</w:t>
            </w:r>
            <w:r w:rsidR="00700AB7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700AB7">
              <w:rPr>
                <w:rFonts w:ascii="Times New Roman" w:hAnsi="Times New Roman"/>
                <w:bCs/>
                <w:sz w:val="24"/>
                <w:szCs w:val="24"/>
              </w:rPr>
              <w:br/>
              <w:t>Можливість не освоєння коштів у повному обсязі протягом 2023 року, збільшення строку реалізації до 2024 року</w:t>
            </w:r>
          </w:p>
        </w:tc>
      </w:tr>
      <w:tr w:rsidR="00760AD6" w:rsidRPr="009A4B8A" w14:paraId="177E959D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530848BC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346432" w14:textId="72C22738" w:rsidR="00760AD6" w:rsidRPr="00793CE3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1335">
              <w:rPr>
                <w:rFonts w:ascii="Times New Roman" w:hAnsi="Times New Roman"/>
                <w:b/>
                <w:sz w:val="24"/>
                <w:szCs w:val="24"/>
              </w:rPr>
              <w:t xml:space="preserve">96795,713 </w:t>
            </w:r>
            <w:proofErr w:type="spellStart"/>
            <w:r w:rsidRPr="000F1335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793CE3">
              <w:rPr>
                <w:rFonts w:ascii="Times New Roman" w:hAnsi="Times New Roman"/>
                <w:sz w:val="24"/>
                <w:szCs w:val="24"/>
              </w:rPr>
              <w:t>апітальний ремонт з підсиленням несучих конструкцій багатоквартирного житлового будинку по вул. Вокзальна, 101 у м. Буча, Бучанського району, Київської області - заходи з усунення аварій в багатоквартирному житловому фонді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4EC1779F" w14:textId="77777777" w:rsidR="00760AD6" w:rsidRPr="00793CE3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74FAC5F7" w14:textId="0FD99E22" w:rsidR="00760AD6" w:rsidRDefault="00760AD6" w:rsidP="00760AD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F1335">
              <w:rPr>
                <w:rFonts w:ascii="Times New Roman" w:hAnsi="Times New Roman"/>
                <w:b/>
                <w:sz w:val="24"/>
                <w:szCs w:val="24"/>
              </w:rPr>
              <w:t xml:space="preserve">0000,000 </w:t>
            </w:r>
            <w:proofErr w:type="spellStart"/>
            <w:r w:rsidRPr="000F1335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3D60B3">
              <w:rPr>
                <w:rFonts w:ascii="Times New Roman" w:hAnsi="Times New Roman"/>
                <w:sz w:val="24"/>
                <w:szCs w:val="24"/>
              </w:rPr>
              <w:t>апітальний ремонт з підсиленням несучих конструкцій багатоквартирного житлового будинку по вул. Вокзальна, 101 у м. Буча, Бучанського району, Київської області — заходи з усунення аварій в багатоквартирному житловому фонді</w:t>
            </w:r>
          </w:p>
          <w:p w14:paraId="1A5CF271" w14:textId="77777777" w:rsidR="001B4772" w:rsidRDefault="001B4772" w:rsidP="001B477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ЗМЕНШЕННЯ ТА ЗМІНА НАЗВИ ПРОЄКТУ</w:t>
            </w:r>
          </w:p>
          <w:p w14:paraId="39F48916" w14:textId="5FF8486F" w:rsidR="00760AD6" w:rsidRPr="000F1335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F1335">
              <w:rPr>
                <w:rFonts w:ascii="Times New Roman" w:hAnsi="Times New Roman"/>
                <w:b/>
                <w:sz w:val="24"/>
                <w:szCs w:val="24"/>
              </w:rPr>
              <w:t xml:space="preserve">-6795,713 </w:t>
            </w:r>
            <w:proofErr w:type="spellStart"/>
            <w:r w:rsidRPr="000F1335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0F133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753BF04C" w14:textId="411DF9B3" w:rsidR="00760AD6" w:rsidRDefault="00C369A5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Можливість не освоєння коштів у повному обсязі протягом 2023 року, збільшення строку реалізації до 2024 року</w:t>
            </w:r>
          </w:p>
        </w:tc>
      </w:tr>
      <w:tr w:rsidR="00760AD6" w:rsidRPr="009A4B8A" w14:paraId="615EAEF4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60B2ACA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0685D8" w14:textId="0E94E875" w:rsidR="00760AD6" w:rsidRPr="00793CE3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4719">
              <w:rPr>
                <w:rFonts w:ascii="Times New Roman" w:hAnsi="Times New Roman"/>
                <w:b/>
                <w:sz w:val="24"/>
                <w:szCs w:val="24"/>
              </w:rPr>
              <w:t xml:space="preserve">89624,961 </w:t>
            </w:r>
            <w:proofErr w:type="spellStart"/>
            <w:r w:rsidRPr="00584719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58471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681B8C">
              <w:rPr>
                <w:rFonts w:ascii="Times New Roman" w:hAnsi="Times New Roman"/>
                <w:sz w:val="24"/>
                <w:szCs w:val="24"/>
              </w:rPr>
              <w:t xml:space="preserve">апітальний ремонт будівлі </w:t>
            </w:r>
            <w:proofErr w:type="spellStart"/>
            <w:r w:rsidRPr="00681B8C">
              <w:rPr>
                <w:rFonts w:ascii="Times New Roman" w:hAnsi="Times New Roman"/>
                <w:sz w:val="24"/>
                <w:szCs w:val="24"/>
              </w:rPr>
              <w:t>Олізарівського</w:t>
            </w:r>
            <w:proofErr w:type="spellEnd"/>
            <w:r w:rsidRPr="00681B8C">
              <w:rPr>
                <w:rFonts w:ascii="Times New Roman" w:hAnsi="Times New Roman"/>
                <w:sz w:val="24"/>
                <w:szCs w:val="24"/>
              </w:rPr>
              <w:t xml:space="preserve"> ліцею </w:t>
            </w:r>
            <w:proofErr w:type="spellStart"/>
            <w:r w:rsidRPr="00681B8C">
              <w:rPr>
                <w:rFonts w:ascii="Times New Roman" w:hAnsi="Times New Roman"/>
                <w:sz w:val="24"/>
                <w:szCs w:val="24"/>
              </w:rPr>
              <w:t>Іванківської</w:t>
            </w:r>
            <w:proofErr w:type="spellEnd"/>
            <w:r w:rsidRPr="00681B8C">
              <w:rPr>
                <w:rFonts w:ascii="Times New Roman" w:hAnsi="Times New Roman"/>
                <w:sz w:val="24"/>
                <w:szCs w:val="24"/>
              </w:rPr>
              <w:t xml:space="preserve"> селищної ради, розташованого за адресою: Київська обл., Вишгородський район, с. </w:t>
            </w:r>
            <w:proofErr w:type="spellStart"/>
            <w:r w:rsidRPr="00681B8C">
              <w:rPr>
                <w:rFonts w:ascii="Times New Roman" w:hAnsi="Times New Roman"/>
                <w:sz w:val="24"/>
                <w:szCs w:val="24"/>
              </w:rPr>
              <w:t>Олізарівка</w:t>
            </w:r>
            <w:proofErr w:type="spellEnd"/>
            <w:r w:rsidRPr="00681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1B8C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681B8C">
              <w:rPr>
                <w:rFonts w:ascii="Times New Roman" w:hAnsi="Times New Roman"/>
                <w:sz w:val="24"/>
                <w:szCs w:val="24"/>
              </w:rPr>
              <w:t>. Шевченка, буд. 12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E8E8F2E" w14:textId="277CC1C3" w:rsidR="00760AD6" w:rsidRPr="00584719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0D3D3A8D" w14:textId="571E7E26" w:rsidR="00760AD6" w:rsidRDefault="00760AD6" w:rsidP="00760AD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584719">
              <w:rPr>
                <w:rFonts w:ascii="Times New Roman" w:hAnsi="Times New Roman"/>
                <w:b/>
                <w:sz w:val="24"/>
                <w:szCs w:val="24"/>
              </w:rPr>
              <w:t xml:space="preserve">0000,000 </w:t>
            </w:r>
            <w:proofErr w:type="spellStart"/>
            <w:r w:rsidRPr="00584719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- к</w:t>
            </w:r>
            <w:r w:rsidRPr="009F03EC">
              <w:rPr>
                <w:rFonts w:ascii="Times New Roman" w:hAnsi="Times New Roman"/>
                <w:sz w:val="24"/>
                <w:szCs w:val="24"/>
              </w:rPr>
              <w:t xml:space="preserve">апітальний ремонт будівлі </w:t>
            </w:r>
            <w:proofErr w:type="spellStart"/>
            <w:r w:rsidRPr="009F03EC">
              <w:rPr>
                <w:rFonts w:ascii="Times New Roman" w:hAnsi="Times New Roman"/>
                <w:sz w:val="24"/>
                <w:szCs w:val="24"/>
              </w:rPr>
              <w:t>Олізарівського</w:t>
            </w:r>
            <w:proofErr w:type="spellEnd"/>
            <w:r w:rsidRPr="009F03EC">
              <w:rPr>
                <w:rFonts w:ascii="Times New Roman" w:hAnsi="Times New Roman"/>
                <w:sz w:val="24"/>
                <w:szCs w:val="24"/>
              </w:rPr>
              <w:t xml:space="preserve"> ліцею </w:t>
            </w:r>
            <w:proofErr w:type="spellStart"/>
            <w:r w:rsidRPr="009F03EC">
              <w:rPr>
                <w:rFonts w:ascii="Times New Roman" w:hAnsi="Times New Roman"/>
                <w:sz w:val="24"/>
                <w:szCs w:val="24"/>
              </w:rPr>
              <w:t>Іванківської</w:t>
            </w:r>
            <w:proofErr w:type="spellEnd"/>
            <w:r w:rsidRPr="009F03EC">
              <w:rPr>
                <w:rFonts w:ascii="Times New Roman" w:hAnsi="Times New Roman"/>
                <w:sz w:val="24"/>
                <w:szCs w:val="24"/>
              </w:rPr>
              <w:t xml:space="preserve"> селищної ради, розташованого за адресою: Київська обл., Вишгородський район, с. </w:t>
            </w:r>
            <w:proofErr w:type="spellStart"/>
            <w:r w:rsidRPr="009F03EC">
              <w:rPr>
                <w:rFonts w:ascii="Times New Roman" w:hAnsi="Times New Roman"/>
                <w:sz w:val="24"/>
                <w:szCs w:val="24"/>
              </w:rPr>
              <w:t>Олізарівка</w:t>
            </w:r>
            <w:proofErr w:type="spellEnd"/>
            <w:r w:rsidRPr="009F03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03EC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9F03EC">
              <w:rPr>
                <w:rFonts w:ascii="Times New Roman" w:hAnsi="Times New Roman"/>
                <w:sz w:val="24"/>
                <w:szCs w:val="24"/>
              </w:rPr>
              <w:t>. Шевченка, буд. 12</w:t>
            </w:r>
          </w:p>
          <w:p w14:paraId="574978D3" w14:textId="34AB5ECA" w:rsidR="00760AD6" w:rsidRPr="00584719" w:rsidRDefault="00760AD6" w:rsidP="00760AD6">
            <w:pPr>
              <w:pStyle w:val="a5"/>
              <w:spacing w:after="0" w:line="240" w:lineRule="auto"/>
              <w:ind w:left="10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4719">
              <w:rPr>
                <w:rFonts w:ascii="Times New Roman" w:hAnsi="Times New Roman"/>
                <w:b/>
                <w:sz w:val="24"/>
                <w:szCs w:val="24"/>
              </w:rPr>
              <w:t xml:space="preserve">-9624,961 </w:t>
            </w:r>
            <w:proofErr w:type="spellStart"/>
            <w:r w:rsidRPr="00584719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58471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8AD09D3" w14:textId="430A47EC" w:rsidR="00760AD6" w:rsidRDefault="00202CEB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Можливість не освоєння коштів у повному обсязі протягом 2023 року, збільшення строку реалізації до 2024 року</w:t>
            </w:r>
          </w:p>
        </w:tc>
      </w:tr>
      <w:tr w:rsidR="00760AD6" w:rsidRPr="009A4B8A" w14:paraId="5A1671FF" w14:textId="77777777" w:rsidTr="00BD2C52">
        <w:trPr>
          <w:trHeight w:val="1672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CD62874" w14:textId="77777777" w:rsidR="00760AD6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2F4373" w14:textId="10D08290" w:rsidR="00760AD6" w:rsidRPr="00793CE3" w:rsidRDefault="00760AD6" w:rsidP="00760A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18CA">
              <w:rPr>
                <w:rFonts w:ascii="Times New Roman" w:hAnsi="Times New Roman"/>
                <w:b/>
                <w:sz w:val="24"/>
                <w:szCs w:val="24"/>
              </w:rPr>
              <w:t>97397,797 тис. грн</w:t>
            </w:r>
            <w:r>
              <w:rPr>
                <w:rFonts w:ascii="Times New Roman" w:hAnsi="Times New Roman"/>
                <w:sz w:val="24"/>
                <w:szCs w:val="24"/>
              </w:rPr>
              <w:t>. - к</w:t>
            </w:r>
            <w:r w:rsidRPr="008F3B01">
              <w:rPr>
                <w:rFonts w:ascii="Times New Roman" w:hAnsi="Times New Roman"/>
                <w:sz w:val="24"/>
                <w:szCs w:val="24"/>
              </w:rPr>
              <w:t xml:space="preserve">апітальний ремонт Макарівського закладу дошкільної освіти (центр розвитку дитини) “Пролісок” Макарівської селищної ради з облаштуванням укриття та </w:t>
            </w:r>
            <w:proofErr w:type="spellStart"/>
            <w:r w:rsidRPr="008F3B01">
              <w:rPr>
                <w:rFonts w:ascii="Times New Roman" w:hAnsi="Times New Roman"/>
                <w:sz w:val="24"/>
                <w:szCs w:val="24"/>
              </w:rPr>
              <w:t>благоустроєм</w:t>
            </w:r>
            <w:proofErr w:type="spellEnd"/>
            <w:r w:rsidRPr="008F3B01">
              <w:rPr>
                <w:rFonts w:ascii="Times New Roman" w:hAnsi="Times New Roman"/>
                <w:sz w:val="24"/>
                <w:szCs w:val="24"/>
              </w:rPr>
              <w:t xml:space="preserve"> прибудинкової території за адресою: селище міського типу Макарів, вулиця Проектна, 5, Бучанський район, Київська область — заходи з усунення аварій в закладі освіти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2E6FF99" w14:textId="77777777" w:rsidR="00760AD6" w:rsidRPr="00584719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66D5">
              <w:rPr>
                <w:rFonts w:ascii="Times New Roman" w:hAnsi="Times New Roman"/>
                <w:b/>
                <w:bCs/>
                <w:sz w:val="24"/>
                <w:szCs w:val="24"/>
              </w:rPr>
              <w:t>ЗМЕНШЕННЯ</w:t>
            </w:r>
          </w:p>
          <w:p w14:paraId="07C55BA0" w14:textId="4A18ADBA" w:rsidR="00760AD6" w:rsidRDefault="00760AD6" w:rsidP="00760AD6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8C18CA">
              <w:rPr>
                <w:rFonts w:ascii="Times New Roman" w:hAnsi="Times New Roman"/>
                <w:b/>
                <w:sz w:val="24"/>
                <w:szCs w:val="24"/>
              </w:rPr>
              <w:t xml:space="preserve">0000,000 </w:t>
            </w:r>
            <w:proofErr w:type="spellStart"/>
            <w:r w:rsidRPr="008C18CA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8C18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8F3B01">
              <w:rPr>
                <w:rFonts w:ascii="Times New Roman" w:hAnsi="Times New Roman"/>
                <w:sz w:val="24"/>
                <w:szCs w:val="24"/>
              </w:rPr>
              <w:t xml:space="preserve">апітальний ремонт Макарівського закладу дошкільної освіти (центр розвитку дитини) “Пролісок” Макарівської селищної ради з облаштуванням укриття та </w:t>
            </w:r>
            <w:proofErr w:type="spellStart"/>
            <w:r w:rsidRPr="008F3B01">
              <w:rPr>
                <w:rFonts w:ascii="Times New Roman" w:hAnsi="Times New Roman"/>
                <w:sz w:val="24"/>
                <w:szCs w:val="24"/>
              </w:rPr>
              <w:t>благоустроєм</w:t>
            </w:r>
            <w:proofErr w:type="spellEnd"/>
            <w:r w:rsidRPr="008F3B01">
              <w:rPr>
                <w:rFonts w:ascii="Times New Roman" w:hAnsi="Times New Roman"/>
                <w:sz w:val="24"/>
                <w:szCs w:val="24"/>
              </w:rPr>
              <w:t xml:space="preserve"> прибудинкової території за адресою: селище міського типу Макарів, вулиця Проектна, 5, Бучанський район, Київська область — заходи з усунення аварій в закладі освіти</w:t>
            </w:r>
          </w:p>
          <w:p w14:paraId="3C3B8318" w14:textId="2A2D87C9" w:rsidR="00760AD6" w:rsidRPr="008C18CA" w:rsidRDefault="00760AD6" w:rsidP="00760AD6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18CA">
              <w:rPr>
                <w:rFonts w:ascii="Times New Roman" w:hAnsi="Times New Roman"/>
                <w:b/>
                <w:sz w:val="24"/>
                <w:szCs w:val="24"/>
              </w:rPr>
              <w:t xml:space="preserve">-7397,797 </w:t>
            </w:r>
            <w:proofErr w:type="spellStart"/>
            <w:r w:rsidRPr="008C18CA"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 w:rsidRPr="008C18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211459" w14:textId="7C760604" w:rsidR="00760AD6" w:rsidRDefault="00202CEB" w:rsidP="00760AD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Можливість не освоєння коштів у повному обсязі протягом 2023 року, збільшення строку реалізації до 2024 року</w:t>
            </w:r>
          </w:p>
        </w:tc>
      </w:tr>
    </w:tbl>
    <w:p w14:paraId="3BAD1E89" w14:textId="021B58BD" w:rsidR="001E16DA" w:rsidRPr="007E7CD8" w:rsidRDefault="007E7CD8" w:rsidP="007E7CD8">
      <w:pPr>
        <w:spacing w:after="0"/>
        <w:ind w:left="708" w:firstLine="285"/>
        <w:rPr>
          <w:rFonts w:ascii="Times New Roman" w:hAnsi="Times New Roman"/>
          <w:b/>
          <w:sz w:val="28"/>
          <w:szCs w:val="28"/>
        </w:rPr>
      </w:pPr>
      <w:r w:rsidRPr="007E7CD8">
        <w:rPr>
          <w:rFonts w:ascii="Times New Roman" w:hAnsi="Times New Roman"/>
          <w:b/>
          <w:sz w:val="28"/>
          <w:szCs w:val="28"/>
        </w:rPr>
        <w:t xml:space="preserve"> </w:t>
      </w:r>
    </w:p>
    <w:sectPr w:rsidR="001E16DA" w:rsidRPr="007E7CD8" w:rsidSect="008D066B">
      <w:headerReference w:type="default" r:id="rId7"/>
      <w:pgSz w:w="16838" w:h="11906" w:orient="landscape" w:code="9"/>
      <w:pgMar w:top="1134" w:right="284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7E8D3" w14:textId="77777777" w:rsidR="00920742" w:rsidRDefault="00920742">
      <w:pPr>
        <w:spacing w:after="0" w:line="240" w:lineRule="auto"/>
      </w:pPr>
      <w:r>
        <w:separator/>
      </w:r>
    </w:p>
  </w:endnote>
  <w:endnote w:type="continuationSeparator" w:id="0">
    <w:p w14:paraId="41EF40A3" w14:textId="77777777" w:rsidR="00920742" w:rsidRDefault="0092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EA9CA" w14:textId="77777777" w:rsidR="00920742" w:rsidRDefault="00920742">
      <w:pPr>
        <w:spacing w:after="0" w:line="240" w:lineRule="auto"/>
      </w:pPr>
      <w:r>
        <w:separator/>
      </w:r>
    </w:p>
  </w:footnote>
  <w:footnote w:type="continuationSeparator" w:id="0">
    <w:p w14:paraId="45D4C355" w14:textId="77777777" w:rsidR="00920742" w:rsidRDefault="0092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8266711"/>
      <w:docPartObj>
        <w:docPartGallery w:val="Page Numbers (Top of Page)"/>
        <w:docPartUnique/>
      </w:docPartObj>
    </w:sdtPr>
    <w:sdtEndPr/>
    <w:sdtContent>
      <w:p w14:paraId="70B6CF1C" w14:textId="42E02F28" w:rsidR="00F770A9" w:rsidRDefault="002E3F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772">
          <w:rPr>
            <w:noProof/>
          </w:rPr>
          <w:t>3</w:t>
        </w:r>
        <w:r>
          <w:fldChar w:fldCharType="end"/>
        </w:r>
      </w:p>
    </w:sdtContent>
  </w:sdt>
  <w:p w14:paraId="3034660D" w14:textId="77777777" w:rsidR="00F770A9" w:rsidRDefault="001B47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3EE2"/>
    <w:multiLevelType w:val="hybridMultilevel"/>
    <w:tmpl w:val="024A39FA"/>
    <w:lvl w:ilvl="0" w:tplc="B2F03D24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E31D28"/>
    <w:multiLevelType w:val="hybridMultilevel"/>
    <w:tmpl w:val="56E29D24"/>
    <w:lvl w:ilvl="0" w:tplc="0E3EAE8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B3167"/>
    <w:multiLevelType w:val="hybridMultilevel"/>
    <w:tmpl w:val="3F0621F4"/>
    <w:lvl w:ilvl="0" w:tplc="8FBEE1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334A"/>
    <w:multiLevelType w:val="hybridMultilevel"/>
    <w:tmpl w:val="5016C0FC"/>
    <w:lvl w:ilvl="0" w:tplc="0B24C320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393E3D8E"/>
    <w:multiLevelType w:val="hybridMultilevel"/>
    <w:tmpl w:val="C854D58C"/>
    <w:lvl w:ilvl="0" w:tplc="DC9A8722">
      <w:start w:val="15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474D0846"/>
    <w:multiLevelType w:val="hybridMultilevel"/>
    <w:tmpl w:val="8160CB60"/>
    <w:lvl w:ilvl="0" w:tplc="6F9EA2C2">
      <w:numFmt w:val="bullet"/>
      <w:lvlText w:val="-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 w15:restartNumberingAfterBreak="0">
    <w:nsid w:val="5A357632"/>
    <w:multiLevelType w:val="hybridMultilevel"/>
    <w:tmpl w:val="E08857CC"/>
    <w:lvl w:ilvl="0" w:tplc="F4FC2710">
      <w:start w:val="13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6837477E"/>
    <w:multiLevelType w:val="hybridMultilevel"/>
    <w:tmpl w:val="BA8C4730"/>
    <w:lvl w:ilvl="0" w:tplc="DFA67262">
      <w:start w:val="1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69D6119C"/>
    <w:multiLevelType w:val="hybridMultilevel"/>
    <w:tmpl w:val="CF545270"/>
    <w:lvl w:ilvl="0" w:tplc="B8C4D9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76B3C"/>
    <w:multiLevelType w:val="hybridMultilevel"/>
    <w:tmpl w:val="9372EAC2"/>
    <w:lvl w:ilvl="0" w:tplc="E3BC394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4F"/>
    <w:rsid w:val="000077F9"/>
    <w:rsid w:val="00025D8C"/>
    <w:rsid w:val="0003675D"/>
    <w:rsid w:val="00040E67"/>
    <w:rsid w:val="000657A6"/>
    <w:rsid w:val="000917C2"/>
    <w:rsid w:val="000D1797"/>
    <w:rsid w:val="000F1335"/>
    <w:rsid w:val="00131163"/>
    <w:rsid w:val="00145A9F"/>
    <w:rsid w:val="00154137"/>
    <w:rsid w:val="001722B9"/>
    <w:rsid w:val="00176BA0"/>
    <w:rsid w:val="001B4772"/>
    <w:rsid w:val="001B7F27"/>
    <w:rsid w:val="001E16DA"/>
    <w:rsid w:val="00202CEB"/>
    <w:rsid w:val="002637CD"/>
    <w:rsid w:val="0027549F"/>
    <w:rsid w:val="0027565A"/>
    <w:rsid w:val="002A0083"/>
    <w:rsid w:val="002E3F49"/>
    <w:rsid w:val="002E496D"/>
    <w:rsid w:val="002E5754"/>
    <w:rsid w:val="00300657"/>
    <w:rsid w:val="00303A0E"/>
    <w:rsid w:val="0032586B"/>
    <w:rsid w:val="00372CE2"/>
    <w:rsid w:val="00385EB1"/>
    <w:rsid w:val="00390B83"/>
    <w:rsid w:val="003C3875"/>
    <w:rsid w:val="003C4830"/>
    <w:rsid w:val="003D5FDA"/>
    <w:rsid w:val="003D60B3"/>
    <w:rsid w:val="003E4D24"/>
    <w:rsid w:val="00451CCD"/>
    <w:rsid w:val="004536EB"/>
    <w:rsid w:val="00456E94"/>
    <w:rsid w:val="004751F6"/>
    <w:rsid w:val="004B175E"/>
    <w:rsid w:val="004E5CA4"/>
    <w:rsid w:val="00516576"/>
    <w:rsid w:val="0051745A"/>
    <w:rsid w:val="005218A1"/>
    <w:rsid w:val="0056645E"/>
    <w:rsid w:val="00584719"/>
    <w:rsid w:val="005868E5"/>
    <w:rsid w:val="005A1C0A"/>
    <w:rsid w:val="005B408B"/>
    <w:rsid w:val="00632002"/>
    <w:rsid w:val="00641CEE"/>
    <w:rsid w:val="0066733A"/>
    <w:rsid w:val="00681B8C"/>
    <w:rsid w:val="006D1983"/>
    <w:rsid w:val="00700AB7"/>
    <w:rsid w:val="00760AD6"/>
    <w:rsid w:val="007660AB"/>
    <w:rsid w:val="00793CE3"/>
    <w:rsid w:val="007D2347"/>
    <w:rsid w:val="007D357E"/>
    <w:rsid w:val="007D688D"/>
    <w:rsid w:val="007E7CD8"/>
    <w:rsid w:val="007F4EAD"/>
    <w:rsid w:val="007F4F4F"/>
    <w:rsid w:val="0085260F"/>
    <w:rsid w:val="008564AE"/>
    <w:rsid w:val="00874BAD"/>
    <w:rsid w:val="008C18CA"/>
    <w:rsid w:val="008D004A"/>
    <w:rsid w:val="008D066B"/>
    <w:rsid w:val="008E731C"/>
    <w:rsid w:val="008E7A36"/>
    <w:rsid w:val="008F3B01"/>
    <w:rsid w:val="00900DB6"/>
    <w:rsid w:val="00904465"/>
    <w:rsid w:val="00917AD9"/>
    <w:rsid w:val="00920742"/>
    <w:rsid w:val="00931D61"/>
    <w:rsid w:val="0097169A"/>
    <w:rsid w:val="00977FAB"/>
    <w:rsid w:val="009A4B8A"/>
    <w:rsid w:val="009B6DFD"/>
    <w:rsid w:val="009C40C7"/>
    <w:rsid w:val="009C4140"/>
    <w:rsid w:val="009D7885"/>
    <w:rsid w:val="009E54DC"/>
    <w:rsid w:val="009F03EC"/>
    <w:rsid w:val="00A021D9"/>
    <w:rsid w:val="00A1709E"/>
    <w:rsid w:val="00A32A37"/>
    <w:rsid w:val="00A80B45"/>
    <w:rsid w:val="00A912D2"/>
    <w:rsid w:val="00AA3541"/>
    <w:rsid w:val="00AD652A"/>
    <w:rsid w:val="00AE7D48"/>
    <w:rsid w:val="00B01878"/>
    <w:rsid w:val="00B166D5"/>
    <w:rsid w:val="00B27D44"/>
    <w:rsid w:val="00B37ABC"/>
    <w:rsid w:val="00B45049"/>
    <w:rsid w:val="00B71E25"/>
    <w:rsid w:val="00B77489"/>
    <w:rsid w:val="00B86E03"/>
    <w:rsid w:val="00BD2C52"/>
    <w:rsid w:val="00C02070"/>
    <w:rsid w:val="00C369A5"/>
    <w:rsid w:val="00C83262"/>
    <w:rsid w:val="00C93115"/>
    <w:rsid w:val="00CA3BFE"/>
    <w:rsid w:val="00CD5021"/>
    <w:rsid w:val="00CE1179"/>
    <w:rsid w:val="00CF4FBA"/>
    <w:rsid w:val="00CF5808"/>
    <w:rsid w:val="00D045C5"/>
    <w:rsid w:val="00D15952"/>
    <w:rsid w:val="00D44DE3"/>
    <w:rsid w:val="00D80133"/>
    <w:rsid w:val="00DA74FB"/>
    <w:rsid w:val="00DD4760"/>
    <w:rsid w:val="00DE0C1D"/>
    <w:rsid w:val="00E06EBF"/>
    <w:rsid w:val="00E85EE3"/>
    <w:rsid w:val="00EA3F8E"/>
    <w:rsid w:val="00EA4BA6"/>
    <w:rsid w:val="00F33BEA"/>
    <w:rsid w:val="00F45953"/>
    <w:rsid w:val="00F70728"/>
    <w:rsid w:val="00F920B9"/>
    <w:rsid w:val="00F93D81"/>
    <w:rsid w:val="00FC3009"/>
    <w:rsid w:val="00FD712E"/>
    <w:rsid w:val="00FE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4465"/>
  <w15:docId w15:val="{92660255-FE02-4560-A85F-C92F69AA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F4F4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F33B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1C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7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4061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Краснова Олена Вікторівна</cp:lastModifiedBy>
  <cp:revision>4</cp:revision>
  <cp:lastPrinted>2020-09-17T13:26:00Z</cp:lastPrinted>
  <dcterms:created xsi:type="dcterms:W3CDTF">2023-08-11T16:51:00Z</dcterms:created>
  <dcterms:modified xsi:type="dcterms:W3CDTF">2023-08-11T16:58:00Z</dcterms:modified>
</cp:coreProperties>
</file>