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A6ED" w14:textId="77777777" w:rsidR="00C57213" w:rsidRDefault="00447359">
      <w:pPr>
        <w:pStyle w:val="a3"/>
        <w:ind w:left="4365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eastAsia="uk-UA"/>
        </w:rPr>
        <w:drawing>
          <wp:inline distT="0" distB="0" distL="0" distR="0" wp14:anchorId="16A77A10" wp14:editId="320286DD">
            <wp:extent cx="425837" cy="6102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37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B381" w14:textId="77777777" w:rsidR="00C57213" w:rsidRDefault="00C57213">
      <w:pPr>
        <w:pStyle w:val="a3"/>
        <w:spacing w:before="1"/>
        <w:rPr>
          <w:b w:val="0"/>
          <w:sz w:val="12"/>
        </w:rPr>
      </w:pPr>
    </w:p>
    <w:p w14:paraId="53953ACC" w14:textId="77777777" w:rsidR="00C57213" w:rsidRDefault="00447359">
      <w:pPr>
        <w:pStyle w:val="a3"/>
        <w:spacing w:before="85"/>
        <w:ind w:left="232" w:right="398"/>
        <w:jc w:val="center"/>
      </w:pPr>
      <w:r>
        <w:rPr>
          <w:color w:val="0348E3"/>
        </w:rPr>
        <w:t>МІНІСТЕРСТВО РОЗВИТКУ ГРОМАД, ТЕРИТОРІЙ</w:t>
      </w:r>
      <w:r>
        <w:rPr>
          <w:color w:val="0348E3"/>
          <w:spacing w:val="-87"/>
        </w:rPr>
        <w:t xml:space="preserve"> </w:t>
      </w:r>
      <w:r>
        <w:rPr>
          <w:color w:val="0348E3"/>
        </w:rPr>
        <w:t>ТА</w:t>
      </w:r>
      <w:r>
        <w:rPr>
          <w:color w:val="0348E3"/>
          <w:spacing w:val="-1"/>
        </w:rPr>
        <w:t xml:space="preserve"> </w:t>
      </w:r>
      <w:r>
        <w:rPr>
          <w:color w:val="0348E3"/>
        </w:rPr>
        <w:t>ІНФРАСТРУКТУРИ</w:t>
      </w:r>
      <w:r>
        <w:rPr>
          <w:color w:val="0348E3"/>
          <w:spacing w:val="-1"/>
        </w:rPr>
        <w:t xml:space="preserve"> </w:t>
      </w:r>
      <w:r>
        <w:rPr>
          <w:color w:val="0348E3"/>
        </w:rPr>
        <w:t>УКРАЇНИ</w:t>
      </w:r>
    </w:p>
    <w:p w14:paraId="1EFD8345" w14:textId="77777777" w:rsidR="00C57213" w:rsidRPr="00020581" w:rsidRDefault="00C57213">
      <w:pPr>
        <w:pStyle w:val="a3"/>
        <w:rPr>
          <w:sz w:val="32"/>
          <w:szCs w:val="40"/>
        </w:rPr>
      </w:pPr>
    </w:p>
    <w:p w14:paraId="7EA1BBC3" w14:textId="77777777" w:rsidR="00C57213" w:rsidRDefault="00447359">
      <w:pPr>
        <w:pStyle w:val="a4"/>
      </w:pPr>
      <w:r>
        <w:rPr>
          <w:color w:val="0348E3"/>
        </w:rPr>
        <w:t>НАКАЗ</w:t>
      </w:r>
    </w:p>
    <w:p w14:paraId="18F9C7BF" w14:textId="071C54BC" w:rsidR="00BB2B09" w:rsidRPr="00020581" w:rsidRDefault="00BB2B09" w:rsidP="00000101">
      <w:pPr>
        <w:tabs>
          <w:tab w:val="left" w:pos="6353"/>
          <w:tab w:val="left" w:pos="6858"/>
          <w:tab w:val="left" w:pos="9464"/>
        </w:tabs>
        <w:spacing w:before="230"/>
        <w:ind w:left="4182" w:hanging="4040"/>
        <w:rPr>
          <w:sz w:val="20"/>
          <w:szCs w:val="28"/>
        </w:rPr>
      </w:pPr>
      <w:r w:rsidRPr="00000101">
        <w:rPr>
          <w:sz w:val="24"/>
        </w:rPr>
        <w:t xml:space="preserve">   </w:t>
      </w:r>
      <w:r w:rsidR="00000101" w:rsidRPr="00000101">
        <w:rPr>
          <w:sz w:val="24"/>
        </w:rPr>
        <w:t>24.03.2023</w:t>
      </w:r>
      <w:r>
        <w:rPr>
          <w:b/>
          <w:color w:val="0348E3"/>
          <w:sz w:val="24"/>
        </w:rPr>
        <w:t xml:space="preserve"> </w:t>
      </w:r>
      <w:r>
        <w:rPr>
          <w:b/>
          <w:color w:val="0348E3"/>
          <w:sz w:val="24"/>
        </w:rPr>
        <w:tab/>
      </w:r>
      <w:r w:rsidR="00447359">
        <w:rPr>
          <w:b/>
          <w:color w:val="0348E3"/>
          <w:sz w:val="24"/>
        </w:rPr>
        <w:t>м.</w:t>
      </w:r>
      <w:r w:rsidR="00447359">
        <w:rPr>
          <w:b/>
          <w:color w:val="0348E3"/>
          <w:spacing w:val="-2"/>
          <w:sz w:val="24"/>
        </w:rPr>
        <w:t xml:space="preserve"> </w:t>
      </w:r>
      <w:r w:rsidR="00447359">
        <w:rPr>
          <w:b/>
          <w:color w:val="0348E3"/>
          <w:sz w:val="24"/>
        </w:rPr>
        <w:t>Київ</w:t>
      </w:r>
      <w:r w:rsidR="00447359">
        <w:rPr>
          <w:b/>
          <w:color w:val="0348E3"/>
          <w:sz w:val="24"/>
        </w:rPr>
        <w:tab/>
      </w:r>
      <w:r w:rsidR="00447359" w:rsidRPr="00000101">
        <w:rPr>
          <w:sz w:val="24"/>
        </w:rPr>
        <w:t>№</w:t>
      </w:r>
      <w:r w:rsidR="00447359">
        <w:rPr>
          <w:b/>
          <w:sz w:val="24"/>
        </w:rPr>
        <w:tab/>
      </w:r>
      <w:r w:rsidR="00447359" w:rsidRPr="00000101">
        <w:rPr>
          <w:sz w:val="24"/>
        </w:rPr>
        <w:t xml:space="preserve"> </w:t>
      </w:r>
      <w:r w:rsidR="00000101" w:rsidRPr="00000101">
        <w:rPr>
          <w:sz w:val="24"/>
        </w:rPr>
        <w:t>178</w:t>
      </w:r>
    </w:p>
    <w:p w14:paraId="64EB7275" w14:textId="77777777" w:rsidR="00000101" w:rsidRDefault="00000101" w:rsidP="00BB2B09">
      <w:pPr>
        <w:tabs>
          <w:tab w:val="left" w:pos="6353"/>
          <w:tab w:val="left" w:pos="6858"/>
        </w:tabs>
        <w:spacing w:before="230"/>
        <w:ind w:right="4750"/>
        <w:jc w:val="both"/>
        <w:rPr>
          <w:b/>
          <w:sz w:val="28"/>
          <w:szCs w:val="28"/>
        </w:rPr>
      </w:pPr>
    </w:p>
    <w:p w14:paraId="4170A249" w14:textId="578D3259" w:rsidR="00BB2B09" w:rsidRPr="00BB2B09" w:rsidRDefault="008861C8" w:rsidP="00BB2B09">
      <w:pPr>
        <w:tabs>
          <w:tab w:val="left" w:pos="6353"/>
          <w:tab w:val="left" w:pos="6858"/>
        </w:tabs>
        <w:spacing w:before="230"/>
        <w:ind w:right="4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</w:t>
      </w:r>
      <w:r w:rsidR="00BB2B09" w:rsidRPr="00BB2B09">
        <w:rPr>
          <w:b/>
          <w:sz w:val="28"/>
          <w:szCs w:val="28"/>
        </w:rPr>
        <w:t xml:space="preserve"> до Кодифікатора адміністративно-територіальних одиниць та територій територіальних громад</w:t>
      </w:r>
    </w:p>
    <w:p w14:paraId="190E9154" w14:textId="77777777" w:rsidR="00BB2B09" w:rsidRPr="00734FE0" w:rsidRDefault="00BB2B09" w:rsidP="00BB2B09">
      <w:pPr>
        <w:tabs>
          <w:tab w:val="left" w:pos="6353"/>
          <w:tab w:val="left" w:pos="6858"/>
        </w:tabs>
        <w:spacing w:after="230"/>
        <w:ind w:right="4751"/>
        <w:rPr>
          <w:b/>
          <w:bCs/>
          <w:sz w:val="2"/>
          <w:szCs w:val="28"/>
        </w:rPr>
      </w:pPr>
    </w:p>
    <w:p w14:paraId="5EEA0FF1" w14:textId="068E1086" w:rsidR="00BB2B09" w:rsidRPr="00020581" w:rsidRDefault="00BB2B09" w:rsidP="00020581">
      <w:pPr>
        <w:adjustRightInd w:val="0"/>
        <w:spacing w:line="240" w:lineRule="atLeast"/>
        <w:ind w:firstLine="708"/>
        <w:jc w:val="both"/>
        <w:rPr>
          <w:sz w:val="28"/>
          <w:szCs w:val="28"/>
          <w:lang w:eastAsia="ru-RU"/>
        </w:rPr>
      </w:pPr>
      <w:r w:rsidRPr="00020581">
        <w:rPr>
          <w:sz w:val="28"/>
          <w:szCs w:val="28"/>
          <w:lang w:eastAsia="ru-RU"/>
        </w:rPr>
        <w:t xml:space="preserve">Відповідно до абзацу двісті вісімдесят шостого підпункту 20 пункту 4 Положення про Міністерство розвитку громад, територій та інфраструктури України, затвердженого постановою Кабінету Міністрів України </w:t>
      </w:r>
      <w:r w:rsidR="00865C1A" w:rsidRPr="00020581">
        <w:rPr>
          <w:sz w:val="28"/>
          <w:szCs w:val="28"/>
          <w:lang w:eastAsia="ru-RU"/>
        </w:rPr>
        <w:br/>
      </w:r>
      <w:r w:rsidRPr="00020581">
        <w:rPr>
          <w:sz w:val="28"/>
          <w:szCs w:val="28"/>
          <w:lang w:eastAsia="ru-RU"/>
        </w:rPr>
        <w:t>від 30 червня 2015 р. № 460 (в редакції постанови Кабінету Міністрів України від 17 грудня 2022 р</w:t>
      </w:r>
      <w:r w:rsidR="00895388" w:rsidRPr="00020581">
        <w:rPr>
          <w:sz w:val="28"/>
          <w:szCs w:val="28"/>
          <w:lang w:eastAsia="ru-RU"/>
        </w:rPr>
        <w:t>. № 1400), з урахуванням рішень</w:t>
      </w:r>
      <w:r w:rsidRPr="00020581">
        <w:rPr>
          <w:sz w:val="28"/>
          <w:szCs w:val="28"/>
          <w:lang w:eastAsia="ru-RU"/>
        </w:rPr>
        <w:t xml:space="preserve"> </w:t>
      </w:r>
      <w:r w:rsidR="00DA3F4B" w:rsidRPr="00020581">
        <w:rPr>
          <w:sz w:val="28"/>
          <w:szCs w:val="28"/>
          <w:lang w:eastAsia="ru-RU"/>
        </w:rPr>
        <w:t>24 та 37 сесій</w:t>
      </w:r>
      <w:r w:rsidR="00857E56" w:rsidRPr="00020581">
        <w:rPr>
          <w:sz w:val="28"/>
          <w:szCs w:val="28"/>
          <w:lang w:eastAsia="ru-RU"/>
        </w:rPr>
        <w:t xml:space="preserve"> </w:t>
      </w:r>
      <w:r w:rsidRPr="00020581">
        <w:rPr>
          <w:sz w:val="28"/>
          <w:szCs w:val="28"/>
          <w:lang w:eastAsia="ru-RU"/>
        </w:rPr>
        <w:t xml:space="preserve">Вінницької обласної ради </w:t>
      </w:r>
      <w:r w:rsidR="00857E56" w:rsidRPr="00020581">
        <w:rPr>
          <w:sz w:val="28"/>
          <w:szCs w:val="28"/>
          <w:lang w:eastAsia="ru-RU"/>
        </w:rPr>
        <w:t xml:space="preserve">8 скликання </w:t>
      </w:r>
      <w:r w:rsidRPr="00020581">
        <w:rPr>
          <w:sz w:val="28"/>
          <w:szCs w:val="28"/>
          <w:lang w:eastAsia="ru-RU"/>
        </w:rPr>
        <w:t>від 29 квітня 2022 р. № 353 «Про зміну категорії (статусу) населеного пункту селища Северинівка Тростянецької селищної ради Гайсинського району Вінницької області»</w:t>
      </w:r>
      <w:r w:rsidR="00895388" w:rsidRPr="00020581">
        <w:rPr>
          <w:sz w:val="28"/>
          <w:szCs w:val="28"/>
          <w:lang w:eastAsia="ru-RU"/>
        </w:rPr>
        <w:t xml:space="preserve"> та від 24 лютого 2023 р. № 509 </w:t>
      </w:r>
      <w:r w:rsidR="00DA3F4B" w:rsidRPr="00020581">
        <w:rPr>
          <w:sz w:val="28"/>
          <w:szCs w:val="28"/>
          <w:lang w:eastAsia="ru-RU"/>
        </w:rPr>
        <w:br/>
      </w:r>
      <w:r w:rsidR="00895388" w:rsidRPr="00020581">
        <w:rPr>
          <w:sz w:val="28"/>
          <w:szCs w:val="28"/>
          <w:lang w:eastAsia="ru-RU"/>
        </w:rPr>
        <w:t xml:space="preserve">«Про виключення з облікових даних села Бабина Долина </w:t>
      </w:r>
      <w:proofErr w:type="spellStart"/>
      <w:r w:rsidR="00895388" w:rsidRPr="00020581">
        <w:rPr>
          <w:sz w:val="28"/>
          <w:szCs w:val="28"/>
          <w:lang w:eastAsia="ru-RU"/>
        </w:rPr>
        <w:t>Мурафської</w:t>
      </w:r>
      <w:proofErr w:type="spellEnd"/>
      <w:r w:rsidR="00895388" w:rsidRPr="00020581">
        <w:rPr>
          <w:sz w:val="28"/>
          <w:szCs w:val="28"/>
          <w:lang w:eastAsia="ru-RU"/>
        </w:rPr>
        <w:t xml:space="preserve"> сільської ради Жмеринського району Вінницької області» </w:t>
      </w:r>
    </w:p>
    <w:p w14:paraId="547274E1" w14:textId="77777777" w:rsidR="00BB2B09" w:rsidRPr="00020581" w:rsidRDefault="00BB2B09" w:rsidP="00020581">
      <w:pPr>
        <w:adjustRightInd w:val="0"/>
        <w:spacing w:line="240" w:lineRule="atLeast"/>
        <w:ind w:firstLine="709"/>
        <w:jc w:val="both"/>
        <w:rPr>
          <w:sz w:val="18"/>
          <w:szCs w:val="32"/>
          <w:lang w:eastAsia="ru-RU"/>
        </w:rPr>
      </w:pPr>
    </w:p>
    <w:p w14:paraId="45FABDE5" w14:textId="77777777" w:rsidR="00BB2B09" w:rsidRPr="00020581" w:rsidRDefault="00BB2B09" w:rsidP="00020581">
      <w:pPr>
        <w:adjustRightInd w:val="0"/>
        <w:spacing w:line="240" w:lineRule="atLeast"/>
        <w:jc w:val="both"/>
        <w:rPr>
          <w:b/>
          <w:bCs/>
          <w:caps/>
          <w:sz w:val="28"/>
          <w:szCs w:val="28"/>
          <w:lang w:eastAsia="ru-RU"/>
        </w:rPr>
      </w:pPr>
      <w:r w:rsidRPr="00020581">
        <w:rPr>
          <w:b/>
          <w:bCs/>
          <w:caps/>
          <w:sz w:val="28"/>
          <w:szCs w:val="28"/>
          <w:lang w:eastAsia="ru-RU"/>
        </w:rPr>
        <w:t>Наказую:</w:t>
      </w:r>
    </w:p>
    <w:p w14:paraId="6B86078A" w14:textId="77777777" w:rsidR="00B50B61" w:rsidRPr="00020581" w:rsidRDefault="00B50B61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709"/>
        <w:jc w:val="both"/>
        <w:rPr>
          <w:sz w:val="20"/>
          <w:szCs w:val="28"/>
          <w:lang w:eastAsia="ru-RU"/>
        </w:rPr>
      </w:pPr>
    </w:p>
    <w:p w14:paraId="6EA33130" w14:textId="25CB97D2" w:rsidR="00857E56" w:rsidRPr="00020581" w:rsidRDefault="00BB2B09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28"/>
          <w:szCs w:val="28"/>
          <w:lang w:eastAsia="ru-RU"/>
        </w:rPr>
      </w:pPr>
      <w:r w:rsidRPr="00020581">
        <w:rPr>
          <w:sz w:val="28"/>
          <w:szCs w:val="28"/>
          <w:lang w:eastAsia="ru-RU"/>
        </w:rPr>
        <w:t xml:space="preserve">1. </w:t>
      </w:r>
      <w:proofErr w:type="spellStart"/>
      <w:r w:rsidRPr="00020581">
        <w:rPr>
          <w:sz w:val="28"/>
          <w:szCs w:val="28"/>
          <w:lang w:eastAsia="ru-RU"/>
        </w:rPr>
        <w:t>Внести</w:t>
      </w:r>
      <w:proofErr w:type="spellEnd"/>
      <w:r w:rsidRPr="00020581">
        <w:rPr>
          <w:sz w:val="28"/>
          <w:szCs w:val="28"/>
          <w:lang w:eastAsia="ru-RU"/>
        </w:rPr>
        <w:t xml:space="preserve"> до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 листопада 2020 р. № 290 </w:t>
      </w:r>
      <w:r w:rsidR="00857E56" w:rsidRPr="00020581">
        <w:rPr>
          <w:sz w:val="28"/>
          <w:szCs w:val="28"/>
          <w:lang w:eastAsia="ru-RU"/>
        </w:rPr>
        <w:br/>
      </w:r>
      <w:r w:rsidRPr="00020581">
        <w:rPr>
          <w:sz w:val="28"/>
          <w:szCs w:val="28"/>
          <w:lang w:eastAsia="ru-RU"/>
        </w:rPr>
        <w:t>(</w:t>
      </w:r>
      <w:r w:rsidR="00163463" w:rsidRPr="00020581">
        <w:rPr>
          <w:sz w:val="28"/>
          <w:szCs w:val="28"/>
          <w:lang w:eastAsia="ru-RU"/>
        </w:rPr>
        <w:t>з</w:t>
      </w:r>
      <w:r w:rsidR="00857E56" w:rsidRPr="00020581">
        <w:rPr>
          <w:sz w:val="28"/>
          <w:szCs w:val="28"/>
          <w:lang w:eastAsia="ru-RU"/>
        </w:rPr>
        <w:t>і</w:t>
      </w:r>
      <w:r w:rsidR="001E58EA" w:rsidRPr="00020581">
        <w:rPr>
          <w:sz w:val="28"/>
          <w:szCs w:val="28"/>
          <w:lang w:eastAsia="ru-RU"/>
        </w:rPr>
        <w:t xml:space="preserve"> змінами</w:t>
      </w:r>
      <w:r w:rsidR="00477F10" w:rsidRPr="00020581">
        <w:rPr>
          <w:sz w:val="28"/>
          <w:szCs w:val="28"/>
          <w:lang w:eastAsia="ru-RU"/>
        </w:rPr>
        <w:t>)</w:t>
      </w:r>
      <w:r w:rsidRPr="00020581">
        <w:rPr>
          <w:sz w:val="28"/>
          <w:szCs w:val="28"/>
          <w:lang w:eastAsia="ru-RU"/>
        </w:rPr>
        <w:t xml:space="preserve">, </w:t>
      </w:r>
      <w:r w:rsidR="00B50B61" w:rsidRPr="00020581">
        <w:rPr>
          <w:sz w:val="28"/>
          <w:szCs w:val="28"/>
          <w:lang w:eastAsia="ru-RU"/>
        </w:rPr>
        <w:t>такі</w:t>
      </w:r>
      <w:r w:rsidR="00857E56" w:rsidRPr="00020581">
        <w:rPr>
          <w:sz w:val="28"/>
          <w:szCs w:val="28"/>
          <w:lang w:eastAsia="ru-RU"/>
        </w:rPr>
        <w:t xml:space="preserve"> </w:t>
      </w:r>
      <w:r w:rsidR="00B50B61" w:rsidRPr="00020581">
        <w:rPr>
          <w:sz w:val="28"/>
          <w:szCs w:val="28"/>
          <w:lang w:eastAsia="ru-RU"/>
        </w:rPr>
        <w:t>зміни</w:t>
      </w:r>
      <w:r w:rsidR="00857E56" w:rsidRPr="00020581">
        <w:rPr>
          <w:sz w:val="28"/>
          <w:szCs w:val="28"/>
          <w:lang w:eastAsia="ru-RU"/>
        </w:rPr>
        <w:t>:</w:t>
      </w:r>
    </w:p>
    <w:p w14:paraId="49E1E3B0" w14:textId="77777777" w:rsidR="00D80FBC" w:rsidRPr="00020581" w:rsidRDefault="00D80FBC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8"/>
          <w:szCs w:val="28"/>
          <w:lang w:eastAsia="ru-RU"/>
        </w:rPr>
      </w:pPr>
    </w:p>
    <w:p w14:paraId="0DAF4BF2" w14:textId="371096FC" w:rsidR="00BB2B09" w:rsidRDefault="00857E56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28"/>
          <w:szCs w:val="28"/>
          <w:lang w:eastAsia="ru-RU"/>
        </w:rPr>
      </w:pPr>
      <w:r w:rsidRPr="00020581">
        <w:rPr>
          <w:sz w:val="28"/>
          <w:szCs w:val="28"/>
          <w:lang w:eastAsia="ru-RU"/>
        </w:rPr>
        <w:t>у позиції «</w:t>
      </w:r>
      <w:r w:rsidR="00BB2B09" w:rsidRPr="00020581">
        <w:rPr>
          <w:sz w:val="28"/>
          <w:szCs w:val="28"/>
          <w:lang w:eastAsia="ru-RU"/>
        </w:rPr>
        <w:t xml:space="preserve">UA05000000000010236 UA05040000000050292 UA05040250000027965 UA05040250270055919 </w:t>
      </w:r>
      <w:r w:rsidR="00BB2B09" w:rsidRPr="00020581">
        <w:rPr>
          <w:sz w:val="28"/>
          <w:szCs w:val="28"/>
          <w:lang w:val="en-US" w:eastAsia="ru-RU"/>
        </w:rPr>
        <w:t>X</w:t>
      </w:r>
      <w:r w:rsidRPr="00020581">
        <w:rPr>
          <w:sz w:val="28"/>
          <w:szCs w:val="28"/>
          <w:lang w:eastAsia="ru-RU"/>
        </w:rPr>
        <w:t xml:space="preserve"> </w:t>
      </w:r>
      <w:proofErr w:type="spellStart"/>
      <w:r w:rsidRPr="00020581">
        <w:rPr>
          <w:sz w:val="28"/>
          <w:szCs w:val="28"/>
          <w:lang w:eastAsia="ru-RU"/>
        </w:rPr>
        <w:t>Северинівка</w:t>
      </w:r>
      <w:proofErr w:type="spellEnd"/>
      <w:r w:rsidRPr="00020581">
        <w:rPr>
          <w:sz w:val="28"/>
          <w:szCs w:val="28"/>
          <w:lang w:eastAsia="ru-RU"/>
        </w:rPr>
        <w:t>» букву «</w:t>
      </w:r>
      <w:r w:rsidR="00BB2B09" w:rsidRPr="00020581">
        <w:rPr>
          <w:sz w:val="28"/>
          <w:szCs w:val="28"/>
          <w:lang w:val="en-US" w:eastAsia="ru-RU"/>
        </w:rPr>
        <w:t>X</w:t>
      </w:r>
      <w:r w:rsidRPr="00020581">
        <w:rPr>
          <w:sz w:val="28"/>
          <w:szCs w:val="28"/>
          <w:lang w:eastAsia="ru-RU"/>
        </w:rPr>
        <w:t xml:space="preserve">» </w:t>
      </w:r>
      <w:r w:rsidR="00176112" w:rsidRPr="00020581">
        <w:rPr>
          <w:sz w:val="28"/>
          <w:szCs w:val="28"/>
          <w:lang w:eastAsia="ru-RU"/>
        </w:rPr>
        <w:t xml:space="preserve">замінити </w:t>
      </w:r>
      <w:r w:rsidRPr="00020581">
        <w:rPr>
          <w:sz w:val="28"/>
          <w:szCs w:val="28"/>
          <w:lang w:eastAsia="ru-RU"/>
        </w:rPr>
        <w:t>буквою «</w:t>
      </w:r>
      <w:r w:rsidR="00BB2B09" w:rsidRPr="00020581">
        <w:rPr>
          <w:sz w:val="28"/>
          <w:szCs w:val="28"/>
          <w:lang w:val="en-US" w:eastAsia="ru-RU"/>
        </w:rPr>
        <w:t>C</w:t>
      </w:r>
      <w:r w:rsidRPr="00020581">
        <w:rPr>
          <w:sz w:val="28"/>
          <w:szCs w:val="28"/>
          <w:lang w:eastAsia="ru-RU"/>
        </w:rPr>
        <w:t>»;</w:t>
      </w:r>
    </w:p>
    <w:p w14:paraId="4C4574C0" w14:textId="77777777" w:rsidR="00020581" w:rsidRPr="00020581" w:rsidRDefault="00020581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8"/>
          <w:szCs w:val="28"/>
          <w:lang w:eastAsia="ru-RU"/>
        </w:rPr>
      </w:pPr>
    </w:p>
    <w:p w14:paraId="098AA493" w14:textId="33DC8EC4" w:rsidR="00176112" w:rsidRDefault="00176112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28"/>
          <w:szCs w:val="28"/>
          <w:lang w:eastAsia="ru-RU"/>
        </w:rPr>
      </w:pPr>
      <w:r w:rsidRPr="00020581">
        <w:rPr>
          <w:sz w:val="28"/>
          <w:szCs w:val="28"/>
          <w:lang w:eastAsia="ru-RU"/>
        </w:rPr>
        <w:t>позицію «</w:t>
      </w:r>
      <w:r w:rsidR="00B50B61" w:rsidRPr="00020581">
        <w:rPr>
          <w:sz w:val="28"/>
          <w:szCs w:val="28"/>
          <w:lang w:eastAsia="ru-RU"/>
        </w:rPr>
        <w:t>UA05000000000010236</w:t>
      </w:r>
      <w:r w:rsidRPr="00020581">
        <w:rPr>
          <w:sz w:val="28"/>
          <w:szCs w:val="28"/>
          <w:lang w:eastAsia="ru-RU"/>
        </w:rPr>
        <w:t xml:space="preserve"> </w:t>
      </w:r>
      <w:r w:rsidR="00B50B61" w:rsidRPr="00020581">
        <w:rPr>
          <w:sz w:val="28"/>
          <w:szCs w:val="28"/>
          <w:lang w:eastAsia="ru-RU"/>
        </w:rPr>
        <w:t>UA05060000000061926</w:t>
      </w:r>
      <w:r w:rsidRPr="00020581">
        <w:rPr>
          <w:sz w:val="28"/>
          <w:szCs w:val="28"/>
          <w:lang w:eastAsia="ru-RU"/>
        </w:rPr>
        <w:t xml:space="preserve"> </w:t>
      </w:r>
      <w:r w:rsidR="00B50B61" w:rsidRPr="00020581">
        <w:rPr>
          <w:sz w:val="28"/>
          <w:szCs w:val="28"/>
          <w:lang w:eastAsia="ru-RU"/>
        </w:rPr>
        <w:t>UA05060090000058521</w:t>
      </w:r>
      <w:r w:rsidRPr="00020581">
        <w:rPr>
          <w:sz w:val="28"/>
          <w:szCs w:val="28"/>
          <w:lang w:eastAsia="ru-RU"/>
        </w:rPr>
        <w:t xml:space="preserve"> </w:t>
      </w:r>
      <w:r w:rsidR="00B50B61" w:rsidRPr="00020581">
        <w:rPr>
          <w:sz w:val="28"/>
          <w:szCs w:val="28"/>
          <w:lang w:eastAsia="ru-RU"/>
        </w:rPr>
        <w:t>UA05060090020070449</w:t>
      </w:r>
      <w:r w:rsidRPr="00020581">
        <w:rPr>
          <w:sz w:val="28"/>
          <w:szCs w:val="28"/>
          <w:lang w:eastAsia="ru-RU"/>
        </w:rPr>
        <w:t xml:space="preserve"> C </w:t>
      </w:r>
      <w:r w:rsidR="00B50B61" w:rsidRPr="00020581">
        <w:rPr>
          <w:sz w:val="28"/>
          <w:szCs w:val="28"/>
          <w:lang w:eastAsia="ru-RU"/>
        </w:rPr>
        <w:t>Бабина Долина</w:t>
      </w:r>
      <w:r w:rsidRPr="00020581">
        <w:rPr>
          <w:sz w:val="28"/>
          <w:szCs w:val="28"/>
          <w:lang w:eastAsia="ru-RU"/>
        </w:rPr>
        <w:t>» виключити.</w:t>
      </w:r>
    </w:p>
    <w:p w14:paraId="1F9CD9B2" w14:textId="77777777" w:rsidR="00020581" w:rsidRPr="00020581" w:rsidRDefault="00020581" w:rsidP="00020581">
      <w:pPr>
        <w:tabs>
          <w:tab w:val="left" w:pos="284"/>
          <w:tab w:val="left" w:pos="993"/>
        </w:tabs>
        <w:adjustRightInd w:val="0"/>
        <w:spacing w:line="240" w:lineRule="atLeast"/>
        <w:ind w:firstLine="624"/>
        <w:jc w:val="both"/>
        <w:rPr>
          <w:sz w:val="8"/>
          <w:szCs w:val="28"/>
          <w:lang w:eastAsia="ru-RU"/>
        </w:rPr>
      </w:pPr>
    </w:p>
    <w:p w14:paraId="19012E00" w14:textId="77777777" w:rsidR="00BB2B09" w:rsidRPr="00020581" w:rsidRDefault="00BB2B09" w:rsidP="00020581">
      <w:pPr>
        <w:tabs>
          <w:tab w:val="left" w:pos="284"/>
          <w:tab w:val="left" w:pos="993"/>
        </w:tabs>
        <w:adjustRightInd w:val="0"/>
        <w:spacing w:before="120" w:line="240" w:lineRule="atLeast"/>
        <w:ind w:firstLine="624"/>
        <w:jc w:val="both"/>
        <w:rPr>
          <w:sz w:val="28"/>
          <w:szCs w:val="28"/>
          <w:lang w:eastAsia="ru-RU"/>
        </w:rPr>
      </w:pPr>
      <w:r w:rsidRPr="00020581">
        <w:rPr>
          <w:sz w:val="28"/>
          <w:szCs w:val="28"/>
          <w:lang w:eastAsia="ru-RU"/>
        </w:rPr>
        <w:t xml:space="preserve">2. </w:t>
      </w:r>
      <w:r w:rsidRPr="00020581">
        <w:rPr>
          <w:bCs/>
          <w:sz w:val="28"/>
          <w:szCs w:val="28"/>
          <w:lang w:eastAsia="ru-RU"/>
        </w:rPr>
        <w:t xml:space="preserve">Контроль за виконанням цього наказу покласти на заступника Міністра Олександру </w:t>
      </w:r>
      <w:proofErr w:type="spellStart"/>
      <w:r w:rsidRPr="00020581">
        <w:rPr>
          <w:bCs/>
          <w:sz w:val="28"/>
          <w:szCs w:val="28"/>
          <w:lang w:eastAsia="ru-RU"/>
        </w:rPr>
        <w:t>Азархіну</w:t>
      </w:r>
      <w:proofErr w:type="spellEnd"/>
      <w:r w:rsidRPr="00020581">
        <w:rPr>
          <w:bCs/>
          <w:sz w:val="28"/>
          <w:szCs w:val="28"/>
          <w:lang w:eastAsia="ru-RU"/>
        </w:rPr>
        <w:t>.</w:t>
      </w:r>
    </w:p>
    <w:p w14:paraId="5D4E7A7C" w14:textId="77777777" w:rsidR="00BB2B09" w:rsidRDefault="00BB2B09" w:rsidP="00A133AA">
      <w:pPr>
        <w:tabs>
          <w:tab w:val="left" w:pos="6353"/>
          <w:tab w:val="left" w:pos="6858"/>
        </w:tabs>
        <w:ind w:right="4751"/>
        <w:rPr>
          <w:sz w:val="28"/>
          <w:szCs w:val="24"/>
        </w:rPr>
      </w:pPr>
    </w:p>
    <w:p w14:paraId="3E222BCB" w14:textId="77777777" w:rsidR="00000101" w:rsidRPr="00D80FBC" w:rsidRDefault="00000101" w:rsidP="00A133AA">
      <w:pPr>
        <w:tabs>
          <w:tab w:val="left" w:pos="6353"/>
          <w:tab w:val="left" w:pos="6858"/>
        </w:tabs>
        <w:ind w:right="4751"/>
        <w:rPr>
          <w:sz w:val="28"/>
          <w:szCs w:val="24"/>
        </w:rPr>
      </w:pPr>
    </w:p>
    <w:p w14:paraId="58BA54D8" w14:textId="3E630ADF" w:rsidR="00A133AA" w:rsidRPr="00A133AA" w:rsidRDefault="00A00A2B" w:rsidP="00A133AA">
      <w:pPr>
        <w:widowControl/>
        <w:autoSpaceDE/>
        <w:autoSpaceDN/>
        <w:spacing w:line="259" w:lineRule="auto"/>
        <w:rPr>
          <w:b/>
          <w:bCs/>
          <w:sz w:val="28"/>
          <w:szCs w:val="28"/>
        </w:rPr>
      </w:pPr>
      <w:r>
        <w:rPr>
          <w:sz w:val="28"/>
        </w:rPr>
        <w:t>Виконувач</w:t>
      </w:r>
      <w:r w:rsidR="00000101">
        <w:rPr>
          <w:sz w:val="28"/>
        </w:rPr>
        <w:t xml:space="preserve"> обов’язків</w:t>
      </w:r>
      <w:r w:rsidR="00A133AA" w:rsidRPr="00A133AA">
        <w:rPr>
          <w:sz w:val="28"/>
        </w:rPr>
        <w:t xml:space="preserve"> Міністр</w:t>
      </w:r>
      <w:r w:rsidR="00000101">
        <w:rPr>
          <w:sz w:val="28"/>
        </w:rPr>
        <w:t>а</w:t>
      </w:r>
      <w:r w:rsidR="00A133AA" w:rsidRPr="00A133AA">
        <w:rPr>
          <w:b/>
          <w:sz w:val="28"/>
        </w:rPr>
        <w:tab/>
      </w:r>
      <w:r w:rsidR="00A133AA" w:rsidRPr="00A133AA">
        <w:rPr>
          <w:b/>
          <w:sz w:val="28"/>
        </w:rPr>
        <w:tab/>
      </w:r>
      <w:r w:rsidR="00A133AA" w:rsidRPr="00A133AA">
        <w:rPr>
          <w:b/>
          <w:sz w:val="28"/>
        </w:rPr>
        <w:tab/>
      </w:r>
      <w:r w:rsidR="00A133AA" w:rsidRPr="00A133AA">
        <w:rPr>
          <w:b/>
          <w:sz w:val="28"/>
        </w:rPr>
        <w:tab/>
      </w:r>
      <w:r w:rsidR="00A133AA">
        <w:rPr>
          <w:b/>
          <w:sz w:val="28"/>
        </w:rPr>
        <w:t xml:space="preserve">  </w:t>
      </w:r>
      <w:r w:rsidR="00A133AA" w:rsidRPr="00A133AA">
        <w:rPr>
          <w:b/>
          <w:sz w:val="28"/>
        </w:rPr>
        <w:t xml:space="preserve"> </w:t>
      </w:r>
      <w:r w:rsidR="00000101">
        <w:rPr>
          <w:b/>
          <w:sz w:val="28"/>
        </w:rPr>
        <w:t xml:space="preserve">  </w:t>
      </w:r>
      <w:r w:rsidR="00000101">
        <w:rPr>
          <w:sz w:val="28"/>
        </w:rPr>
        <w:t>Василь ШКУРАКОВ</w:t>
      </w:r>
    </w:p>
    <w:p w14:paraId="7F55B902" w14:textId="77777777" w:rsidR="00C57213" w:rsidRDefault="00C57213">
      <w:pPr>
        <w:pStyle w:val="a3"/>
        <w:spacing w:line="20" w:lineRule="exact"/>
        <w:ind w:left="155"/>
        <w:rPr>
          <w:b w:val="0"/>
          <w:sz w:val="2"/>
        </w:rPr>
      </w:pPr>
    </w:p>
    <w:sectPr w:rsidR="00C57213" w:rsidSect="00020581">
      <w:type w:val="continuous"/>
      <w:pgSz w:w="11910" w:h="16840"/>
      <w:pgMar w:top="700" w:right="660" w:bottom="851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3"/>
    <w:rsid w:val="00000101"/>
    <w:rsid w:val="00020581"/>
    <w:rsid w:val="00163463"/>
    <w:rsid w:val="00176112"/>
    <w:rsid w:val="001E58EA"/>
    <w:rsid w:val="00255419"/>
    <w:rsid w:val="00283152"/>
    <w:rsid w:val="00447359"/>
    <w:rsid w:val="00477F10"/>
    <w:rsid w:val="00734FE0"/>
    <w:rsid w:val="007749E6"/>
    <w:rsid w:val="00857E56"/>
    <w:rsid w:val="00865C1A"/>
    <w:rsid w:val="008861C8"/>
    <w:rsid w:val="00895388"/>
    <w:rsid w:val="00A00A2B"/>
    <w:rsid w:val="00A133AA"/>
    <w:rsid w:val="00AC10DB"/>
    <w:rsid w:val="00B50B61"/>
    <w:rsid w:val="00BB2B09"/>
    <w:rsid w:val="00BC448A"/>
    <w:rsid w:val="00C57213"/>
    <w:rsid w:val="00D36346"/>
    <w:rsid w:val="00D80FBC"/>
    <w:rsid w:val="00DA3F4B"/>
    <w:rsid w:val="00E65150"/>
    <w:rsid w:val="00E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A3BD"/>
  <w15:docId w15:val="{0F4E307D-4DCE-4130-A8C7-12BABD24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Title"/>
    <w:basedOn w:val="a"/>
    <w:uiPriority w:val="1"/>
    <w:qFormat/>
    <w:pPr>
      <w:ind w:left="232" w:right="39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3F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4B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Єлецьких Сергій</dc:creator>
  <cp:lastModifiedBy>Кришка Наталія Валеріївна</cp:lastModifiedBy>
  <cp:revision>2</cp:revision>
  <cp:lastPrinted>2023-03-20T07:08:00Z</cp:lastPrinted>
  <dcterms:created xsi:type="dcterms:W3CDTF">2023-04-28T08:04:00Z</dcterms:created>
  <dcterms:modified xsi:type="dcterms:W3CDTF">2023-04-28T08:04:00Z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2023-03-09T00:00:00Z</vt:filetime>
  </property>
</Properties>
</file>