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8494D" w14:textId="0112F276" w:rsidR="005568B8" w:rsidRPr="00615352" w:rsidRDefault="005948CB" w:rsidP="005504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550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68B8" w:rsidRPr="006153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Додаток</w:t>
      </w:r>
      <w:r w:rsidR="005504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568B8" w:rsidRPr="006153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 </w:t>
      </w:r>
      <w:r w:rsidR="005504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5568B8" w:rsidRPr="006153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ояснювальної записки</w:t>
      </w:r>
    </w:p>
    <w:p w14:paraId="37D0EB49" w14:textId="3D5D3E16" w:rsidR="005568B8" w:rsidRDefault="0055042E" w:rsidP="005948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(</w:t>
      </w:r>
      <w:r w:rsidRPr="006153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 8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14:paraId="3D23B379" w14:textId="77777777" w:rsidR="0055042E" w:rsidRPr="00615352" w:rsidRDefault="0055042E" w:rsidP="005948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4DF20F7" w14:textId="44C7CB7F" w:rsidR="005568B8" w:rsidRPr="00615352" w:rsidRDefault="005568B8" w:rsidP="005948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53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Інформація щодо впливу </w:t>
      </w:r>
      <w:r w:rsidR="005504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проєкту </w:t>
      </w:r>
      <w:r w:rsidRPr="006153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акта на інтереси заінтересованих сторін</w:t>
      </w:r>
    </w:p>
    <w:p w14:paraId="5F008E94" w14:textId="77777777" w:rsidR="005568B8" w:rsidRPr="00615352" w:rsidRDefault="005568B8" w:rsidP="005948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4344"/>
      </w:tblGrid>
      <w:tr w:rsidR="005568B8" w:rsidRPr="00615352" w14:paraId="6E1F89A7" w14:textId="77777777" w:rsidTr="00494466">
        <w:tc>
          <w:tcPr>
            <w:tcW w:w="2127" w:type="dxa"/>
            <w:tcBorders>
              <w:left w:val="nil"/>
              <w:bottom w:val="single" w:sz="4" w:space="0" w:color="auto"/>
            </w:tcBorders>
          </w:tcPr>
          <w:p w14:paraId="336A9E5B" w14:textId="77777777" w:rsidR="005568B8" w:rsidRPr="00615352" w:rsidRDefault="005568B8" w:rsidP="0059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53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Заінтересована сторона</w:t>
            </w:r>
          </w:p>
        </w:tc>
        <w:tc>
          <w:tcPr>
            <w:tcW w:w="3260" w:type="dxa"/>
          </w:tcPr>
          <w:p w14:paraId="1C49D3B1" w14:textId="77777777" w:rsidR="005568B8" w:rsidRPr="00615352" w:rsidRDefault="005568B8" w:rsidP="0059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53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Вплив реалізації акта на заінтересовану сторону</w:t>
            </w:r>
          </w:p>
        </w:tc>
        <w:tc>
          <w:tcPr>
            <w:tcW w:w="4344" w:type="dxa"/>
            <w:tcBorders>
              <w:bottom w:val="single" w:sz="4" w:space="0" w:color="auto"/>
              <w:right w:val="nil"/>
            </w:tcBorders>
          </w:tcPr>
          <w:p w14:paraId="574ADD7B" w14:textId="77777777" w:rsidR="005568B8" w:rsidRPr="00615352" w:rsidRDefault="005568B8" w:rsidP="0059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53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Пояснення очікуваного впливу</w:t>
            </w:r>
          </w:p>
        </w:tc>
      </w:tr>
      <w:tr w:rsidR="005568B8" w:rsidRPr="00615352" w14:paraId="00E125A3" w14:textId="77777777" w:rsidTr="00494466">
        <w:tc>
          <w:tcPr>
            <w:tcW w:w="2127" w:type="dxa"/>
            <w:tcBorders>
              <w:left w:val="nil"/>
              <w:bottom w:val="single" w:sz="4" w:space="0" w:color="auto"/>
            </w:tcBorders>
          </w:tcPr>
          <w:p w14:paraId="4AF0C0EE" w14:textId="77777777" w:rsidR="005568B8" w:rsidRPr="00615352" w:rsidRDefault="005568B8" w:rsidP="0059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53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Громадяни</w:t>
            </w:r>
          </w:p>
        </w:tc>
        <w:tc>
          <w:tcPr>
            <w:tcW w:w="3260" w:type="dxa"/>
          </w:tcPr>
          <w:p w14:paraId="11264EA5" w14:textId="29103479" w:rsidR="005568B8" w:rsidRPr="00615352" w:rsidRDefault="0055042E" w:rsidP="00494466">
            <w:pPr>
              <w:spacing w:after="0" w:line="240" w:lineRule="auto"/>
              <w:ind w:left="-36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535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Підвищення рівня транспортної доступності для населення</w:t>
            </w:r>
          </w:p>
        </w:tc>
        <w:tc>
          <w:tcPr>
            <w:tcW w:w="4344" w:type="dxa"/>
            <w:tcBorders>
              <w:bottom w:val="single" w:sz="4" w:space="0" w:color="auto"/>
              <w:right w:val="nil"/>
            </w:tcBorders>
          </w:tcPr>
          <w:p w14:paraId="3FE2F516" w14:textId="558083B4" w:rsidR="005568B8" w:rsidRPr="00615352" w:rsidRDefault="0055042E" w:rsidP="0055042E">
            <w:pPr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r w:rsidRPr="006153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окращення зв’язності територій та інтеграція громадських перевезень у загальну транспортну модель населених пунктів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; </w:t>
            </w:r>
            <w:r w:rsidR="00C3105B" w:rsidRPr="0061535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підвищення рівня безпеки руху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громадського транспорту через залізничні переїзди. </w:t>
            </w:r>
          </w:p>
        </w:tc>
      </w:tr>
      <w:tr w:rsidR="005568B8" w:rsidRPr="00615352" w14:paraId="375650C5" w14:textId="77777777" w:rsidTr="00494466">
        <w:tc>
          <w:tcPr>
            <w:tcW w:w="2127" w:type="dxa"/>
            <w:tcBorders>
              <w:left w:val="nil"/>
            </w:tcBorders>
          </w:tcPr>
          <w:p w14:paraId="586D8D1E" w14:textId="77777777" w:rsidR="005568B8" w:rsidRPr="00615352" w:rsidRDefault="00C3105B" w:rsidP="00594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53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 місцевого самоврядування</w:t>
            </w:r>
          </w:p>
        </w:tc>
        <w:tc>
          <w:tcPr>
            <w:tcW w:w="3260" w:type="dxa"/>
          </w:tcPr>
          <w:p w14:paraId="7DCBACDC" w14:textId="67B2AACA" w:rsidR="005568B8" w:rsidRPr="00615352" w:rsidRDefault="00494466" w:rsidP="004944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7"/>
                <w:szCs w:val="27"/>
                <w:lang w:eastAsia="uk-UA"/>
              </w:rPr>
              <w:t>Ф</w:t>
            </w:r>
            <w:r w:rsidR="0055042E" w:rsidRPr="00615352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7"/>
                <w:szCs w:val="27"/>
                <w:lang w:eastAsia="uk-UA"/>
              </w:rPr>
              <w:t>ормування сучасної, стійкої та інтегрованої транспортної системи територіальних громад</w:t>
            </w:r>
          </w:p>
        </w:tc>
        <w:tc>
          <w:tcPr>
            <w:tcW w:w="4344" w:type="dxa"/>
            <w:tcBorders>
              <w:right w:val="nil"/>
            </w:tcBorders>
          </w:tcPr>
          <w:p w14:paraId="4F9C397D" w14:textId="281991E4" w:rsidR="00C3105B" w:rsidRPr="00615352" w:rsidRDefault="00494466" w:rsidP="004944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7"/>
                <w:szCs w:val="27"/>
                <w:lang w:eastAsia="uk-UA"/>
              </w:rPr>
              <w:t>Р</w:t>
            </w:r>
            <w:r w:rsidR="00C3105B" w:rsidRPr="00615352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7"/>
                <w:szCs w:val="27"/>
                <w:lang w:eastAsia="uk-UA"/>
              </w:rPr>
              <w:t>озширення можливостей для організації маршрутів міського електричного транспорту</w:t>
            </w:r>
            <w:r w:rsidR="00C3105B" w:rsidRPr="00615352">
              <w:rPr>
                <w:rFonts w:ascii="Times New Roman" w:eastAsia="Times New Roman" w:hAnsi="Times New Roman" w:cs="Times New Roman"/>
                <w:color w:val="000000"/>
                <w:spacing w:val="3"/>
                <w:sz w:val="27"/>
                <w:szCs w:val="27"/>
                <w:lang w:eastAsia="uk-UA"/>
              </w:rPr>
              <w:t>, зокрема у районах, доступ до яких раніше був обмежений через наявність залізничних колій;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7"/>
                <w:szCs w:val="27"/>
                <w:lang w:eastAsia="uk-UA"/>
              </w:rPr>
              <w:t xml:space="preserve"> </w:t>
            </w:r>
            <w:r w:rsidR="00C3105B" w:rsidRPr="00615352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7"/>
                <w:szCs w:val="27"/>
                <w:lang w:eastAsia="uk-UA"/>
              </w:rPr>
              <w:t>раціональне використання бюджетних ресурсів</w:t>
            </w:r>
            <w:r w:rsidR="00C3105B" w:rsidRPr="00615352">
              <w:rPr>
                <w:rFonts w:ascii="Times New Roman" w:eastAsia="Times New Roman" w:hAnsi="Times New Roman" w:cs="Times New Roman"/>
                <w:color w:val="000000"/>
                <w:spacing w:val="3"/>
                <w:sz w:val="27"/>
                <w:szCs w:val="27"/>
                <w:lang w:eastAsia="uk-UA"/>
              </w:rPr>
              <w:t>, оскільки запропонований підхід дозволяє уникнути необхідності зведення дорогих інженерних споруд у вигляді дворівневих розв’язок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7"/>
                <w:szCs w:val="27"/>
                <w:lang w:eastAsia="uk-UA"/>
              </w:rPr>
              <w:t>; більш широке використання екологічних видів транспорту</w:t>
            </w:r>
            <w:r w:rsidR="00C3105B" w:rsidRPr="00615352">
              <w:rPr>
                <w:rFonts w:ascii="Times New Roman" w:eastAsia="Times New Roman" w:hAnsi="Times New Roman" w:cs="Times New Roman"/>
                <w:color w:val="000000"/>
                <w:spacing w:val="3"/>
                <w:sz w:val="27"/>
                <w:szCs w:val="27"/>
                <w:lang w:eastAsia="uk-UA"/>
              </w:rPr>
              <w:t>.</w:t>
            </w:r>
          </w:p>
        </w:tc>
      </w:tr>
      <w:tr w:rsidR="00494466" w:rsidRPr="00615352" w14:paraId="7B2CDF83" w14:textId="77777777" w:rsidTr="00494466">
        <w:tc>
          <w:tcPr>
            <w:tcW w:w="2127" w:type="dxa"/>
            <w:tcBorders>
              <w:left w:val="nil"/>
            </w:tcBorders>
          </w:tcPr>
          <w:p w14:paraId="66E5F2E6" w14:textId="53060AB3" w:rsidR="00494466" w:rsidRPr="00615352" w:rsidRDefault="00494466" w:rsidP="00594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53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Держава</w:t>
            </w:r>
          </w:p>
        </w:tc>
        <w:tc>
          <w:tcPr>
            <w:tcW w:w="3260" w:type="dxa"/>
          </w:tcPr>
          <w:p w14:paraId="1EA45326" w14:textId="6C3304D7" w:rsidR="00494466" w:rsidRDefault="00C56DA7" w:rsidP="00C5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7"/>
                <w:szCs w:val="27"/>
                <w:lang w:eastAsia="uk-UA"/>
              </w:rPr>
              <w:t>Підтвердження курсу держави на декарбо-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7"/>
                <w:szCs w:val="27"/>
                <w:lang w:eastAsia="uk-UA"/>
              </w:rPr>
              <w:t xml:space="preserve">нізацію громадського транспорту </w:t>
            </w:r>
          </w:p>
        </w:tc>
        <w:tc>
          <w:tcPr>
            <w:tcW w:w="4344" w:type="dxa"/>
            <w:tcBorders>
              <w:right w:val="nil"/>
            </w:tcBorders>
          </w:tcPr>
          <w:p w14:paraId="21169A5F" w14:textId="30C97551" w:rsidR="00494466" w:rsidRDefault="00494466" w:rsidP="004944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7"/>
                <w:szCs w:val="27"/>
                <w:lang w:eastAsia="uk-UA"/>
              </w:rPr>
              <w:t xml:space="preserve">Підвищення рівня використання екологічного транспорту, зниження викидів СО2 </w:t>
            </w:r>
          </w:p>
        </w:tc>
      </w:tr>
    </w:tbl>
    <w:p w14:paraId="6741C8F7" w14:textId="77777777" w:rsidR="005568B8" w:rsidRPr="00615352" w:rsidRDefault="005568B8" w:rsidP="005948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1C78F15" w14:textId="77777777" w:rsidR="0068750D" w:rsidRPr="00615352" w:rsidRDefault="005568B8" w:rsidP="005948CB">
      <w:pPr>
        <w:spacing w:after="0" w:line="240" w:lineRule="auto"/>
        <w:rPr>
          <w:sz w:val="27"/>
          <w:szCs w:val="27"/>
        </w:rPr>
      </w:pPr>
      <w:r w:rsidRPr="006153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_______________________________________</w:t>
      </w:r>
    </w:p>
    <w:sectPr w:rsidR="0068750D" w:rsidRPr="00615352" w:rsidSect="004D7F50">
      <w:headerReference w:type="default" r:id="rId7"/>
      <w:pgSz w:w="11906" w:h="16838" w:code="9"/>
      <w:pgMar w:top="1134" w:right="567" w:bottom="1701" w:left="170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7AA18" w14:textId="77777777" w:rsidR="0078450A" w:rsidRDefault="0078450A" w:rsidP="004D7F50">
      <w:pPr>
        <w:spacing w:after="0" w:line="240" w:lineRule="auto"/>
      </w:pPr>
      <w:r>
        <w:separator/>
      </w:r>
    </w:p>
  </w:endnote>
  <w:endnote w:type="continuationSeparator" w:id="0">
    <w:p w14:paraId="6E8BFC31" w14:textId="77777777" w:rsidR="0078450A" w:rsidRDefault="0078450A" w:rsidP="004D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B6961" w14:textId="77777777" w:rsidR="0078450A" w:rsidRDefault="0078450A" w:rsidP="004D7F50">
      <w:pPr>
        <w:spacing w:after="0" w:line="240" w:lineRule="auto"/>
      </w:pPr>
      <w:r>
        <w:separator/>
      </w:r>
    </w:p>
  </w:footnote>
  <w:footnote w:type="continuationSeparator" w:id="0">
    <w:p w14:paraId="63E88AD7" w14:textId="77777777" w:rsidR="0078450A" w:rsidRDefault="0078450A" w:rsidP="004D7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500703"/>
      <w:docPartObj>
        <w:docPartGallery w:val="Page Numbers (Top of Page)"/>
        <w:docPartUnique/>
      </w:docPartObj>
    </w:sdtPr>
    <w:sdtEndPr/>
    <w:sdtContent>
      <w:p w14:paraId="7A6BD192" w14:textId="232E8C1A" w:rsidR="004D7F50" w:rsidRDefault="004D7F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42E" w:rsidRPr="0055042E">
          <w:rPr>
            <w:noProof/>
            <w:lang w:val="ru-RU"/>
          </w:rPr>
          <w:t>2</w:t>
        </w:r>
        <w:r>
          <w:fldChar w:fldCharType="end"/>
        </w:r>
      </w:p>
    </w:sdtContent>
  </w:sdt>
  <w:p w14:paraId="1553CE9E" w14:textId="77777777" w:rsidR="004D7F50" w:rsidRDefault="004D7F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B8"/>
    <w:rsid w:val="00322A66"/>
    <w:rsid w:val="00365BC3"/>
    <w:rsid w:val="00390E7D"/>
    <w:rsid w:val="00494466"/>
    <w:rsid w:val="004D7F50"/>
    <w:rsid w:val="0055042E"/>
    <w:rsid w:val="005568B8"/>
    <w:rsid w:val="005948CB"/>
    <w:rsid w:val="00615352"/>
    <w:rsid w:val="0068750D"/>
    <w:rsid w:val="006E4B7D"/>
    <w:rsid w:val="007162D0"/>
    <w:rsid w:val="00766557"/>
    <w:rsid w:val="00776626"/>
    <w:rsid w:val="0078450A"/>
    <w:rsid w:val="00863E0B"/>
    <w:rsid w:val="008966B9"/>
    <w:rsid w:val="00923BCA"/>
    <w:rsid w:val="0098784B"/>
    <w:rsid w:val="00A93E33"/>
    <w:rsid w:val="00AB6C7E"/>
    <w:rsid w:val="00AF7501"/>
    <w:rsid w:val="00B2253E"/>
    <w:rsid w:val="00B25C73"/>
    <w:rsid w:val="00BB5CBA"/>
    <w:rsid w:val="00C3105B"/>
    <w:rsid w:val="00C56DA7"/>
    <w:rsid w:val="00C5769B"/>
    <w:rsid w:val="00C70148"/>
    <w:rsid w:val="00CB451D"/>
    <w:rsid w:val="00F1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D62A"/>
  <w15:chartTrackingRefBased/>
  <w15:docId w15:val="{32CB207B-C7AB-4B6D-A179-E29B1DC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F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F50"/>
  </w:style>
  <w:style w:type="paragraph" w:styleId="a5">
    <w:name w:val="footer"/>
    <w:basedOn w:val="a"/>
    <w:link w:val="a6"/>
    <w:uiPriority w:val="99"/>
    <w:unhideWhenUsed/>
    <w:rsid w:val="004D7F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F1C2E-77FE-45A7-8F80-A389705C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Навроцька Тетяна Володимирівна</dc:creator>
  <cp:keywords/>
  <dc:description/>
  <cp:lastModifiedBy>Навроцька Тетяна Володимирівна</cp:lastModifiedBy>
  <cp:revision>4</cp:revision>
  <dcterms:created xsi:type="dcterms:W3CDTF">2026-06-22T13:06:00Z</dcterms:created>
  <dcterms:modified xsi:type="dcterms:W3CDTF">2026-06-30T11:36:00Z</dcterms:modified>
</cp:coreProperties>
</file>