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B7" w:rsidRPr="00331B74" w:rsidRDefault="001D61B7" w:rsidP="00331B74">
      <w:pPr>
        <w:pStyle w:val="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307"/>
      <w:bookmarkStart w:id="1" w:name="_GoBack"/>
      <w:bookmarkEnd w:id="0"/>
      <w:bookmarkEnd w:id="1"/>
      <w:r w:rsidRPr="00331B74">
        <w:rPr>
          <w:rFonts w:ascii="Times New Roman" w:hAnsi="Times New Roman"/>
          <w:color w:val="000000"/>
          <w:sz w:val="24"/>
          <w:szCs w:val="24"/>
          <w:lang w:val="uk-UA"/>
        </w:rPr>
        <w:t xml:space="preserve">ІНФОРМАЦІЯ </w:t>
      </w:r>
      <w:r w:rsidRPr="00331B74">
        <w:rPr>
          <w:rFonts w:ascii="Times New Roman" w:hAnsi="Times New Roman"/>
          <w:color w:val="000000"/>
          <w:sz w:val="24"/>
          <w:szCs w:val="24"/>
          <w:lang w:val="uk-UA"/>
        </w:rPr>
        <w:br/>
        <w:t>про</w:t>
      </w:r>
      <w:r w:rsidRPr="00331B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1B74">
        <w:rPr>
          <w:rFonts w:ascii="Times New Roman" w:hAnsi="Times New Roman"/>
          <w:color w:val="000000"/>
          <w:sz w:val="24"/>
          <w:szCs w:val="24"/>
          <w:lang w:val="uk-UA"/>
        </w:rPr>
        <w:t>виконання заходів щодо вдосконалення умов та організації дорожнього руху для забезпечення його безпеки</w:t>
      </w:r>
    </w:p>
    <w:tbl>
      <w:tblPr>
        <w:tblW w:w="14901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468"/>
        <w:gridCol w:w="2235"/>
        <w:gridCol w:w="1640"/>
        <w:gridCol w:w="1383"/>
        <w:gridCol w:w="3737"/>
        <w:gridCol w:w="2365"/>
        <w:gridCol w:w="1518"/>
        <w:gridCol w:w="1555"/>
      </w:tblGrid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AB28C6" w:rsidRDefault="001D61B7" w:rsidP="0006596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2" w:name="308"/>
            <w:bookmarkEnd w:id="2"/>
            <w:r w:rsidRPr="00AB28C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№</w:t>
            </w:r>
            <w:r w:rsidRPr="00AB28C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AB28C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AB28C6" w:rsidRDefault="001D61B7" w:rsidP="0006596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3" w:name="309"/>
            <w:bookmarkEnd w:id="3"/>
            <w:r w:rsidRPr="00AB28C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Аварійно-небезпечна ділянка / місце (ділянка) концентрації ДТП</w:t>
            </w:r>
            <w:r w:rsidRPr="00AB28C6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16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AB28C6" w:rsidRDefault="001D61B7" w:rsidP="0006596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4" w:name="310"/>
            <w:bookmarkEnd w:id="4"/>
            <w:r w:rsidRPr="00AB28C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Ступінь небезпеки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AB28C6" w:rsidRDefault="001D61B7" w:rsidP="0006596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5" w:name="311"/>
            <w:bookmarkEnd w:id="5"/>
            <w:r w:rsidRPr="00AB28C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Тип заходу</w:t>
            </w:r>
            <w:r w:rsidRPr="00AB28C6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AB28C6" w:rsidRDefault="001D61B7" w:rsidP="0006596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6" w:name="312"/>
            <w:bookmarkEnd w:id="6"/>
            <w:r w:rsidRPr="00AB28C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Вид заходу</w:t>
            </w:r>
          </w:p>
        </w:tc>
        <w:tc>
          <w:tcPr>
            <w:tcW w:w="23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AB28C6" w:rsidRDefault="001D61B7" w:rsidP="0006596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7" w:name="313"/>
            <w:bookmarkEnd w:id="7"/>
            <w:r w:rsidRPr="00AB28C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Виконавець заходу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AB28C6" w:rsidRDefault="001D61B7" w:rsidP="0006596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8" w:name="314"/>
            <w:bookmarkEnd w:id="8"/>
            <w:r w:rsidRPr="00AB28C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Запланований строк виконання заходу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AB28C6" w:rsidRDefault="001D61B7" w:rsidP="0006596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9" w:name="315"/>
            <w:bookmarkEnd w:id="9"/>
            <w:r w:rsidRPr="00AB28C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Стан фактичного виконання</w:t>
            </w:r>
            <w:r w:rsidRPr="00AB28C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br/>
            </w:r>
            <w:r w:rsidRPr="00AB28C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(виконано повністю, виконано частково, не виконано)</w:t>
            </w:r>
          </w:p>
        </w:tc>
      </w:tr>
      <w:tr w:rsidR="00CD42F9" w:rsidRPr="00331B74" w:rsidTr="000D13EC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331B7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" w:name="316"/>
            <w:bookmarkEnd w:id="10"/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2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331B7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" w:name="317"/>
            <w:bookmarkEnd w:id="11"/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6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331B7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" w:name="318"/>
            <w:bookmarkEnd w:id="12"/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331B7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" w:name="319"/>
            <w:bookmarkEnd w:id="13"/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331B7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" w:name="320"/>
            <w:bookmarkEnd w:id="14"/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3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331B7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" w:name="321"/>
            <w:bookmarkEnd w:id="15"/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331B7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" w:name="322"/>
            <w:bookmarkEnd w:id="16"/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331B7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" w:name="323"/>
            <w:bookmarkEnd w:id="17"/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3144F0" w:rsidRPr="00331B74" w:rsidTr="000D13EC">
        <w:trPr>
          <w:trHeight w:val="45"/>
          <w:tblCellSpacing w:w="0" w:type="auto"/>
        </w:trPr>
        <w:tc>
          <w:tcPr>
            <w:tcW w:w="14901" w:type="dxa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144F0" w:rsidRPr="00AB28C6" w:rsidRDefault="008E3230" w:rsidP="008E3230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bookmarkStart w:id="18" w:name="324"/>
            <w:bookmarkEnd w:id="18"/>
            <w:r w:rsidRPr="00AB28C6">
              <w:rPr>
                <w:rFonts w:ascii="Times New Roman" w:hAnsi="Times New Roman"/>
                <w:b/>
                <w:color w:val="000000"/>
                <w:sz w:val="32"/>
                <w:szCs w:val="32"/>
                <w:lang w:val="uk-UA"/>
              </w:rPr>
              <w:t xml:space="preserve">Місто </w:t>
            </w:r>
            <w:r w:rsidR="003144F0" w:rsidRPr="00AB28C6">
              <w:rPr>
                <w:rFonts w:ascii="Times New Roman" w:hAnsi="Times New Roman"/>
                <w:b/>
                <w:color w:val="000000"/>
                <w:sz w:val="32"/>
                <w:szCs w:val="32"/>
                <w:lang w:val="uk-UA"/>
              </w:rPr>
              <w:t>Дніпро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603353" w:rsidP="00065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CE4AF0"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41A43" w:rsidRDefault="00CE4AF0" w:rsidP="00065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просп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Олександра Поля з вул. Ульянова </w:t>
            </w:r>
          </w:p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(35.026581; 48.460828)</w:t>
            </w:r>
          </w:p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Малонебезпечна</w:t>
            </w:r>
            <w:proofErr w:type="spellEnd"/>
          </w:p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додаткових дорожніх знаків, нанесення дорожньої розмітки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BF3639" w:rsidP="00065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</w:t>
            </w:r>
            <w:r w:rsidR="00CE4A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 «Транспортна інфраструктури міста» міської ради</w:t>
            </w:r>
          </w:p>
        </w:tc>
        <w:tc>
          <w:tcPr>
            <w:tcW w:w="141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Квітень-травень 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" w:name="332"/>
            <w:bookmarkEnd w:id="19"/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" w:name="333"/>
            <w:bookmarkEnd w:id="20"/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" w:name="334"/>
            <w:bookmarkEnd w:id="21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" w:name="335"/>
            <w:bookmarkEnd w:id="22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6F69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" w:name="336"/>
            <w:bookmarkEnd w:id="23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Зміна режиму роботи світлофора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" w:name="337"/>
            <w:bookmarkEnd w:id="24"/>
          </w:p>
        </w:tc>
        <w:tc>
          <w:tcPr>
            <w:tcW w:w="141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" w:name="338"/>
            <w:bookmarkEnd w:id="25"/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AB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" w:name="339"/>
            <w:bookmarkEnd w:id="26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" w:name="340"/>
            <w:bookmarkEnd w:id="27"/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" w:name="341"/>
            <w:bookmarkEnd w:id="28"/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" w:name="342"/>
            <w:bookmarkEnd w:id="29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0" w:name="343"/>
            <w:bookmarkEnd w:id="30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6F69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1" w:name="344"/>
            <w:bookmarkEnd w:id="31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Зміна організації дорожнього руху на перехресті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2" w:name="345"/>
            <w:bookmarkEnd w:id="32"/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3" w:name="346"/>
            <w:bookmarkEnd w:id="33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Грудень 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E4AF0" w:rsidRPr="00331B74" w:rsidRDefault="00CE4AF0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4" w:name="347"/>
            <w:bookmarkEnd w:id="34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603353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41A43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просп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Слобожанський з вул. Калиновою </w:t>
            </w:r>
          </w:p>
          <w:p w:rsidR="00BF3639" w:rsidRPr="00BF3639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(35.076878; 48.511174)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Малонебезпечна</w:t>
            </w:r>
            <w:proofErr w:type="spellEnd"/>
          </w:p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додаткових дорожніх знаків 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«Транспортна інфраструктури міста» міської ради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Квітень 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Виконано 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розмітки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9B1065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</w:t>
            </w:r>
            <w:r w:rsidR="00BF363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равень 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 частково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6F69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Зміна режиму роботи світлофора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 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Виконано 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світлофорів з таймером відліку часу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Грудень 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F3639" w:rsidRPr="00331B74" w:rsidRDefault="00BF3639" w:rsidP="00BF363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603353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Перехрестя вул. Набережної з вул. Юрія Кондратюка (34.922994;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48.485857)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Малонебезпечна</w:t>
            </w:r>
            <w:proofErr w:type="spellEnd"/>
          </w:p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додаткових дорожніх знаків 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«Транспортна інфраструктури міста»,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 міської рад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Квітень 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Виконано 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розмітки, зміна організації дорожнього руху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березень 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Виконано 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Реконструкція світлофорного об’єкта, зміна режиму роботи світлофорів, встановлення додаткового освітлення зони пішохідного переходу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Грудень 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137B0" w:rsidRPr="00331B74" w:rsidRDefault="005137B0" w:rsidP="005137B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603353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Марії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Лисиченко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(від буд. 12б до 16б)</w:t>
            </w:r>
          </w:p>
          <w:p w:rsidR="003919C5" w:rsidRPr="00331B74" w:rsidRDefault="003919C5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(35.03591;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48.523124)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Малонебезпечна</w:t>
            </w:r>
            <w:proofErr w:type="spellEnd"/>
          </w:p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додаткових дорожніх знаків 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«Транспортна інфраструктури міста»,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Міськзеленбуд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 міської рад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Квітень 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7E1328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розмітки, обрізання гілок дерев, що обмежують видимість дорожніх знаків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 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144F0" w:rsidTr="00B61228">
        <w:trPr>
          <w:trHeight w:val="752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Встановити дорожнє двобічне огородження на ділянці небезпечного повороту 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3919C5" w:rsidRPr="00331B74" w:rsidRDefault="003919C5" w:rsidP="00B6122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Червень 2024 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3919C5" w:rsidRPr="00331B74" w:rsidRDefault="003919C5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144F0" w:rsidTr="00B61228">
        <w:trPr>
          <w:trHeight w:val="9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Default="003919C5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впровадити світлофорне регулювання на пішохідному переході у районі магазина «АТБ»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5B730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Default="003919C5" w:rsidP="003919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Грудень 2025</w:t>
            </w:r>
          </w:p>
        </w:tc>
        <w:tc>
          <w:tcPr>
            <w:tcW w:w="1565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Default="003919C5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CD42F9" w:rsidRPr="003919C5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603353" w:rsidP="003919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Default="003919C5" w:rsidP="003919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Криворізька (від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 Шахового до АЗС «ЮКОН»)</w:t>
            </w:r>
          </w:p>
          <w:p w:rsidR="003919C5" w:rsidRPr="00331B74" w:rsidRDefault="003919C5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(34.977105;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48.441284)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3919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Малонебезпечна</w:t>
            </w:r>
            <w:proofErr w:type="spellEnd"/>
          </w:p>
          <w:p w:rsidR="003919C5" w:rsidRPr="00331B74" w:rsidRDefault="003919C5" w:rsidP="003919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3919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додаткових дорожніх знаків 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Default="003919C5" w:rsidP="003919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КП «Транспортна інфраструктури міста», </w:t>
            </w:r>
          </w:p>
          <w:p w:rsidR="003919C5" w:rsidRDefault="003919C5" w:rsidP="003919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»,</w:t>
            </w:r>
          </w:p>
          <w:p w:rsidR="003919C5" w:rsidRPr="00331B74" w:rsidRDefault="003919C5" w:rsidP="003919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Міськзеленбуд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  <w:r w:rsidR="005F351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«УРЕА» міської рад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3919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Квітень 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9A3E3E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919C5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3919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3919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3919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B6122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розмітки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3919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3919C5" w:rsidP="003919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 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919C5" w:rsidRPr="00331B74" w:rsidRDefault="009A3E3E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CD42F9" w:rsidRPr="003919C5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Додаткове освітлення зони пішохідного переходу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 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A3E3E" w:rsidRDefault="009A3E3E" w:rsidP="009B1065">
            <w:pPr>
              <w:jc w:val="center"/>
            </w:pPr>
            <w:r w:rsidRPr="00AA3D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919C5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Обрізати гілки дерев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Жовтень 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A3E3E" w:rsidRDefault="009A3E3E" w:rsidP="009B1065">
            <w:pPr>
              <w:jc w:val="center"/>
            </w:pPr>
            <w:r w:rsidRPr="00AA3D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Встановити дорожнє двобічне огородження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3E3E" w:rsidRPr="00331B74" w:rsidRDefault="009A3E3E" w:rsidP="009A3E3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Грудень 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A3E3E" w:rsidRDefault="009A3E3E" w:rsidP="009B1065">
            <w:pPr>
              <w:jc w:val="center"/>
            </w:pPr>
            <w:r w:rsidRPr="00AA3D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Просп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Сергія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Нігояна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(від буд. 24 до буд 36 (34.9986;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48.47433</w:t>
            </w:r>
            <w:r w:rsidR="00E0369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Малонебезпечна</w:t>
            </w:r>
            <w:proofErr w:type="spellEnd"/>
          </w:p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додаткових дорожніх знаків 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F351B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КП «Транспортна інфраструктури міста», </w:t>
            </w:r>
          </w:p>
          <w:p w:rsidR="005F351B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»,</w:t>
            </w:r>
          </w:p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«УРЕА» міської рад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Квітень 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 частково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71435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636BDC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</w:t>
            </w:r>
            <w:r w:rsidR="005F351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анесення дорожньої розмітки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 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 частково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Встановити додаткове освітлення зони пішохідного переходу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Грудень 2024 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Встановити спрямовуюче пішохідне огородження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5F35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Грудень 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351B" w:rsidRPr="00331B74" w:rsidRDefault="005F351B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Набережна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Січеславська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(між перехрестями з вул. Володимира Мономаха та вул. Європейською) (35.048168;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48.471054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Малонебезпечна</w:t>
            </w:r>
            <w:proofErr w:type="spellEnd"/>
          </w:p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додаткових дорожніх знаків 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КП «Транспортна інфраструктури міста», </w:t>
            </w:r>
          </w:p>
          <w:p w:rsidR="00C72AD2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»,</w:t>
            </w:r>
          </w:p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«УРЕА» міської рад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Квітень 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636BDC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</w:t>
            </w:r>
            <w:r w:rsidR="00C72A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анесення дорожньої розмітки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Жовтень 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 частково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Зміна режиму роботи світлофора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Грудень 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Встановити додаткове освітлення зони пішохідного переходу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Грудень 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Встановити спрямовуюче пішохідне огородження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C72A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Грудень 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72AD2" w:rsidRPr="00331B74" w:rsidRDefault="00C72AD2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9F7393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Незалежності (від перехрестя з вул. Академіка Янгеля до буд.17)</w:t>
            </w:r>
          </w:p>
          <w:p w:rsidR="009F7393" w:rsidRPr="00331B74" w:rsidRDefault="009F7393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(35.006926;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48.43098)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Малонебезпечна</w:t>
            </w:r>
            <w:proofErr w:type="spellEnd"/>
          </w:p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додаткових дорожніх знаків 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9F7393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КП «Транспортна інфраструктури міста», </w:t>
            </w:r>
          </w:p>
          <w:p w:rsidR="009F7393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»,</w:t>
            </w:r>
          </w:p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Міськзеленбуд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», «УРЕА» міської рад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Квітень 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F7393" w:rsidRDefault="009F7393" w:rsidP="009B1065">
            <w:pPr>
              <w:jc w:val="center"/>
            </w:pPr>
            <w:r w:rsidRPr="00C058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розмітки. Обрізати гілки дерев, що обмежують видимість дорожніх знаків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 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F7393" w:rsidRDefault="009F7393" w:rsidP="009B1065">
            <w:pPr>
              <w:jc w:val="center"/>
            </w:pPr>
            <w:r w:rsidRPr="00C058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Встановити додаткове освітлення зони пішохідного переходу, встановити спрямовуюче пішохідне огородження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F7393" w:rsidRPr="00331B74" w:rsidRDefault="009F7393" w:rsidP="009F73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Грудень 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F7393" w:rsidRDefault="009F7393" w:rsidP="009B1065">
            <w:pPr>
              <w:jc w:val="center"/>
            </w:pPr>
            <w:r w:rsidRPr="00C058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FA65B6" w:rsidRPr="003144F0" w:rsidTr="000D13EC">
        <w:trPr>
          <w:trHeight w:val="45"/>
          <w:tblCellSpacing w:w="0" w:type="auto"/>
        </w:trPr>
        <w:tc>
          <w:tcPr>
            <w:tcW w:w="14901" w:type="dxa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A65B6" w:rsidRPr="00636BDC" w:rsidRDefault="008E3230" w:rsidP="008E32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uk-UA"/>
              </w:rPr>
            </w:pPr>
            <w:r w:rsidRPr="00636BDC">
              <w:rPr>
                <w:rFonts w:ascii="Times New Roman" w:hAnsi="Times New Roman"/>
                <w:b/>
                <w:color w:val="000000"/>
                <w:sz w:val="32"/>
                <w:szCs w:val="32"/>
                <w:lang w:val="uk-UA"/>
              </w:rPr>
              <w:t>Місто Ч</w:t>
            </w:r>
            <w:r w:rsidR="006F6990" w:rsidRPr="00636BDC">
              <w:rPr>
                <w:rFonts w:ascii="Times New Roman" w:hAnsi="Times New Roman"/>
                <w:b/>
                <w:color w:val="000000"/>
                <w:sz w:val="32"/>
                <w:szCs w:val="32"/>
                <w:lang w:val="uk-UA"/>
              </w:rPr>
              <w:t>е</w:t>
            </w:r>
            <w:r w:rsidR="00FA65B6" w:rsidRPr="00636BDC">
              <w:rPr>
                <w:rFonts w:ascii="Times New Roman" w:hAnsi="Times New Roman"/>
                <w:b/>
                <w:color w:val="000000"/>
                <w:sz w:val="32"/>
                <w:szCs w:val="32"/>
                <w:lang w:val="uk-UA"/>
              </w:rPr>
              <w:t>рнів</w:t>
            </w:r>
            <w:r w:rsidRPr="00636BDC">
              <w:rPr>
                <w:rFonts w:ascii="Times New Roman" w:hAnsi="Times New Roman"/>
                <w:b/>
                <w:color w:val="000000"/>
                <w:sz w:val="32"/>
                <w:szCs w:val="32"/>
                <w:lang w:val="uk-UA"/>
              </w:rPr>
              <w:t>ці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41A43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Героїв Майдану, 71 </w:t>
            </w:r>
          </w:p>
          <w:p w:rsidR="00FA65B6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(48.2675368;</w:t>
            </w:r>
          </w:p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25.9278535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Малонебезпечна</w:t>
            </w:r>
            <w:proofErr w:type="spellEnd"/>
          </w:p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Встановити дорожні знаки 1.41 з табличками 7.21.3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20.03.2024</w:t>
            </w:r>
          </w:p>
        </w:tc>
        <w:tc>
          <w:tcPr>
            <w:tcW w:w="1565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 частково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Замінити існуючу дорожню розмітку згідно з ОДР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20.04.2024</w:t>
            </w:r>
          </w:p>
        </w:tc>
        <w:tc>
          <w:tcPr>
            <w:tcW w:w="156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D42F9" w:rsidRPr="003144F0" w:rsidTr="006F6990">
        <w:trPr>
          <w:trHeight w:val="1413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Капітальний ремонт дорожнього покриття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Після скасування воєнного стану на території України</w:t>
            </w:r>
          </w:p>
        </w:tc>
        <w:tc>
          <w:tcPr>
            <w:tcW w:w="1565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A65B6" w:rsidRPr="00331B74" w:rsidRDefault="00FA65B6" w:rsidP="00FA65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 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Старожучківський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шлях, 13-А (48.3196266;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25.9621721)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Малонебезпечна</w:t>
            </w:r>
            <w:proofErr w:type="spellEnd"/>
          </w:p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Встановити дорожні знаки 1.41 з табличками 7.21.3. 7.21.1 та 1.2.1 (600 м); демонтувати </w:t>
            </w:r>
            <w:r w:rsidR="004B2BA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дорожній знак 1.39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3E7010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3E7010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20.03.2024</w:t>
            </w:r>
          </w:p>
        </w:tc>
        <w:tc>
          <w:tcPr>
            <w:tcW w:w="1565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3E7010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 частково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4B2BA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Змінити дорожні знаки 5.38.1 та 5.38.2 на дорожні знаки із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світлоповертальними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зовнішніми облямівками жовтого кольору; замінити існуючу дорожню розмітку 1.14.1 на 1.14.2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3E7010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20.24.2024</w:t>
            </w:r>
          </w:p>
        </w:tc>
        <w:tc>
          <w:tcPr>
            <w:tcW w:w="156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4B2BA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Відновити роботу світлофору для пішоходів біля центрального входу до КП МТК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Калинівський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ринок»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3E7010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2024-2025</w:t>
            </w:r>
          </w:p>
        </w:tc>
        <w:tc>
          <w:tcPr>
            <w:tcW w:w="1565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C6E0F" w:rsidRPr="00331B74" w:rsidRDefault="00DC6E0F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95416" w:rsidRPr="003144F0" w:rsidTr="000D13EC">
        <w:trPr>
          <w:trHeight w:val="45"/>
          <w:tblCellSpacing w:w="0" w:type="auto"/>
        </w:trPr>
        <w:tc>
          <w:tcPr>
            <w:tcW w:w="14901" w:type="dxa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5416" w:rsidRPr="00636BDC" w:rsidRDefault="00095747" w:rsidP="000957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uk-UA"/>
              </w:rPr>
            </w:pPr>
            <w:r w:rsidRPr="00636BDC">
              <w:rPr>
                <w:rFonts w:ascii="Times New Roman" w:hAnsi="Times New Roman"/>
                <w:b/>
                <w:color w:val="000000"/>
                <w:sz w:val="32"/>
                <w:szCs w:val="32"/>
                <w:lang w:val="uk-UA"/>
              </w:rPr>
              <w:t xml:space="preserve">Місто </w:t>
            </w:r>
            <w:r w:rsidR="00195416" w:rsidRPr="00636BDC">
              <w:rPr>
                <w:rFonts w:ascii="Times New Roman" w:hAnsi="Times New Roman"/>
                <w:b/>
                <w:color w:val="000000"/>
                <w:sz w:val="32"/>
                <w:szCs w:val="32"/>
                <w:lang w:val="uk-UA"/>
              </w:rPr>
              <w:t>Павлоград Дніпропетровська область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095747" w:rsidRPr="00331B74" w:rsidRDefault="00095747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E13F08" w:rsidRDefault="009565AB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Дніпровська (</w:t>
            </w:r>
            <w:r w:rsidR="00E13F0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перехрестя з вул. Преображенська) </w:t>
            </w:r>
          </w:p>
          <w:p w:rsidR="00E13F08" w:rsidRPr="00331B74" w:rsidRDefault="00E13F08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(48.49756; 35.94809)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095747" w:rsidRPr="00331B74" w:rsidRDefault="00E13F08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95747" w:rsidRPr="00331B74" w:rsidRDefault="00E13F08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95747" w:rsidRPr="00331B74" w:rsidRDefault="00E13F08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1.41 «Місце (ділянка) концентрації дорожньо-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транспортних пригод»</w:t>
            </w:r>
            <w:r w:rsidR="009E01A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з табличкою 7.21.3 «Вид небезпеки»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095747" w:rsidRPr="00331B74" w:rsidRDefault="009E01A4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КП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Павлоградсвітло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95747" w:rsidRPr="00331B74" w:rsidRDefault="009E01A4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95747" w:rsidRPr="00331B74" w:rsidRDefault="004676E0" w:rsidP="00DC6E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95362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676E0" w:rsidRPr="00331B74" w:rsidRDefault="004676E0" w:rsidP="004676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676E0" w:rsidRPr="00331B74" w:rsidRDefault="004676E0" w:rsidP="004676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676E0" w:rsidRPr="00331B74" w:rsidRDefault="004676E0" w:rsidP="004676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6E0" w:rsidRPr="00331B74" w:rsidRDefault="004676E0" w:rsidP="004676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6E0" w:rsidRPr="00331B74" w:rsidRDefault="004676E0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5.38.2 «Пішохідний перехід»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676E0" w:rsidRPr="00331B74" w:rsidRDefault="004676E0" w:rsidP="004676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6E0" w:rsidRPr="00331B74" w:rsidRDefault="004676E0" w:rsidP="004676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6E0" w:rsidRPr="00331B74" w:rsidRDefault="004676E0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95362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676E0" w:rsidRPr="00331B74" w:rsidRDefault="004676E0" w:rsidP="004676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676E0" w:rsidRPr="00331B74" w:rsidRDefault="004676E0" w:rsidP="004676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676E0" w:rsidRPr="00331B74" w:rsidRDefault="004676E0" w:rsidP="004676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6E0" w:rsidRPr="00331B74" w:rsidRDefault="004676E0" w:rsidP="004676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6E0" w:rsidRPr="00331B74" w:rsidRDefault="004676E0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розмітки 1.14.2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676E0" w:rsidRPr="00331B74" w:rsidRDefault="004676E0" w:rsidP="004676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6E0" w:rsidRPr="00331B74" w:rsidRDefault="004676E0" w:rsidP="004676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6E0" w:rsidRPr="00331B74" w:rsidRDefault="00CD42F9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795362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Розчищення крони дерев, які прикривають дорожні знаки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Дніпровська (від буд.№ 569 до вул.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Милосердова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Володимира) (48.49456;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35.9366)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B5F9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Малонебезпечні</w:t>
            </w:r>
            <w:proofErr w:type="spellEnd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1.41 «Місце (ділянка) концентрації дорожньо-транспортних пригод», з табличкою 7.21.3 «Вид небезпеки»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Павлоградсвітло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Default="00CD42F9" w:rsidP="009B1065">
            <w:pPr>
              <w:jc w:val="center"/>
            </w:pPr>
            <w:r w:rsidRPr="005B6AB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3.29 (40 км/год) з обох боків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Default="00CD42F9" w:rsidP="009B1065">
            <w:pPr>
              <w:jc w:val="center"/>
            </w:pPr>
            <w:r w:rsidRPr="005B6AB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67526D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D42F9" w:rsidRDefault="0067526D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Дніпровська (перехрестя з вул. </w:t>
            </w:r>
            <w:r w:rsidR="00C352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Водопровідна)</w:t>
            </w:r>
          </w:p>
          <w:p w:rsidR="00C35281" w:rsidRPr="00331B74" w:rsidRDefault="00C35281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(48.49524;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35.93422)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4E213A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1.41 «Місце (ділянка) концентрації дорожньо-транспортних пригод», з табличкою 7.21.3 «Вид небезпеки»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Павлоградсвітло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Default="00CD42F9" w:rsidP="009B1065">
            <w:pPr>
              <w:jc w:val="center"/>
            </w:pPr>
            <w:r w:rsidRPr="005B6AB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3.29 (40 км/год) з обох боків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Default="00CD42F9" w:rsidP="009B1065">
            <w:pPr>
              <w:jc w:val="center"/>
            </w:pPr>
            <w:r w:rsidRPr="005B6AB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42F9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розмітки 1.14.2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CD42F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42F9" w:rsidRPr="00331B74" w:rsidRDefault="00CD42F9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B13F1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B13F1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Дніпровська (перехрестя з вул.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Західнодонбаська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) </w:t>
            </w:r>
          </w:p>
          <w:p w:rsidR="005B13F1" w:rsidRPr="00331B74" w:rsidRDefault="005B13F1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(48.49684;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35.92898)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CB5F9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Малонебезпечні</w:t>
            </w:r>
            <w:proofErr w:type="spellEnd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1.41 «Місце (ділянка) концентрації дорожньо-транспортних пригод», з табличкою 7.21.3 «Вид небезпеки»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Павлоградсвітло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5B13F1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3.29 (40 км/год) з обох боків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5B13F1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розмітки 1.14.2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5B13F1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Розчищення крони дерев, які прикривають дорожні знаки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5B13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2023 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B13F1" w:rsidRPr="00331B74" w:rsidRDefault="005B13F1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D4622D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D4622D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Дніпровська</w:t>
            </w:r>
          </w:p>
          <w:p w:rsidR="00D4622D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(в районі перехрестя з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Дніпровський) </w:t>
            </w:r>
          </w:p>
          <w:p w:rsidR="00D4622D" w:rsidRPr="00331B74" w:rsidRDefault="00D4622D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(48.49948;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35.91996)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CB5F9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Малонебезпечні</w:t>
            </w:r>
            <w:proofErr w:type="spellEnd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1.41 «Місце (ділянка) концентрації дорожньо-транспортних пригод», з табличкою 7.21.3 «Вид небезпеки»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Павлоградсвітло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D4622D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3.29 (40 км/год) з обох боків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D4622D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розмітки 1.14.2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852E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D4622D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D4622D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Дніпровська</w:t>
            </w:r>
          </w:p>
          <w:p w:rsidR="00D4622D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(р-н будинків № 405-417)</w:t>
            </w:r>
          </w:p>
          <w:p w:rsidR="00D4622D" w:rsidRPr="00331B74" w:rsidRDefault="00D4622D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(48.50093;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35.91485)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CB5F9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Малонебезпечні</w:t>
            </w:r>
            <w:proofErr w:type="spellEnd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1.41 «Місце (ділянка) концентрації дорожньо-транспортних пригод», з табличкою 7.21.3 «Вид небезпеки»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Павлоградсвітло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D4622D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3.29 (40 км/год) з обох боків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D4622D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розмітки 1.14.2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D4622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4622D" w:rsidRPr="00331B74" w:rsidRDefault="00D4622D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6703C6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Дніпровська</w:t>
            </w:r>
          </w:p>
          <w:p w:rsidR="006703C6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 районі будинків №334, 334/1)</w:t>
            </w:r>
          </w:p>
          <w:p w:rsidR="006703C6" w:rsidRPr="00331B74" w:rsidRDefault="006703C6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(48.50903;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35.89837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CB5F9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Малонебезпечні</w:t>
            </w:r>
            <w:proofErr w:type="spellEnd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1.41 «Місце (ділянка) концентрації дорожньо-транспортних пригод», з табличкою 7.21.3 «Вид небезпеки»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Павлоградсвітло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6703C6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3.29 (40 км/год) з обох боків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6703C6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розмітки 1.14.2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6703C6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Розчищення крони дерев, які прикривають дорожні знаки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2023 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6703C6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Дніпровська</w:t>
            </w:r>
          </w:p>
          <w:p w:rsidR="006703C6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(перехрестя з вул. Яворницького Дмитра)</w:t>
            </w:r>
          </w:p>
          <w:p w:rsidR="006703C6" w:rsidRPr="00331B74" w:rsidRDefault="006703C6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(48.51245;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35.89293)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Малонебезпечні</w:t>
            </w:r>
            <w:proofErr w:type="spellEnd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1.41 «Місце (ділянка) концентрації дорожньо-транспортних пригод», з табличкою 7.21.3 «Вид небезпеки»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Павлоградсвітло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6703C6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дорожніх знаків 3.29 </w:t>
            </w:r>
            <w:r w:rsidR="00D56B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(40 км/год) з обох боків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6703C6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розмітки 1.14.2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6703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03C6" w:rsidRPr="00331B74" w:rsidRDefault="006703C6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955E86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955E86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Дніпровська</w:t>
            </w:r>
          </w:p>
          <w:p w:rsidR="00955E86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(міст через р.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Гніздка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перехрестя з вул. Успенська)</w:t>
            </w:r>
          </w:p>
          <w:p w:rsidR="00955E86" w:rsidRPr="00331B74" w:rsidRDefault="00955E86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(48.52237;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35.87706)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Малонебезпечні</w:t>
            </w:r>
            <w:proofErr w:type="spellEnd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1.41 «Місце (ділянка) концентрації дорожньо-транспортних пригод», з табличкою 7.21.3 «Вид небезпеки»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Павлоградсвітло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955E86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дорожніх знаків 3.29 </w:t>
            </w:r>
            <w:r w:rsidR="00D56B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(40 км/год) з обох боків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955E86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розмітки 1.14.2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55E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E86" w:rsidRPr="00331B74" w:rsidRDefault="00955E86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240826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Дніпровська</w:t>
            </w:r>
          </w:p>
          <w:p w:rsidR="00240826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(перехрестя з вул. Євгена Панченка)</w:t>
            </w:r>
          </w:p>
          <w:p w:rsidR="00240826" w:rsidRPr="00331B74" w:rsidRDefault="00240826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(48.52372;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35.86691)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Малонебезпечні</w:t>
            </w:r>
            <w:proofErr w:type="spellEnd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1.41 «Місце (ділянка) концентрації дорожньо-транспортних пригод», з табличкою 7.21.3 «Вид небезпеки»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Павлоградсвітло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240826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дорожніх знаків 3.29 </w:t>
            </w:r>
            <w:r w:rsidR="00D56B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(40 км/год) з обох боків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240826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розмітки 1.14.2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240826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Дніпровська</w:t>
            </w:r>
          </w:p>
          <w:p w:rsidR="00240826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(перехрестя з вул. Полтавська) </w:t>
            </w:r>
          </w:p>
          <w:p w:rsidR="00240826" w:rsidRPr="00331B74" w:rsidRDefault="00240826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(48.52397;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35.8647)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Малонебезпечні</w:t>
            </w:r>
            <w:proofErr w:type="spellEnd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240826" w:rsidRPr="00331B74" w:rsidRDefault="0024082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1.41 «Місце (ділянка) концентрації дорожньо-транспортних пригод», з табличкою 7.21.3 «Вид небезпеки»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Павлоградсвітло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2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240826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240826" w:rsidRPr="00331B74" w:rsidRDefault="0024082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дорожніх знаків 3.29 </w:t>
            </w:r>
            <w:r w:rsidR="00D56B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(40 км/год) з обох боків</w:t>
            </w: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240826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240826" w:rsidRPr="00331B74" w:rsidRDefault="0024082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розмітки 1.14.2</w:t>
            </w: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240826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single" w:sz="4" w:space="0" w:color="auto"/>
            </w:tcBorders>
            <w:vAlign w:val="center"/>
          </w:tcPr>
          <w:p w:rsidR="00240826" w:rsidRPr="00331B74" w:rsidRDefault="00240826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Демонтаж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рекламоносіїв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для забезпечення видимості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комунального господарства та будівництва</w:t>
            </w:r>
          </w:p>
        </w:tc>
        <w:tc>
          <w:tcPr>
            <w:tcW w:w="1412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2023 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826" w:rsidRPr="00331B74" w:rsidRDefault="00240826" w:rsidP="0024082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A41CB7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Дніпровська</w:t>
            </w:r>
          </w:p>
          <w:p w:rsidR="00A41CB7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(міст через р. Вовча)</w:t>
            </w:r>
          </w:p>
          <w:p w:rsidR="00A41CB7" w:rsidRPr="00331B74" w:rsidRDefault="00A41CB7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(48.52472;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35.86015)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Малонебезпечні</w:t>
            </w:r>
            <w:proofErr w:type="spellEnd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дорожнього знаку 1.39 «Аварійно-небезпечна ділянка» 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Павлоградсвітло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A41CB7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3.29 (40 км/год) з обох боків, дорожні знаки 5.16 або 5.18 (рух в сторону Дніпра) продублювати згідно вимог ДСТУ 4100:2021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41CB7" w:rsidRDefault="00A41CB7" w:rsidP="009B1065">
            <w:pPr>
              <w:jc w:val="center"/>
            </w:pPr>
            <w:r w:rsidRPr="009F2D9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A41CB7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дорожнього знаку 1.1 «Небезпечний поворот праворуч»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41CB7" w:rsidRDefault="00A41CB7" w:rsidP="009B1065">
            <w:pPr>
              <w:jc w:val="center"/>
            </w:pPr>
            <w:r w:rsidRPr="009F2D9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A41CB7" w:rsidRPr="00A41CB7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Нанесення дорожньої розмітки 2.6 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бурдюрний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камінь острівця безпеки, що знаходиться в кінці крайньої лівої смуги на вищевказаній ділянці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A41CB7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Позначення об’їзду перешкоди дорожнім знаком 4.9 та дорожньою розміткою 2.3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2023-2024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 частково</w:t>
            </w:r>
          </w:p>
        </w:tc>
      </w:tr>
      <w:tr w:rsidR="00A41CB7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Розчищення крони дерев для забезпечення видимості 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A41C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1CB7" w:rsidRPr="00331B74" w:rsidRDefault="00A41CB7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506A77" w:rsidRPr="003144F0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06A77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Дніпровська</w:t>
            </w:r>
          </w:p>
          <w:p w:rsidR="00506A77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(від перехрестя з пр. Шахтобудівників до вул. Дніпровська, 20)</w:t>
            </w:r>
          </w:p>
          <w:p w:rsidR="00506A77" w:rsidRPr="00331B74" w:rsidRDefault="00506A77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(48.52967;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35.84272)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Невідкладні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1.41 «Місце (ділянка) концентрації дорожньо-транспортних пригод», з табличкою 7.21.3 «Вид небезпеки»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Павлоградсвітло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506A77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дорожніх знаків 3.29 </w:t>
            </w:r>
            <w:r w:rsidR="00E2625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(40 км/год) з обох боків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20.03.2024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506A77" w:rsidRPr="003144F0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світлофорного об’єкту на перехресті вул. Дніпровська та пр. Шахтобудівників</w:t>
            </w:r>
          </w:p>
        </w:tc>
        <w:tc>
          <w:tcPr>
            <w:tcW w:w="23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комунального господарства та будівництва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506A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2024-2025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6A77" w:rsidRPr="00331B74" w:rsidRDefault="00506A77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5D5BD2" w:rsidRPr="005D5BD2" w:rsidTr="000D13EC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D5BD2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Центральна (перехрестя з вул. Вокзальна)</w:t>
            </w:r>
          </w:p>
          <w:p w:rsidR="005D5BD2" w:rsidRPr="00331B74" w:rsidRDefault="005D5BD2" w:rsidP="00441A4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(48.54012;</w:t>
            </w:r>
            <w:r w:rsidR="00441A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35.86772)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Малонебезпечні</w:t>
            </w:r>
            <w:proofErr w:type="spellEnd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Невідкладні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дорожніх знаків 1.41 «Місце (ділянка) концентрації дорожньо-транспортних пригод», з табличкою 7.21.3 «Вид небезпеки»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Павлоградсвітло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5BD2" w:rsidRDefault="005D5BD2" w:rsidP="009B1065">
            <w:pPr>
              <w:jc w:val="center"/>
            </w:pPr>
            <w:r w:rsidRPr="007A3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5D5BD2" w:rsidRPr="005D5BD2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дорожніх знаків 3.29 </w:t>
            </w:r>
            <w:r w:rsidR="00E2625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(40 км/год) з обох боків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5BD2" w:rsidRPr="00E26250" w:rsidRDefault="005D5BD2" w:rsidP="009B1065">
            <w:pPr>
              <w:jc w:val="center"/>
              <w:rPr>
                <w:lang w:val="uk-UA"/>
              </w:rPr>
            </w:pPr>
            <w:r w:rsidRPr="007A3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5D5BD2" w:rsidRPr="005D5BD2" w:rsidTr="000D13EC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Розчищення крони дерев, які перекривають дорожні знаки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D5BD2" w:rsidRPr="00331B74" w:rsidRDefault="005D5BD2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D5BD2" w:rsidRPr="00E26250" w:rsidRDefault="005D5BD2" w:rsidP="009B1065">
            <w:pPr>
              <w:jc w:val="center"/>
              <w:rPr>
                <w:lang w:val="uk-UA"/>
              </w:rPr>
            </w:pPr>
            <w:r w:rsidRPr="007A3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95362" w:rsidRPr="005D5BD2" w:rsidTr="000D13EC">
        <w:trPr>
          <w:trHeight w:val="45"/>
          <w:tblCellSpacing w:w="0" w:type="auto"/>
        </w:trPr>
        <w:tc>
          <w:tcPr>
            <w:tcW w:w="14901" w:type="dxa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362" w:rsidRPr="00636BDC" w:rsidRDefault="00795362" w:rsidP="005D5BD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uk-UA"/>
              </w:rPr>
            </w:pPr>
            <w:r w:rsidRPr="00636BDC">
              <w:rPr>
                <w:rFonts w:ascii="Times New Roman" w:hAnsi="Times New Roman"/>
                <w:b/>
                <w:color w:val="000000"/>
                <w:sz w:val="32"/>
                <w:szCs w:val="32"/>
                <w:lang w:val="uk-UA"/>
              </w:rPr>
              <w:t>Місто Ірпінь Київська область</w:t>
            </w:r>
          </w:p>
        </w:tc>
      </w:tr>
      <w:tr w:rsidR="0071435F" w:rsidRPr="005D5BD2" w:rsidTr="009B1065">
        <w:trPr>
          <w:trHeight w:val="45"/>
          <w:tblCellSpacing w:w="0" w:type="auto"/>
        </w:trPr>
        <w:tc>
          <w:tcPr>
            <w:tcW w:w="458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25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О101325/Р30/км. 2 + 825 – км.3 + 003 </w:t>
            </w:r>
          </w:p>
          <w:p w:rsidR="0071435F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(50.516320, 30.229994/</w:t>
            </w:r>
          </w:p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50.517694, 30.229519)</w:t>
            </w:r>
          </w:p>
        </w:tc>
        <w:tc>
          <w:tcPr>
            <w:tcW w:w="164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0,74</w:t>
            </w:r>
          </w:p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Малонебезпечні</w:t>
            </w:r>
            <w:proofErr w:type="spellEnd"/>
          </w:p>
        </w:tc>
        <w:tc>
          <w:tcPr>
            <w:tcW w:w="1383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Забезпечити видимість світлофора та дорожніх знаків на перехресті км 2+825 зрізанням гілок дерев та кущів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ТОВ «Спец Комплект Постач»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1435F" w:rsidRPr="005D5BD2" w:rsidTr="009B1065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 примиканнях км 2+825 встановити дорожні знаки 1.41 «Місце (ділянка) концентрації дорожньо-транспортних пригод» та  таблички 7.2.1 «Зона дії», 7.21.3 «Вид небезпеки»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1435F" w:rsidRPr="005D5BD2" w:rsidTr="009B1065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 км 3+100 встановити дорожній знак 5.17.2 «Напрямок руху по смугах»</w:t>
            </w:r>
          </w:p>
        </w:tc>
        <w:tc>
          <w:tcPr>
            <w:tcW w:w="2386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ТОВ «Спец Комплект Постач»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1435F" w:rsidRPr="005D5BD2" w:rsidTr="009B1065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Встановити дорожній знак 5.45.1 «Пункт зупинки автобуса» на км 3+100 (прямий напрямок) відповідно до ДСТУ 4100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Default="0071435F" w:rsidP="009B1065">
            <w:pPr>
              <w:jc w:val="center"/>
            </w:pPr>
            <w:r w:rsidRPr="00487BB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1435F" w:rsidRPr="005D5BD2" w:rsidTr="009B1065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Замінити пошкоджений дорожній знак 2.3 «Головна дорога» на км 2+950 (прямий напрямок) та встановити його відповідно до ДСТУ 4100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Default="0071435F" w:rsidP="009B1065">
            <w:pPr>
              <w:jc w:val="center"/>
            </w:pPr>
            <w:r w:rsidRPr="00487BB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1435F" w:rsidRPr="005D5BD2" w:rsidTr="009B1065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Замінити дорожній знак 5.17.1 «Напрямок руху по смугах» на км 2+850 на новий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Default="0071435F" w:rsidP="009B1065">
            <w:pPr>
              <w:jc w:val="center"/>
            </w:pPr>
            <w:r w:rsidRPr="00487BB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1435F" w:rsidRPr="005D5BD2" w:rsidTr="009B1065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Поновити горизонтальну дорожню розмітку  в межах МК ДТП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Default="0071435F" w:rsidP="009B1065">
            <w:pPr>
              <w:jc w:val="center"/>
            </w:pPr>
            <w:r w:rsidRPr="00487BB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1435F" w:rsidRPr="005D5BD2" w:rsidTr="009B1065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 межах МК ДТП на підході до пішохідного переходу на км 2+990 у прямому напрямку, де можливий безпосередній вихід дітей на проїзну частину, встановити дорожні знаки 1.33 «Діти» з жовтою облямівкою (другий знак з табличкою 7.2.1 «Зона дії») та 3.29 «Обмеження максимальної швидкості» (40) відповідно до ДСТУ 4100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Default="0071435F" w:rsidP="009B1065">
            <w:pPr>
              <w:jc w:val="center"/>
            </w:pPr>
            <w:r w:rsidRPr="00487BB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1435F" w:rsidRPr="005D5BD2" w:rsidTr="009B1065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Дорожні знаки 2.3 «головна дорога» та 5.38.1 (5.38.2) «Пішохідний перехід» км 2+990 (зворотний напрямок) встановити відповідно до пункту 14.2.9 ДСТУ 4100 (забезпечити нормативну висоту встановлення дорожніх знаків)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Default="0071435F" w:rsidP="009B1065">
            <w:pPr>
              <w:jc w:val="center"/>
            </w:pPr>
            <w:r w:rsidRPr="00487BB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1435F" w:rsidRPr="005D5BD2" w:rsidTr="009B1065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Дорожні знаки 1.33 «Діти» замінити на нові ідентичні з жовтою облямівкою, пошкоджену табличку 7.2.1 «Зона дії» на км 2+990 (зворотний напрямок) замінити на нову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Default="0071435F" w:rsidP="009B1065">
            <w:pPr>
              <w:jc w:val="center"/>
            </w:pPr>
            <w:r w:rsidRPr="00487BB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1435F" w:rsidRPr="005D5BD2" w:rsidTr="009B1065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Встановити відсутні секції бар’єрної дорожньої огорожі на км 2+900 (зворотний напрямок)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Default="0071435F" w:rsidP="009B1065">
            <w:pPr>
              <w:jc w:val="center"/>
            </w:pPr>
            <w:r w:rsidRPr="00487BB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1435F" w:rsidRPr="005D5BD2" w:rsidTr="009B1065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Встановити відсутні кінцеві /початкові елементи бар’єрної огорожі на км 2+825 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Default="0071435F" w:rsidP="009B1065">
            <w:pPr>
              <w:jc w:val="center"/>
            </w:pPr>
            <w:r w:rsidRPr="00487BB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1435F" w:rsidRPr="005D5BD2" w:rsidTr="009B1065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На пішохідних переходах на км 2+835 та км 2+990 нанести горизонтальну дорожню розмітку1.14.2 (чорно-біла) </w:t>
            </w:r>
          </w:p>
        </w:tc>
        <w:tc>
          <w:tcPr>
            <w:tcW w:w="2386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79536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16396B" w:rsidRDefault="0071435F" w:rsidP="009B1065">
            <w:pPr>
              <w:jc w:val="center"/>
              <w:rPr>
                <w:lang w:val="ru-RU"/>
              </w:rPr>
            </w:pPr>
            <w:r w:rsidRPr="00487BB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1435F" w:rsidRPr="005D5BD2" w:rsidTr="009B1065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Додаткові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Влаштування світлофорного об’єкту на пішохідному переході на км 2+980</w:t>
            </w:r>
          </w:p>
        </w:tc>
        <w:tc>
          <w:tcPr>
            <w:tcW w:w="23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Органи місцевого самоврядування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5D5BD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1435F" w:rsidRPr="005D5BD2" w:rsidTr="009B1065">
        <w:trPr>
          <w:trHeight w:val="45"/>
          <w:tblCellSpacing w:w="0" w:type="auto"/>
        </w:trPr>
        <w:tc>
          <w:tcPr>
            <w:tcW w:w="45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163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163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163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163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Перспективні </w:t>
            </w:r>
          </w:p>
        </w:tc>
        <w:tc>
          <w:tcPr>
            <w:tcW w:w="3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6F6990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Передбачити заходи із урахуванням потреб осіб з обмеженими фізичними можливостями, а саме облаштуванням підходів до пішохідних переходів тактильними орієнтирами згідно з ДБН В.2.3-4 </w:t>
            </w:r>
          </w:p>
        </w:tc>
        <w:tc>
          <w:tcPr>
            <w:tcW w:w="23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163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визначено</w:t>
            </w:r>
          </w:p>
        </w:tc>
        <w:tc>
          <w:tcPr>
            <w:tcW w:w="14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163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1435F" w:rsidRPr="00331B74" w:rsidRDefault="0071435F" w:rsidP="009B106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визначено</w:t>
            </w:r>
          </w:p>
        </w:tc>
      </w:tr>
    </w:tbl>
    <w:p w:rsidR="001D61B7" w:rsidRPr="00331B74" w:rsidRDefault="001D61B7" w:rsidP="00331B74">
      <w:pPr>
        <w:rPr>
          <w:lang w:val="uk-UA"/>
        </w:rPr>
      </w:pPr>
    </w:p>
    <w:sectPr w:rsidR="001D61B7" w:rsidRPr="00331B74" w:rsidSect="000D13EC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74"/>
    <w:rsid w:val="0000209E"/>
    <w:rsid w:val="000167BD"/>
    <w:rsid w:val="00021A17"/>
    <w:rsid w:val="00026CA0"/>
    <w:rsid w:val="0006596B"/>
    <w:rsid w:val="00095747"/>
    <w:rsid w:val="000D13EC"/>
    <w:rsid w:val="000F2E23"/>
    <w:rsid w:val="000F79AF"/>
    <w:rsid w:val="0016396B"/>
    <w:rsid w:val="00167958"/>
    <w:rsid w:val="00195416"/>
    <w:rsid w:val="001A759D"/>
    <w:rsid w:val="001C79D5"/>
    <w:rsid w:val="001D2BC0"/>
    <w:rsid w:val="001D61B7"/>
    <w:rsid w:val="00224126"/>
    <w:rsid w:val="00240826"/>
    <w:rsid w:val="00254C12"/>
    <w:rsid w:val="00292AD1"/>
    <w:rsid w:val="002D5357"/>
    <w:rsid w:val="002F216B"/>
    <w:rsid w:val="003144F0"/>
    <w:rsid w:val="00331B74"/>
    <w:rsid w:val="003919C5"/>
    <w:rsid w:val="003B5C21"/>
    <w:rsid w:val="003D1AB9"/>
    <w:rsid w:val="003E7010"/>
    <w:rsid w:val="00400C9A"/>
    <w:rsid w:val="00441A43"/>
    <w:rsid w:val="004676E0"/>
    <w:rsid w:val="004B2BA6"/>
    <w:rsid w:val="004E213A"/>
    <w:rsid w:val="004E4797"/>
    <w:rsid w:val="00506A77"/>
    <w:rsid w:val="005137B0"/>
    <w:rsid w:val="005B13F1"/>
    <w:rsid w:val="005B7304"/>
    <w:rsid w:val="005D09DD"/>
    <w:rsid w:val="005D5BD2"/>
    <w:rsid w:val="005D7C1B"/>
    <w:rsid w:val="005E49FE"/>
    <w:rsid w:val="005F351B"/>
    <w:rsid w:val="00603353"/>
    <w:rsid w:val="006359A9"/>
    <w:rsid w:val="00636BDC"/>
    <w:rsid w:val="006703C6"/>
    <w:rsid w:val="0067526D"/>
    <w:rsid w:val="006A344A"/>
    <w:rsid w:val="006F19F2"/>
    <w:rsid w:val="006F6990"/>
    <w:rsid w:val="00712C07"/>
    <w:rsid w:val="0071435F"/>
    <w:rsid w:val="0072381E"/>
    <w:rsid w:val="00795362"/>
    <w:rsid w:val="007D2FDE"/>
    <w:rsid w:val="007E1328"/>
    <w:rsid w:val="0083634F"/>
    <w:rsid w:val="00852EF4"/>
    <w:rsid w:val="00855FA5"/>
    <w:rsid w:val="00872DBB"/>
    <w:rsid w:val="008C1EE4"/>
    <w:rsid w:val="008E3230"/>
    <w:rsid w:val="00911367"/>
    <w:rsid w:val="00937274"/>
    <w:rsid w:val="00955E86"/>
    <w:rsid w:val="009565AB"/>
    <w:rsid w:val="00974276"/>
    <w:rsid w:val="009A3E3E"/>
    <w:rsid w:val="009B1065"/>
    <w:rsid w:val="009C2FFF"/>
    <w:rsid w:val="009C441B"/>
    <w:rsid w:val="009E01A4"/>
    <w:rsid w:val="009F7393"/>
    <w:rsid w:val="00A40A2A"/>
    <w:rsid w:val="00A41CB7"/>
    <w:rsid w:val="00A43DF0"/>
    <w:rsid w:val="00A43E6F"/>
    <w:rsid w:val="00A868BA"/>
    <w:rsid w:val="00AB28C6"/>
    <w:rsid w:val="00B327DB"/>
    <w:rsid w:val="00B61228"/>
    <w:rsid w:val="00B92033"/>
    <w:rsid w:val="00BD7521"/>
    <w:rsid w:val="00BF3639"/>
    <w:rsid w:val="00C35281"/>
    <w:rsid w:val="00C50948"/>
    <w:rsid w:val="00C72AD2"/>
    <w:rsid w:val="00CA29B3"/>
    <w:rsid w:val="00CB5F9D"/>
    <w:rsid w:val="00CC666A"/>
    <w:rsid w:val="00CD42F9"/>
    <w:rsid w:val="00CE4AF0"/>
    <w:rsid w:val="00D215D6"/>
    <w:rsid w:val="00D4622D"/>
    <w:rsid w:val="00D56B2F"/>
    <w:rsid w:val="00DB56D8"/>
    <w:rsid w:val="00DC6E0F"/>
    <w:rsid w:val="00E0369D"/>
    <w:rsid w:val="00E12E9D"/>
    <w:rsid w:val="00E13F08"/>
    <w:rsid w:val="00E26250"/>
    <w:rsid w:val="00EB7F93"/>
    <w:rsid w:val="00EC4760"/>
    <w:rsid w:val="00EC7383"/>
    <w:rsid w:val="00F75795"/>
    <w:rsid w:val="00F86629"/>
    <w:rsid w:val="00FA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27001-19D1-4EC7-8527-66D352B7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77"/>
    <w:pPr>
      <w:spacing w:after="200" w:line="276" w:lineRule="auto"/>
    </w:pPr>
    <w:rPr>
      <w:rFonts w:ascii="Calibri" w:hAnsi="Calibri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331B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31B74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Сулицька Ірина Анатоліївна</dc:creator>
  <cp:keywords/>
  <dc:description/>
  <cp:lastModifiedBy>Сулицька Ірина Анатоліївна</cp:lastModifiedBy>
  <cp:revision>2</cp:revision>
  <dcterms:created xsi:type="dcterms:W3CDTF">2024-05-17T11:09:00Z</dcterms:created>
  <dcterms:modified xsi:type="dcterms:W3CDTF">2024-05-17T11:09:00Z</dcterms:modified>
</cp:coreProperties>
</file>