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701040" cy="6813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81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МІНІСТЕРСТВО  ІНФРАСТРУКТУРИ    УКРАЇНИ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НАКАЗ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01.03.2013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Київ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№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здійснення заходів щодо виконання Угоди про прийняття єдиних технічних приписів для колісних транспортних засобів, предметів обладнання та частин, які можуть бути встановлені та/або використані на колісних транспортних засобах, і про умови взаємного визнання офіційних затверджень, виданих на основі цих приписів, 1958 року з поправками 1995 року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Положення про Міністерство інфраструктури України, затвердженого Указом Президента України від 12 травня 2011 року № 581, та з метою виконання Угоди про прийняття єдиних технічних приписів для колісних транспортних засобів, предметів обладнання та частин, які можуть бути встановлені та/або використані на колісних транспортних засобах, і про умови взаємного визнання офіційних затверджень, виданих на основі цих приписів, 1958 року з поправками 1995 року (далі – Женевська угода </w:t>
        <w:br w:type="textWrapping"/>
        <w:t xml:space="preserve">1958 року), постанов Кабінету Міністрів України від 14 лютого 2001 року</w:t>
        <w:br w:type="textWrapping"/>
        <w:t xml:space="preserve">№ 143 «Про порядок визначення переліку єдиних технічних приписів для колісних транспортних засобів, предметів обладнання та частин, які можуть бути встановлені та/або використані на колісних транспортних засобах», від</w:t>
        <w:br w:type="textWrapping"/>
        <w:t xml:space="preserve">09 червня 2011 року № 738 «Деякі питання сертифікації транспортних засобів, їх частин та обладнання» та наказу Міністерства інфраструктури України від</w:t>
        <w:br w:type="textWrapping"/>
        <w:t xml:space="preserve">17 серпня 2012 року № 521 «Про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 і виданих виробниками сертифікатів відповідності транспортних засобів або обладнання», зареєстрованого в Міністерстві юстиції України 14 вересня      2012 року за № 1586/21898,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НАКАЗУЮ: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Утворити Комісію Міністерства інфраструктури України з питань забезпечення виконання Женевської Угоди 1958 року (далі – Комісія) у складі, що додається.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Установити, що: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Комісія є консультативно-дорадчим органом.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Комісія має право залучати спеціалістів установ, підприємств, організацій, створювати робочі групи.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Рішення Комісії приймаються більшістю голосів та оформлюються протоколом, який підписує Голова (у разі відсутності – заступник Голови) та секретар Комісії.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Державному підприємству „Державний автотранспортний науково-дослідний і проектний інститут” (ДП ”ДержавтотрансНДІпроект”) акредитованому відповідно до законодавства України і нотифікованому ООН згідно з Женевською Угодою 1958 року, як уповноваженому органу затвердження типу, забезпечити з 15 квітня 2013 року видачу сертифікатів затвердження типу згідно з вимогами підпунктів 2 та 3 пункту 1 постанови Кабінету Міністрів України від 09 червня 2011 року №738.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Визнати такими, що втратили чинність, накази Міністерства транспорту та зв’язку України: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07 липня 2006 року № 653 «Про затвердження складу комісії та експертної групи з питань прийняття в Україні Правил ЄЕК ООН»;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20 листопада 2006 року № 1097 «Про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внесення змін до наказу Мінтрансзв'язку від 07.07.2006 р. № 653».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Контроль за виконанням цього наказу покласти на заступника  Міністра – керівника апарату Корнієнка В.В.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Міністр                                                                                                         В.В. Козак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