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BE1F" w14:textId="370C8F0C" w:rsidR="00651F17" w:rsidRPr="00B747CD" w:rsidRDefault="00160FCA" w:rsidP="00651F17">
      <w:pPr>
        <w:pStyle w:val="3"/>
        <w:spacing w:before="0"/>
        <w:jc w:val="center"/>
        <w:rPr>
          <w:rFonts w:ascii="Times New Roman" w:hAnsi="Times New Roman"/>
          <w:color w:val="000000"/>
          <w:sz w:val="26"/>
          <w:szCs w:val="26"/>
        </w:rPr>
      </w:pPr>
      <w:r w:rsidRPr="00B747CD">
        <w:rPr>
          <w:rFonts w:ascii="Times New Roman" w:hAnsi="Times New Roman"/>
          <w:color w:val="000000"/>
          <w:sz w:val="26"/>
          <w:szCs w:val="26"/>
        </w:rPr>
        <w:t>План</w:t>
      </w:r>
      <w:r w:rsidR="00651F17" w:rsidRPr="00B747CD">
        <w:rPr>
          <w:rFonts w:ascii="Times New Roman" w:hAnsi="Times New Roman"/>
          <w:color w:val="000000"/>
          <w:sz w:val="26"/>
          <w:szCs w:val="26"/>
        </w:rPr>
        <w:t xml:space="preserve"> заходів</w:t>
      </w:r>
      <w:r w:rsidR="00AF1BF6" w:rsidRPr="00B747CD">
        <w:rPr>
          <w:rFonts w:ascii="Times New Roman" w:hAnsi="Times New Roman"/>
          <w:color w:val="000000"/>
          <w:sz w:val="26"/>
          <w:szCs w:val="26"/>
        </w:rPr>
        <w:t xml:space="preserve"> </w:t>
      </w:r>
      <w:r w:rsidR="00AF1BF6" w:rsidRPr="00B747CD">
        <w:rPr>
          <w:rFonts w:ascii="Times New Roman" w:hAnsi="Times New Roman"/>
          <w:color w:val="000000"/>
          <w:sz w:val="26"/>
          <w:szCs w:val="26"/>
        </w:rPr>
        <w:br/>
        <w:t xml:space="preserve">щодо </w:t>
      </w:r>
      <w:r w:rsidR="00651F17" w:rsidRPr="00B747CD">
        <w:rPr>
          <w:rFonts w:ascii="Times New Roman" w:hAnsi="Times New Roman"/>
          <w:color w:val="000000"/>
          <w:sz w:val="26"/>
          <w:szCs w:val="26"/>
        </w:rPr>
        <w:t>у</w:t>
      </w:r>
      <w:r w:rsidR="00AF1BF6" w:rsidRPr="00B747CD">
        <w:rPr>
          <w:rFonts w:ascii="Times New Roman" w:hAnsi="Times New Roman"/>
          <w:color w:val="000000"/>
          <w:sz w:val="26"/>
          <w:szCs w:val="26"/>
        </w:rPr>
        <w:t>досконалення умов та організації дорож</w:t>
      </w:r>
      <w:r w:rsidR="002B4937" w:rsidRPr="00B747CD">
        <w:rPr>
          <w:rFonts w:ascii="Times New Roman" w:hAnsi="Times New Roman"/>
          <w:color w:val="000000"/>
          <w:sz w:val="26"/>
          <w:szCs w:val="26"/>
        </w:rPr>
        <w:t xml:space="preserve">нього руху </w:t>
      </w:r>
    </w:p>
    <w:p w14:paraId="1D662B4C" w14:textId="47450C78" w:rsidR="002035F6" w:rsidRPr="00B747CD" w:rsidRDefault="002B4937" w:rsidP="00651F17">
      <w:pPr>
        <w:pStyle w:val="3"/>
        <w:spacing w:before="0"/>
        <w:jc w:val="center"/>
        <w:rPr>
          <w:rFonts w:ascii="Times New Roman" w:hAnsi="Times New Roman"/>
          <w:color w:val="000000"/>
          <w:sz w:val="26"/>
          <w:szCs w:val="26"/>
        </w:rPr>
      </w:pPr>
      <w:r w:rsidRPr="00B747CD">
        <w:rPr>
          <w:rFonts w:ascii="Times New Roman" w:hAnsi="Times New Roman"/>
          <w:color w:val="000000"/>
          <w:sz w:val="26"/>
          <w:szCs w:val="26"/>
        </w:rPr>
        <w:t xml:space="preserve">для забезпечення </w:t>
      </w:r>
      <w:r w:rsidR="0050792B">
        <w:rPr>
          <w:rFonts w:ascii="Times New Roman" w:hAnsi="Times New Roman"/>
          <w:color w:val="000000"/>
          <w:sz w:val="26"/>
          <w:szCs w:val="26"/>
        </w:rPr>
        <w:t xml:space="preserve">його </w:t>
      </w:r>
      <w:r w:rsidR="00AF1BF6" w:rsidRPr="00B747CD">
        <w:rPr>
          <w:rFonts w:ascii="Times New Roman" w:hAnsi="Times New Roman"/>
          <w:color w:val="000000"/>
          <w:sz w:val="26"/>
          <w:szCs w:val="26"/>
        </w:rPr>
        <w:t>безпеки</w:t>
      </w:r>
      <w:r w:rsidR="00961B09" w:rsidRPr="00B747CD">
        <w:rPr>
          <w:rFonts w:ascii="Times New Roman" w:hAnsi="Times New Roman"/>
          <w:color w:val="000000"/>
          <w:sz w:val="26"/>
          <w:szCs w:val="26"/>
        </w:rPr>
        <w:t xml:space="preserve"> і ліквідації причин </w:t>
      </w:r>
      <w:r w:rsidR="00651F17" w:rsidRPr="00B747CD">
        <w:rPr>
          <w:rFonts w:ascii="Times New Roman" w:hAnsi="Times New Roman"/>
          <w:color w:val="000000"/>
          <w:sz w:val="26"/>
          <w:szCs w:val="26"/>
        </w:rPr>
        <w:t>в місцях (ділянках)</w:t>
      </w:r>
      <w:r w:rsidR="002035F6" w:rsidRPr="00B747CD">
        <w:rPr>
          <w:rFonts w:ascii="Times New Roman" w:hAnsi="Times New Roman"/>
          <w:color w:val="000000"/>
          <w:sz w:val="26"/>
          <w:szCs w:val="26"/>
        </w:rPr>
        <w:t xml:space="preserve"> </w:t>
      </w:r>
      <w:r w:rsidR="00492FEF" w:rsidRPr="00B747CD">
        <w:rPr>
          <w:rFonts w:ascii="Times New Roman" w:hAnsi="Times New Roman"/>
          <w:color w:val="000000"/>
          <w:sz w:val="26"/>
          <w:szCs w:val="26"/>
        </w:rPr>
        <w:t>концентрації</w:t>
      </w:r>
      <w:r w:rsidRPr="00B747CD">
        <w:rPr>
          <w:rFonts w:ascii="Times New Roman" w:hAnsi="Times New Roman"/>
          <w:color w:val="000000"/>
          <w:sz w:val="26"/>
          <w:szCs w:val="26"/>
        </w:rPr>
        <w:t xml:space="preserve"> ДТП</w:t>
      </w:r>
      <w:r w:rsidR="00651F17" w:rsidRPr="00B747CD">
        <w:rPr>
          <w:rFonts w:ascii="Times New Roman" w:hAnsi="Times New Roman"/>
          <w:color w:val="000000"/>
          <w:sz w:val="26"/>
          <w:szCs w:val="26"/>
        </w:rPr>
        <w:t xml:space="preserve"> на автомобільних дорогах загального користування </w:t>
      </w:r>
      <w:r w:rsidR="001E5296">
        <w:rPr>
          <w:rFonts w:ascii="Times New Roman" w:hAnsi="Times New Roman"/>
          <w:color w:val="000000"/>
          <w:sz w:val="26"/>
          <w:szCs w:val="26"/>
        </w:rPr>
        <w:t>державного значення</w:t>
      </w:r>
    </w:p>
    <w:p w14:paraId="61D7F7F2" w14:textId="5EFF820F" w:rsidR="00492FEF" w:rsidRPr="00B747CD" w:rsidRDefault="00492FEF" w:rsidP="00492FEF">
      <w:pPr>
        <w:jc w:val="center"/>
        <w:rPr>
          <w:rFonts w:ascii="Times New Roman" w:hAnsi="Times New Roman" w:cs="Times New Roman"/>
          <w:lang w:val="uk-UA" w:eastAsia="en-US"/>
        </w:rPr>
      </w:pPr>
      <w:r w:rsidRPr="00B747CD">
        <w:rPr>
          <w:rFonts w:ascii="Times New Roman" w:hAnsi="Times New Roman" w:cs="Times New Roman"/>
          <w:lang w:val="uk-UA" w:eastAsia="en-US"/>
        </w:rPr>
        <w:t>(складений на основі</w:t>
      </w:r>
      <w:r w:rsidRPr="00B747CD">
        <w:rPr>
          <w:rFonts w:ascii="Times New Roman" w:hAnsi="Times New Roman" w:cs="Times New Roman"/>
        </w:rPr>
        <w:t xml:space="preserve"> </w:t>
      </w:r>
      <w:r w:rsidRPr="00B747CD">
        <w:rPr>
          <w:rFonts w:ascii="Times New Roman" w:hAnsi="Times New Roman" w:cs="Times New Roman"/>
          <w:lang w:val="uk-UA" w:eastAsia="en-US"/>
        </w:rPr>
        <w:t>звіт</w:t>
      </w:r>
      <w:r w:rsidR="00961B09" w:rsidRPr="00B747CD">
        <w:rPr>
          <w:rFonts w:ascii="Times New Roman" w:hAnsi="Times New Roman" w:cs="Times New Roman"/>
          <w:lang w:val="uk-UA" w:eastAsia="en-US"/>
        </w:rPr>
        <w:t>ів</w:t>
      </w:r>
      <w:r w:rsidRPr="00B747CD">
        <w:rPr>
          <w:rFonts w:ascii="Times New Roman" w:hAnsi="Times New Roman" w:cs="Times New Roman"/>
          <w:lang w:val="uk-UA" w:eastAsia="en-US"/>
        </w:rPr>
        <w:t xml:space="preserve"> про перевірку безпеки автомобільної дороги)</w:t>
      </w:r>
    </w:p>
    <w:p w14:paraId="1F61EDF5" w14:textId="1F41BF7C" w:rsidR="000E33CE" w:rsidRPr="00B747CD" w:rsidRDefault="00160FCA" w:rsidP="00160FCA">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Вінницька область</w:t>
      </w:r>
      <w:bookmarkStart w:id="0" w:name="_GoBack"/>
      <w:bookmarkEnd w:id="0"/>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605"/>
        <w:gridCol w:w="3479"/>
        <w:gridCol w:w="1226"/>
        <w:gridCol w:w="1255"/>
        <w:gridCol w:w="5685"/>
        <w:gridCol w:w="1612"/>
        <w:gridCol w:w="1507"/>
      </w:tblGrid>
      <w:tr w:rsidR="00DB6293" w:rsidRPr="00B747CD" w14:paraId="55C3F7CF" w14:textId="4BF11DE2" w:rsidTr="008B1181">
        <w:trPr>
          <w:trHeight w:val="837"/>
          <w:tblHeader/>
          <w:tblCellSpacing w:w="0" w:type="auto"/>
        </w:trPr>
        <w:tc>
          <w:tcPr>
            <w:tcW w:w="608" w:type="dxa"/>
            <w:tcBorders>
              <w:top w:val="outset" w:sz="8" w:space="0" w:color="000000"/>
              <w:left w:val="outset" w:sz="8" w:space="0" w:color="000000"/>
              <w:bottom w:val="outset" w:sz="8" w:space="0" w:color="000000"/>
              <w:right w:val="outset" w:sz="8" w:space="0" w:color="000000"/>
            </w:tcBorders>
            <w:vAlign w:val="center"/>
          </w:tcPr>
          <w:p w14:paraId="400A7160" w14:textId="77777777" w:rsidR="00E03168" w:rsidRPr="00B747CD" w:rsidRDefault="00E03168" w:rsidP="00E03168">
            <w:pPr>
              <w:spacing w:after="0" w:line="240" w:lineRule="auto"/>
              <w:jc w:val="center"/>
              <w:rPr>
                <w:rFonts w:ascii="Times New Roman" w:hAnsi="Times New Roman"/>
                <w:color w:val="000000"/>
                <w:sz w:val="20"/>
                <w:szCs w:val="20"/>
                <w:lang w:val="uk-UA"/>
              </w:rPr>
            </w:pPr>
            <w:bookmarkStart w:id="1" w:name="308"/>
            <w:bookmarkEnd w:id="1"/>
            <w:r w:rsidRPr="00B747CD">
              <w:rPr>
                <w:rFonts w:ascii="Times New Roman" w:hAnsi="Times New Roman"/>
                <w:color w:val="000000"/>
                <w:sz w:val="20"/>
                <w:szCs w:val="20"/>
                <w:lang w:val="uk-UA"/>
              </w:rPr>
              <w:t>№</w:t>
            </w:r>
          </w:p>
          <w:p w14:paraId="0AF29A90" w14:textId="6BAC4D02" w:rsidR="00E03168" w:rsidRPr="00B747CD" w:rsidRDefault="00E03168" w:rsidP="00E03168">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508" w:type="dxa"/>
            <w:tcBorders>
              <w:top w:val="outset" w:sz="8" w:space="0" w:color="000000"/>
              <w:left w:val="outset" w:sz="8" w:space="0" w:color="000000"/>
              <w:bottom w:val="outset" w:sz="8" w:space="0" w:color="000000"/>
              <w:right w:val="outset" w:sz="8" w:space="0" w:color="000000"/>
            </w:tcBorders>
            <w:vAlign w:val="center"/>
          </w:tcPr>
          <w:p w14:paraId="18202F87" w14:textId="77777777" w:rsidR="00E03168" w:rsidRPr="00B747CD" w:rsidRDefault="00E03168" w:rsidP="00160FCA">
            <w:pPr>
              <w:spacing w:after="0" w:line="240" w:lineRule="auto"/>
              <w:jc w:val="center"/>
              <w:rPr>
                <w:rFonts w:ascii="Times New Roman" w:hAnsi="Times New Roman"/>
                <w:sz w:val="20"/>
                <w:szCs w:val="20"/>
                <w:lang w:val="uk-UA"/>
              </w:rPr>
            </w:pPr>
            <w:bookmarkStart w:id="2" w:name="309"/>
            <w:bookmarkEnd w:id="2"/>
            <w:r w:rsidRPr="00B747CD">
              <w:rPr>
                <w:rFonts w:ascii="Times New Roman" w:hAnsi="Times New Roman"/>
                <w:color w:val="000000"/>
                <w:sz w:val="20"/>
                <w:szCs w:val="20"/>
                <w:lang w:val="uk-UA"/>
              </w:rPr>
              <w:t>Місце (ділянка) концентрації ДТП</w:t>
            </w:r>
          </w:p>
        </w:tc>
        <w:tc>
          <w:tcPr>
            <w:tcW w:w="1228" w:type="dxa"/>
            <w:tcBorders>
              <w:top w:val="outset" w:sz="8" w:space="0" w:color="000000"/>
              <w:left w:val="outset" w:sz="8" w:space="0" w:color="000000"/>
              <w:bottom w:val="outset" w:sz="8" w:space="0" w:color="000000"/>
              <w:right w:val="outset" w:sz="8" w:space="0" w:color="000000"/>
            </w:tcBorders>
            <w:vAlign w:val="center"/>
          </w:tcPr>
          <w:p w14:paraId="25CBFDC6" w14:textId="77777777" w:rsidR="00E03168" w:rsidRPr="00B747CD" w:rsidRDefault="00E03168" w:rsidP="00160FCA">
            <w:pPr>
              <w:spacing w:after="0" w:line="240" w:lineRule="auto"/>
              <w:jc w:val="center"/>
              <w:rPr>
                <w:rFonts w:ascii="Times New Roman" w:hAnsi="Times New Roman"/>
                <w:sz w:val="20"/>
                <w:szCs w:val="20"/>
                <w:lang w:val="uk-UA"/>
              </w:rPr>
            </w:pPr>
            <w:bookmarkStart w:id="3" w:name="310"/>
            <w:bookmarkEnd w:id="3"/>
            <w:r w:rsidRPr="00B747CD">
              <w:rPr>
                <w:rFonts w:ascii="Times New Roman" w:hAnsi="Times New Roman"/>
                <w:color w:val="000000"/>
                <w:sz w:val="20"/>
                <w:szCs w:val="20"/>
                <w:lang w:val="uk-UA"/>
              </w:rPr>
              <w:t>Ступінь небезпеки</w:t>
            </w:r>
          </w:p>
        </w:tc>
        <w:tc>
          <w:tcPr>
            <w:tcW w:w="1256" w:type="dxa"/>
            <w:tcBorders>
              <w:top w:val="outset" w:sz="8" w:space="0" w:color="000000"/>
              <w:left w:val="outset" w:sz="8" w:space="0" w:color="000000"/>
              <w:bottom w:val="outset" w:sz="8" w:space="0" w:color="000000"/>
              <w:right w:val="outset" w:sz="8" w:space="0" w:color="000000"/>
            </w:tcBorders>
            <w:vAlign w:val="center"/>
          </w:tcPr>
          <w:p w14:paraId="1DD36375" w14:textId="77777777" w:rsidR="00E03168" w:rsidRPr="00B747CD" w:rsidRDefault="00E03168" w:rsidP="00160FCA">
            <w:pPr>
              <w:spacing w:after="0" w:line="240" w:lineRule="auto"/>
              <w:jc w:val="center"/>
              <w:rPr>
                <w:rFonts w:ascii="Times New Roman" w:hAnsi="Times New Roman"/>
                <w:sz w:val="20"/>
                <w:szCs w:val="20"/>
                <w:lang w:val="uk-UA"/>
              </w:rPr>
            </w:pPr>
            <w:bookmarkStart w:id="4" w:name="311"/>
            <w:bookmarkEnd w:id="4"/>
            <w:r w:rsidRPr="00B747CD">
              <w:rPr>
                <w:rFonts w:ascii="Times New Roman" w:hAnsi="Times New Roman"/>
                <w:color w:val="000000"/>
                <w:sz w:val="20"/>
                <w:szCs w:val="20"/>
                <w:lang w:val="uk-UA"/>
              </w:rPr>
              <w:t>Тип заходів</w:t>
            </w:r>
          </w:p>
        </w:tc>
        <w:tc>
          <w:tcPr>
            <w:tcW w:w="5745" w:type="dxa"/>
            <w:tcBorders>
              <w:top w:val="outset" w:sz="8" w:space="0" w:color="000000"/>
              <w:left w:val="outset" w:sz="8" w:space="0" w:color="000000"/>
              <w:bottom w:val="outset" w:sz="8" w:space="0" w:color="000000"/>
              <w:right w:val="outset" w:sz="8" w:space="0" w:color="000000"/>
            </w:tcBorders>
            <w:vAlign w:val="center"/>
          </w:tcPr>
          <w:p w14:paraId="3033FED5" w14:textId="7CF65DB2" w:rsidR="00E03168" w:rsidRPr="00B747CD" w:rsidRDefault="00E03168" w:rsidP="006610D4">
            <w:pPr>
              <w:spacing w:after="0" w:line="240" w:lineRule="auto"/>
              <w:jc w:val="center"/>
              <w:rPr>
                <w:rFonts w:ascii="Times New Roman" w:hAnsi="Times New Roman"/>
                <w:sz w:val="20"/>
                <w:szCs w:val="20"/>
                <w:lang w:val="uk-UA"/>
              </w:rPr>
            </w:pPr>
            <w:bookmarkStart w:id="5" w:name="312"/>
            <w:bookmarkEnd w:id="5"/>
            <w:r w:rsidRPr="00B747CD">
              <w:rPr>
                <w:rFonts w:ascii="Times New Roman" w:hAnsi="Times New Roman"/>
                <w:color w:val="000000"/>
                <w:sz w:val="20"/>
                <w:szCs w:val="20"/>
                <w:lang w:val="uk-UA"/>
              </w:rPr>
              <w:t>Вид заходу</w:t>
            </w:r>
          </w:p>
        </w:tc>
        <w:tc>
          <w:tcPr>
            <w:tcW w:w="1612" w:type="dxa"/>
            <w:tcBorders>
              <w:top w:val="outset" w:sz="8" w:space="0" w:color="000000"/>
              <w:left w:val="outset" w:sz="8" w:space="0" w:color="000000"/>
              <w:bottom w:val="outset" w:sz="8" w:space="0" w:color="000000"/>
              <w:right w:val="outset" w:sz="8" w:space="0" w:color="000000"/>
            </w:tcBorders>
            <w:vAlign w:val="center"/>
          </w:tcPr>
          <w:p w14:paraId="62700413" w14:textId="2E4DBE04" w:rsidR="00E03168" w:rsidRPr="00B747CD" w:rsidRDefault="00E03168" w:rsidP="00160FCA">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03B127CD" w14:textId="2C5BCD3E" w:rsidR="00E03168" w:rsidRPr="00B747CD" w:rsidRDefault="00E03168" w:rsidP="00160FCA">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bookmarkStart w:id="6" w:name="313"/>
        <w:bookmarkStart w:id="7" w:name="314"/>
        <w:bookmarkStart w:id="8" w:name="315"/>
        <w:bookmarkEnd w:id="6"/>
        <w:bookmarkEnd w:id="7"/>
        <w:bookmarkEnd w:id="8"/>
      </w:tr>
      <w:tr w:rsidR="00BA666F" w:rsidRPr="00B747CD" w14:paraId="0B892FE4" w14:textId="30682B16" w:rsidTr="008B1181">
        <w:trPr>
          <w:trHeight w:val="3805"/>
          <w:tblCellSpacing w:w="0" w:type="auto"/>
        </w:trPr>
        <w:tc>
          <w:tcPr>
            <w:tcW w:w="608" w:type="dxa"/>
            <w:vMerge w:val="restart"/>
            <w:tcBorders>
              <w:top w:val="outset" w:sz="8" w:space="0" w:color="000000"/>
              <w:left w:val="outset" w:sz="8" w:space="0" w:color="000000"/>
              <w:right w:val="outset" w:sz="8" w:space="0" w:color="000000"/>
            </w:tcBorders>
            <w:vAlign w:val="center"/>
          </w:tcPr>
          <w:p w14:paraId="5A06B682" w14:textId="7A6BE7B9" w:rsidR="00BA666F" w:rsidRPr="00B747CD" w:rsidRDefault="00BA666F" w:rsidP="00995123">
            <w:pPr>
              <w:spacing w:after="0"/>
              <w:jc w:val="center"/>
              <w:rPr>
                <w:rFonts w:ascii="Times New Roman" w:hAnsi="Times New Roman"/>
                <w:color w:val="000000"/>
                <w:lang w:val="uk-UA"/>
              </w:rPr>
            </w:pPr>
            <w:bookmarkStart w:id="9" w:name="316"/>
            <w:bookmarkStart w:id="10" w:name="324"/>
            <w:bookmarkEnd w:id="9"/>
            <w:bookmarkEnd w:id="10"/>
            <w:r w:rsidRPr="00B747CD">
              <w:rPr>
                <w:rFonts w:ascii="Times New Roman" w:hAnsi="Times New Roman"/>
                <w:color w:val="000000"/>
                <w:lang w:val="uk-UA"/>
              </w:rPr>
              <w:t>1</w:t>
            </w:r>
          </w:p>
        </w:tc>
        <w:tc>
          <w:tcPr>
            <w:tcW w:w="3508" w:type="dxa"/>
            <w:vMerge w:val="restart"/>
            <w:tcBorders>
              <w:left w:val="outset" w:sz="8" w:space="0" w:color="000000"/>
              <w:right w:val="outset" w:sz="8" w:space="0" w:color="000000"/>
            </w:tcBorders>
            <w:vAlign w:val="center"/>
          </w:tcPr>
          <w:p w14:paraId="3745FEF2" w14:textId="77777777" w:rsidR="00BA666F" w:rsidRPr="00B747CD" w:rsidRDefault="00BA666F" w:rsidP="00C5300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(через мм. Вінницю, Кропивницький),</w:t>
            </w:r>
          </w:p>
          <w:p w14:paraId="13525D3D" w14:textId="77777777" w:rsidR="00BA666F" w:rsidRPr="00B747CD" w:rsidRDefault="00BA666F" w:rsidP="00C5300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км 404+184 – </w:t>
            </w:r>
          </w:p>
          <w:p w14:paraId="54B1C714" w14:textId="59CFA009" w:rsidR="00BA666F" w:rsidRPr="00B747CD" w:rsidRDefault="00BA666F" w:rsidP="00C5300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404+705</w:t>
            </w:r>
          </w:p>
        </w:tc>
        <w:tc>
          <w:tcPr>
            <w:tcW w:w="1228" w:type="dxa"/>
            <w:vMerge w:val="restart"/>
            <w:tcBorders>
              <w:left w:val="outset" w:sz="8" w:space="0" w:color="000000"/>
              <w:right w:val="outset" w:sz="8" w:space="0" w:color="000000"/>
            </w:tcBorders>
            <w:vAlign w:val="center"/>
          </w:tcPr>
          <w:p w14:paraId="432F38B6" w14:textId="63DBC8DE" w:rsidR="00BA666F" w:rsidRPr="00B747CD" w:rsidRDefault="00BA666F" w:rsidP="008D78A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0,71</w:t>
            </w:r>
          </w:p>
        </w:tc>
        <w:tc>
          <w:tcPr>
            <w:tcW w:w="1256" w:type="dxa"/>
            <w:tcBorders>
              <w:top w:val="outset" w:sz="8" w:space="0" w:color="000000"/>
              <w:left w:val="outset" w:sz="8" w:space="0" w:color="000000"/>
              <w:right w:val="outset" w:sz="8" w:space="0" w:color="000000"/>
            </w:tcBorders>
            <w:vAlign w:val="center"/>
          </w:tcPr>
          <w:p w14:paraId="059F6DEB" w14:textId="78FC5601" w:rsidR="00BA666F" w:rsidRPr="00B747CD" w:rsidRDefault="00BA666F" w:rsidP="007700B8">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745" w:type="dxa"/>
            <w:tcBorders>
              <w:top w:val="outset" w:sz="8" w:space="0" w:color="000000"/>
              <w:left w:val="outset" w:sz="8" w:space="0" w:color="000000"/>
              <w:right w:val="outset" w:sz="8" w:space="0" w:color="000000"/>
            </w:tcBorders>
            <w:vAlign w:val="center"/>
          </w:tcPr>
          <w:p w14:paraId="18AC5A51"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 знаки 2.3 «Головна дорога» перед перехрестям згідно з ДСТУ 4100:2021;</w:t>
            </w:r>
          </w:p>
          <w:p w14:paraId="7B612CB2"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примиканнях встановити дорожні знаки 2.4 «Кінець головної дороги» згідно з ДСТУ 4100:2021;</w:t>
            </w:r>
          </w:p>
          <w:p w14:paraId="244D599E"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 перехрестям встановити дорожні знаки 5.60 «Покажчик напрямків» згідно з ДСТУ 4100:2021;</w:t>
            </w:r>
          </w:p>
          <w:p w14:paraId="019203EE"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попереджувальні дорожні знаки 1.32 «Пішохідний перехід» згідно з ДСТУ 4100:2021;</w:t>
            </w:r>
          </w:p>
          <w:p w14:paraId="14F9F57C"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поновити горизонтальну дорожню розмітку на зупинках МТЗ та на ДК ДТП по всій протяжності включаючи і розмітку 1.14.2; </w:t>
            </w:r>
          </w:p>
          <w:p w14:paraId="245D7D78" w14:textId="77777777"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прибрати бруд з проїзної частини для забезпечення видимості крайової лінії розмітки;</w:t>
            </w:r>
          </w:p>
          <w:p w14:paraId="50489501" w14:textId="31A31FCA" w:rsidR="00BA666F" w:rsidRPr="00B747CD" w:rsidRDefault="00BA666F" w:rsidP="004A2D59">
            <w:pPr>
              <w:pStyle w:val="af1"/>
              <w:numPr>
                <w:ilvl w:val="0"/>
                <w:numId w:val="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руйнування ґрунтової поверхні узбіччя шляхом підсипання та укріплення;</w:t>
            </w:r>
          </w:p>
        </w:tc>
        <w:tc>
          <w:tcPr>
            <w:tcW w:w="1612" w:type="dxa"/>
            <w:tcBorders>
              <w:top w:val="outset" w:sz="8" w:space="0" w:color="000000"/>
              <w:left w:val="outset" w:sz="8" w:space="0" w:color="000000"/>
              <w:right w:val="outset" w:sz="8" w:space="0" w:color="000000"/>
            </w:tcBorders>
            <w:vAlign w:val="center"/>
          </w:tcPr>
          <w:p w14:paraId="56005938" w14:textId="77777777" w:rsidR="00BA666F" w:rsidRPr="00B747CD" w:rsidRDefault="00BA666F" w:rsidP="00E52CE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ДП «Вінницький облавтодор»</w:t>
            </w:r>
          </w:p>
          <w:p w14:paraId="3DFF0F62" w14:textId="7CCF37E7" w:rsidR="00BA666F" w:rsidRPr="00B747CD" w:rsidRDefault="00BA666F" w:rsidP="00E52CE6">
            <w:pPr>
              <w:spacing w:after="0" w:line="240" w:lineRule="auto"/>
              <w:jc w:val="center"/>
              <w:rPr>
                <w:rFonts w:ascii="Times New Roman" w:hAnsi="Times New Roman"/>
                <w:color w:val="000000"/>
                <w:szCs w:val="20"/>
                <w:lang w:val="uk-UA"/>
              </w:rPr>
            </w:pPr>
          </w:p>
        </w:tc>
        <w:tc>
          <w:tcPr>
            <w:tcW w:w="1412" w:type="dxa"/>
            <w:tcBorders>
              <w:top w:val="outset" w:sz="8" w:space="0" w:color="000000"/>
              <w:left w:val="outset" w:sz="8" w:space="0" w:color="000000"/>
              <w:right w:val="outset" w:sz="8" w:space="0" w:color="000000"/>
            </w:tcBorders>
            <w:vAlign w:val="center"/>
          </w:tcPr>
          <w:p w14:paraId="32FB4E20" w14:textId="533D6E4E" w:rsidR="00BA666F" w:rsidRPr="00B747CD" w:rsidRDefault="002F335B"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A666F" w:rsidRPr="00B747CD" w14:paraId="7F17EBE5" w14:textId="77777777" w:rsidTr="00D97EF3">
        <w:trPr>
          <w:trHeight w:val="885"/>
          <w:tblCellSpacing w:w="0" w:type="auto"/>
        </w:trPr>
        <w:tc>
          <w:tcPr>
            <w:tcW w:w="608" w:type="dxa"/>
            <w:vMerge/>
            <w:tcBorders>
              <w:left w:val="outset" w:sz="8" w:space="0" w:color="000000"/>
              <w:bottom w:val="single" w:sz="4" w:space="0" w:color="auto"/>
              <w:right w:val="outset" w:sz="8" w:space="0" w:color="000000"/>
            </w:tcBorders>
            <w:vAlign w:val="center"/>
          </w:tcPr>
          <w:p w14:paraId="3A800692" w14:textId="77777777" w:rsidR="00BA666F" w:rsidRPr="00B747CD" w:rsidRDefault="00BA666F" w:rsidP="008D78A1">
            <w:pPr>
              <w:spacing w:after="0"/>
              <w:jc w:val="center"/>
              <w:rPr>
                <w:rFonts w:ascii="Times New Roman" w:hAnsi="Times New Roman"/>
                <w:color w:val="000000"/>
                <w:lang w:val="uk-UA"/>
              </w:rPr>
            </w:pPr>
          </w:p>
        </w:tc>
        <w:tc>
          <w:tcPr>
            <w:tcW w:w="3508" w:type="dxa"/>
            <w:vMerge/>
            <w:tcBorders>
              <w:left w:val="outset" w:sz="8" w:space="0" w:color="000000"/>
              <w:bottom w:val="single" w:sz="4" w:space="0" w:color="auto"/>
              <w:right w:val="outset" w:sz="8" w:space="0" w:color="000000"/>
            </w:tcBorders>
            <w:vAlign w:val="center"/>
          </w:tcPr>
          <w:p w14:paraId="5C88D459" w14:textId="77777777" w:rsidR="00BA666F" w:rsidRPr="00B747CD" w:rsidRDefault="00BA666F" w:rsidP="00C53007">
            <w:pPr>
              <w:spacing w:after="0" w:line="240" w:lineRule="auto"/>
              <w:jc w:val="center"/>
              <w:rPr>
                <w:rFonts w:ascii="Times New Roman" w:hAnsi="Times New Roman"/>
                <w:bCs/>
                <w:color w:val="000000"/>
                <w:sz w:val="20"/>
                <w:szCs w:val="20"/>
                <w:lang w:val="uk-UA"/>
              </w:rPr>
            </w:pPr>
          </w:p>
        </w:tc>
        <w:tc>
          <w:tcPr>
            <w:tcW w:w="1228" w:type="dxa"/>
            <w:vMerge/>
            <w:tcBorders>
              <w:left w:val="outset" w:sz="8" w:space="0" w:color="000000"/>
              <w:right w:val="outset" w:sz="8" w:space="0" w:color="000000"/>
            </w:tcBorders>
            <w:vAlign w:val="center"/>
          </w:tcPr>
          <w:p w14:paraId="084734D9" w14:textId="77777777" w:rsidR="00BA666F" w:rsidRPr="00B747CD" w:rsidRDefault="00BA666F" w:rsidP="008D78A1">
            <w:pPr>
              <w:spacing w:after="0"/>
              <w:jc w:val="center"/>
              <w:rPr>
                <w:rFonts w:ascii="Times New Roman" w:hAnsi="Times New Roman"/>
                <w:color w:val="000000"/>
                <w:sz w:val="20"/>
                <w:szCs w:val="20"/>
                <w:lang w:val="uk-UA"/>
              </w:rPr>
            </w:pPr>
          </w:p>
        </w:tc>
        <w:tc>
          <w:tcPr>
            <w:tcW w:w="1256" w:type="dxa"/>
            <w:tcBorders>
              <w:top w:val="single" w:sz="4" w:space="0" w:color="auto"/>
              <w:left w:val="outset" w:sz="8" w:space="0" w:color="000000"/>
              <w:bottom w:val="single" w:sz="4" w:space="0" w:color="auto"/>
              <w:right w:val="outset" w:sz="8" w:space="0" w:color="000000"/>
            </w:tcBorders>
            <w:vAlign w:val="center"/>
          </w:tcPr>
          <w:p w14:paraId="2EC32C7E" w14:textId="37C58039" w:rsidR="00BA666F" w:rsidRPr="00B747CD" w:rsidRDefault="00BA666F" w:rsidP="007700B8">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745" w:type="dxa"/>
            <w:tcBorders>
              <w:top w:val="single" w:sz="4" w:space="0" w:color="auto"/>
              <w:left w:val="outset" w:sz="8" w:space="0" w:color="000000"/>
              <w:bottom w:val="single" w:sz="4" w:space="0" w:color="auto"/>
              <w:right w:val="outset" w:sz="8" w:space="0" w:color="000000"/>
            </w:tcBorders>
            <w:vAlign w:val="center"/>
          </w:tcPr>
          <w:p w14:paraId="1DED8DAA" w14:textId="77777777" w:rsidR="00BA666F" w:rsidRPr="00B747CD" w:rsidRDefault="00BA666F" w:rsidP="004A2D59">
            <w:pPr>
              <w:pStyle w:val="af1"/>
              <w:numPr>
                <w:ilvl w:val="0"/>
                <w:numId w:val="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водовідведення в межах заїзної кишені на зупинці МТЗ (у зворотному напрямку);</w:t>
            </w:r>
          </w:p>
          <w:p w14:paraId="0B6633F3" w14:textId="77777777" w:rsidR="00BA666F" w:rsidRPr="00B747CD" w:rsidRDefault="00BA666F" w:rsidP="004A2D59">
            <w:pPr>
              <w:pStyle w:val="af1"/>
              <w:numPr>
                <w:ilvl w:val="0"/>
                <w:numId w:val="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водовідведення на ДК ДТП, а також на усій протяжності дороги;</w:t>
            </w:r>
          </w:p>
          <w:p w14:paraId="5C28C8B6" w14:textId="77777777" w:rsidR="00BA666F" w:rsidRPr="00B747CD" w:rsidRDefault="00BA666F" w:rsidP="004A2D59">
            <w:pPr>
              <w:pStyle w:val="af1"/>
              <w:numPr>
                <w:ilvl w:val="0"/>
                <w:numId w:val="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функціонування стаціонарного освітлення на зупинці МТЗ км 404+450 (прямий напрямок);</w:t>
            </w:r>
          </w:p>
          <w:p w14:paraId="108EB871" w14:textId="4664268E" w:rsidR="00BA666F" w:rsidRPr="00B747CD" w:rsidRDefault="00BA666F" w:rsidP="004A2D59">
            <w:pPr>
              <w:pStyle w:val="af1"/>
              <w:numPr>
                <w:ilvl w:val="0"/>
                <w:numId w:val="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забезпечити функціонування стаціонарного електричного освітлення на всій протяжності ДК ДТП.</w:t>
            </w:r>
          </w:p>
        </w:tc>
        <w:tc>
          <w:tcPr>
            <w:tcW w:w="1612" w:type="dxa"/>
            <w:tcBorders>
              <w:top w:val="single" w:sz="4" w:space="0" w:color="auto"/>
              <w:left w:val="outset" w:sz="8" w:space="0" w:color="000000"/>
              <w:bottom w:val="single" w:sz="4" w:space="0" w:color="auto"/>
              <w:right w:val="outset" w:sz="8" w:space="0" w:color="000000"/>
            </w:tcBorders>
            <w:vAlign w:val="center"/>
          </w:tcPr>
          <w:p w14:paraId="751F7647" w14:textId="7791C6C5" w:rsidR="00BA666F" w:rsidRPr="00B747CD" w:rsidRDefault="00BA666F" w:rsidP="00862640">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ДП «Вінницький облавтодор»</w:t>
            </w:r>
          </w:p>
          <w:p w14:paraId="2E835BA5" w14:textId="005F87F6" w:rsidR="00BA666F" w:rsidRPr="00B747CD" w:rsidRDefault="00BA666F" w:rsidP="00862640">
            <w:pPr>
              <w:spacing w:after="0" w:line="240" w:lineRule="auto"/>
              <w:jc w:val="center"/>
              <w:rPr>
                <w:rFonts w:ascii="Times New Roman" w:hAnsi="Times New Roman"/>
                <w:color w:val="000000"/>
                <w:szCs w:val="20"/>
                <w:lang w:val="uk-UA"/>
              </w:rPr>
            </w:pPr>
          </w:p>
          <w:p w14:paraId="7D578F60" w14:textId="232444EC" w:rsidR="00BA666F" w:rsidRPr="00B747CD" w:rsidRDefault="00BA666F" w:rsidP="00862640">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 xml:space="preserve">ТОВ «КОМПАНІЯ </w:t>
            </w:r>
            <w:r w:rsidRPr="00B747CD">
              <w:rPr>
                <w:rFonts w:ascii="Times New Roman" w:hAnsi="Times New Roman"/>
                <w:color w:val="000000"/>
                <w:szCs w:val="20"/>
                <w:lang w:val="uk-UA"/>
              </w:rPr>
              <w:lastRenderedPageBreak/>
              <w:t>ПОДІЛЬСЬКА ДОРОЖНЯ»</w:t>
            </w:r>
          </w:p>
          <w:p w14:paraId="4E467249" w14:textId="77777777" w:rsidR="00BA666F" w:rsidRPr="00B747CD" w:rsidRDefault="00BA666F" w:rsidP="00E52CE6">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47F04996" w14:textId="77777777" w:rsidR="00C80991" w:rsidRPr="00B747CD" w:rsidRDefault="00C80991" w:rsidP="00ED630B">
            <w:pPr>
              <w:spacing w:after="0" w:line="240" w:lineRule="auto"/>
              <w:jc w:val="center"/>
              <w:rPr>
                <w:rFonts w:ascii="Times New Roman" w:hAnsi="Times New Roman"/>
                <w:color w:val="000000"/>
                <w:szCs w:val="20"/>
                <w:lang w:val="uk-UA"/>
              </w:rPr>
            </w:pPr>
          </w:p>
          <w:p w14:paraId="21705229" w14:textId="05F94C49" w:rsidR="00BA666F" w:rsidRPr="00B747CD" w:rsidRDefault="00BA666F" w:rsidP="00ED630B">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До 15.07.2023</w:t>
            </w:r>
          </w:p>
          <w:p w14:paraId="0E2C0119" w14:textId="5739EC1A" w:rsidR="00C80991" w:rsidRPr="00B747CD" w:rsidRDefault="00C80991" w:rsidP="00ED630B">
            <w:pPr>
              <w:spacing w:after="0" w:line="240" w:lineRule="auto"/>
              <w:jc w:val="center"/>
              <w:rPr>
                <w:rFonts w:ascii="Times New Roman" w:hAnsi="Times New Roman"/>
                <w:color w:val="000000"/>
                <w:szCs w:val="20"/>
                <w:lang w:val="uk-UA"/>
              </w:rPr>
            </w:pPr>
          </w:p>
          <w:p w14:paraId="64238BEB" w14:textId="77777777" w:rsidR="00C80991" w:rsidRPr="00B747CD" w:rsidRDefault="00C80991" w:rsidP="00ED630B">
            <w:pPr>
              <w:spacing w:after="0" w:line="240" w:lineRule="auto"/>
              <w:jc w:val="center"/>
              <w:rPr>
                <w:rFonts w:ascii="Times New Roman" w:hAnsi="Times New Roman"/>
                <w:color w:val="000000"/>
                <w:szCs w:val="20"/>
                <w:lang w:val="uk-UA"/>
              </w:rPr>
            </w:pPr>
          </w:p>
          <w:p w14:paraId="3D03D61D" w14:textId="77777777" w:rsidR="00C80991" w:rsidRPr="00B747CD" w:rsidRDefault="00C80991" w:rsidP="00ED630B">
            <w:pPr>
              <w:spacing w:after="0" w:line="240" w:lineRule="auto"/>
              <w:jc w:val="center"/>
              <w:rPr>
                <w:rFonts w:ascii="Times New Roman" w:hAnsi="Times New Roman"/>
                <w:color w:val="000000"/>
                <w:szCs w:val="20"/>
                <w:lang w:val="uk-UA"/>
              </w:rPr>
            </w:pPr>
          </w:p>
          <w:p w14:paraId="7F9B2CF0" w14:textId="4932CD89" w:rsidR="00BA666F" w:rsidRPr="00B747CD" w:rsidRDefault="00BA666F" w:rsidP="00ED630B">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До 15.07.2023</w:t>
            </w:r>
          </w:p>
        </w:tc>
      </w:tr>
    </w:tbl>
    <w:p w14:paraId="7018E14C" w14:textId="77D9B8EA" w:rsidR="008E583E" w:rsidRPr="00B747CD" w:rsidRDefault="008E583E" w:rsidP="00A460F0">
      <w:pPr>
        <w:tabs>
          <w:tab w:val="left" w:pos="993"/>
        </w:tabs>
        <w:spacing w:after="0" w:line="240" w:lineRule="auto"/>
        <w:jc w:val="both"/>
        <w:rPr>
          <w:rFonts w:ascii="Times New Roman" w:hAnsi="Times New Roman" w:cs="Times New Roman"/>
          <w:sz w:val="26"/>
          <w:szCs w:val="26"/>
          <w:lang w:val="uk-UA"/>
        </w:rPr>
      </w:pPr>
      <w:bookmarkStart w:id="11" w:name="348"/>
      <w:bookmarkEnd w:id="11"/>
    </w:p>
    <w:p w14:paraId="4F4B8532" w14:textId="51531E02" w:rsidR="001255F6" w:rsidRPr="00B747CD" w:rsidRDefault="001255F6" w:rsidP="001255F6">
      <w:pPr>
        <w:spacing w:after="0" w:line="240" w:lineRule="auto"/>
        <w:jc w:val="center"/>
        <w:rPr>
          <w:rFonts w:ascii="Times New Roman" w:hAnsi="Times New Roman" w:cs="Times New Roman"/>
          <w:b/>
          <w:bCs/>
          <w:sz w:val="28"/>
          <w:szCs w:val="28"/>
          <w:lang w:val="uk-UA" w:eastAsia="en-US"/>
        </w:rPr>
      </w:pPr>
      <w:bookmarkStart w:id="12" w:name="_Hlk138060663"/>
      <w:bookmarkStart w:id="13" w:name="_Hlk138077475"/>
      <w:r w:rsidRPr="00B747CD">
        <w:rPr>
          <w:rFonts w:ascii="Times New Roman" w:hAnsi="Times New Roman" w:cs="Times New Roman"/>
          <w:b/>
          <w:bCs/>
          <w:sz w:val="28"/>
          <w:szCs w:val="28"/>
          <w:lang w:val="uk-UA" w:eastAsia="en-US"/>
        </w:rPr>
        <w:t>Волинська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37"/>
        <w:gridCol w:w="1257"/>
        <w:gridCol w:w="1410"/>
        <w:gridCol w:w="5545"/>
        <w:gridCol w:w="1724"/>
        <w:gridCol w:w="1507"/>
      </w:tblGrid>
      <w:tr w:rsidR="008B1181" w:rsidRPr="00B747CD" w14:paraId="137E74E2" w14:textId="77777777" w:rsidTr="00BA666F">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36CDA4CA" w14:textId="77777777" w:rsidR="001255F6" w:rsidRPr="00B747CD" w:rsidRDefault="001255F6"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0A37A597" w14:textId="77777777" w:rsidR="001255F6" w:rsidRPr="00B747CD" w:rsidRDefault="001255F6"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13D83AEB" w14:textId="77777777" w:rsidR="001255F6" w:rsidRPr="00B747CD" w:rsidRDefault="001255F6"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69591186" w14:textId="77777777" w:rsidR="001255F6" w:rsidRPr="00B747CD" w:rsidRDefault="001255F6"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19023ED0" w14:textId="77777777" w:rsidR="001255F6" w:rsidRPr="00B747CD" w:rsidRDefault="001255F6"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74BE3CB3" w14:textId="4DF9A331" w:rsidR="001255F6" w:rsidRPr="00B747CD" w:rsidRDefault="001255F6" w:rsidP="006610D4">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3E103438" w14:textId="77777777" w:rsidR="001255F6" w:rsidRPr="00B747CD" w:rsidRDefault="001255F6"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0EB010BA" w14:textId="77777777" w:rsidR="001255F6" w:rsidRPr="00B747CD" w:rsidRDefault="001255F6"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BA666F" w:rsidRPr="00B747CD" w14:paraId="1F27E0B2" w14:textId="77777777" w:rsidTr="00BA666F">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7556B640" w14:textId="2D69D656" w:rsidR="00BA666F" w:rsidRPr="00B747CD" w:rsidRDefault="00BA666F" w:rsidP="00D657D3">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5DC50671" w14:textId="77777777" w:rsidR="00BA666F" w:rsidRPr="00B747CD" w:rsidRDefault="00BA666F" w:rsidP="001255F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Н-22 Устилуг – Луцьк - Рівне, </w:t>
            </w:r>
          </w:p>
          <w:p w14:paraId="15681930" w14:textId="5BC4A43D" w:rsidR="00BA666F" w:rsidRPr="00B747CD" w:rsidRDefault="00BA666F" w:rsidP="001255F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98+000 – км 98+100</w:t>
            </w:r>
          </w:p>
        </w:tc>
        <w:tc>
          <w:tcPr>
            <w:tcW w:w="1260" w:type="dxa"/>
            <w:vMerge w:val="restart"/>
            <w:tcBorders>
              <w:left w:val="outset" w:sz="8" w:space="0" w:color="000000"/>
              <w:right w:val="outset" w:sz="8" w:space="0" w:color="000000"/>
            </w:tcBorders>
            <w:vAlign w:val="center"/>
          </w:tcPr>
          <w:p w14:paraId="559B14BD" w14:textId="448DE299"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0,18</w:t>
            </w:r>
          </w:p>
        </w:tc>
        <w:tc>
          <w:tcPr>
            <w:tcW w:w="1410" w:type="dxa"/>
            <w:tcBorders>
              <w:top w:val="outset" w:sz="8" w:space="0" w:color="000000"/>
              <w:left w:val="outset" w:sz="8" w:space="0" w:color="000000"/>
              <w:bottom w:val="single" w:sz="4" w:space="0" w:color="auto"/>
              <w:right w:val="outset" w:sz="8" w:space="0" w:color="000000"/>
            </w:tcBorders>
            <w:vAlign w:val="center"/>
          </w:tcPr>
          <w:p w14:paraId="39776962" w14:textId="289F85BB" w:rsidR="00BA666F" w:rsidRPr="00B747CD" w:rsidRDefault="00BA666F" w:rsidP="008B118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51A59C15" w14:textId="258ED6A4" w:rsidR="00BA666F" w:rsidRPr="00B747CD" w:rsidRDefault="00BA666F" w:rsidP="004A2D59">
            <w:pPr>
              <w:pStyle w:val="af1"/>
              <w:numPr>
                <w:ilvl w:val="0"/>
                <w:numId w:val="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в повному обсязі крайову дорожню розмітку;</w:t>
            </w:r>
          </w:p>
        </w:tc>
        <w:tc>
          <w:tcPr>
            <w:tcW w:w="1724" w:type="dxa"/>
            <w:tcBorders>
              <w:top w:val="outset" w:sz="8" w:space="0" w:color="000000"/>
              <w:left w:val="outset" w:sz="8" w:space="0" w:color="000000"/>
              <w:bottom w:val="single" w:sz="4" w:space="0" w:color="auto"/>
              <w:right w:val="outset" w:sz="8" w:space="0" w:color="000000"/>
            </w:tcBorders>
            <w:vAlign w:val="center"/>
          </w:tcPr>
          <w:p w14:paraId="1277B238" w14:textId="76FE8430"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ТзОВ «Луцькавтодор-Сервіс»</w:t>
            </w:r>
          </w:p>
        </w:tc>
        <w:tc>
          <w:tcPr>
            <w:tcW w:w="1412" w:type="dxa"/>
            <w:tcBorders>
              <w:top w:val="outset" w:sz="8" w:space="0" w:color="000000"/>
              <w:left w:val="outset" w:sz="8" w:space="0" w:color="000000"/>
              <w:bottom w:val="single" w:sz="4" w:space="0" w:color="auto"/>
              <w:right w:val="outset" w:sz="8" w:space="0" w:color="000000"/>
            </w:tcBorders>
            <w:vAlign w:val="center"/>
          </w:tcPr>
          <w:p w14:paraId="3F3CEB9E" w14:textId="60667EF2" w:rsidR="00BA666F" w:rsidRPr="00B747CD" w:rsidRDefault="002F335B"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A666F" w:rsidRPr="00B747CD" w14:paraId="5D82AAF9" w14:textId="77777777" w:rsidTr="00BA666F">
        <w:trPr>
          <w:trHeight w:val="570"/>
          <w:tblCellSpacing w:w="0" w:type="auto"/>
        </w:trPr>
        <w:tc>
          <w:tcPr>
            <w:tcW w:w="591" w:type="dxa"/>
            <w:vMerge/>
            <w:tcBorders>
              <w:left w:val="outset" w:sz="8" w:space="0" w:color="000000"/>
              <w:right w:val="outset" w:sz="8" w:space="0" w:color="000000"/>
            </w:tcBorders>
            <w:vAlign w:val="center"/>
          </w:tcPr>
          <w:p w14:paraId="5B8DC9A5" w14:textId="4354819E" w:rsidR="00BA666F" w:rsidRPr="00B747CD" w:rsidRDefault="00BA666F" w:rsidP="00D657D3">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697D9482" w14:textId="77777777" w:rsidR="00BA666F" w:rsidRPr="00B747CD" w:rsidRDefault="00BA666F" w:rsidP="001255F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11B729B4" w14:textId="77777777" w:rsidR="00BA666F" w:rsidRPr="00B747CD" w:rsidRDefault="00BA666F" w:rsidP="00D657D3">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AC79623" w14:textId="3C97DEF2" w:rsidR="00BA666F" w:rsidRPr="00B747CD" w:rsidRDefault="002F335B"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5D79BF4" w14:textId="7A6E791C" w:rsidR="00BA666F" w:rsidRPr="00B747CD" w:rsidRDefault="006846F3" w:rsidP="004A2D59">
            <w:pPr>
              <w:pStyle w:val="af1"/>
              <w:numPr>
                <w:ilvl w:val="0"/>
                <w:numId w:val="3"/>
              </w:numPr>
              <w:spacing w:after="0" w:line="240" w:lineRule="auto"/>
              <w:jc w:val="both"/>
              <w:rPr>
                <w:rFonts w:ascii="Times New Roman" w:hAnsi="Times New Roman"/>
                <w:color w:val="000000"/>
                <w:szCs w:val="20"/>
              </w:rPr>
            </w:pPr>
            <w:r>
              <w:rPr>
                <w:rFonts w:ascii="Times New Roman" w:hAnsi="Times New Roman"/>
                <w:color w:val="000000"/>
                <w:szCs w:val="20"/>
              </w:rPr>
              <w:t>п</w:t>
            </w:r>
            <w:r w:rsidR="00BA666F" w:rsidRPr="00B747CD">
              <w:rPr>
                <w:rFonts w:ascii="Times New Roman" w:hAnsi="Times New Roman"/>
                <w:color w:val="000000"/>
                <w:szCs w:val="20"/>
              </w:rPr>
              <w:t>ередбачити влаштування КАФ.</w:t>
            </w:r>
          </w:p>
        </w:tc>
        <w:tc>
          <w:tcPr>
            <w:tcW w:w="1724" w:type="dxa"/>
            <w:tcBorders>
              <w:top w:val="single" w:sz="4" w:space="0" w:color="auto"/>
              <w:left w:val="outset" w:sz="8" w:space="0" w:color="000000"/>
              <w:right w:val="outset" w:sz="8" w:space="0" w:color="000000"/>
            </w:tcBorders>
            <w:vAlign w:val="center"/>
          </w:tcPr>
          <w:p w14:paraId="0B868DF3" w14:textId="77777777" w:rsidR="00BA666F" w:rsidRPr="00B747CD" w:rsidRDefault="00BA666F" w:rsidP="00D657D3">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4400607E" w14:textId="76CA6E83" w:rsidR="00BA666F" w:rsidRPr="00B747CD" w:rsidRDefault="00BA666F"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До 01.10.2023</w:t>
            </w:r>
          </w:p>
        </w:tc>
      </w:tr>
      <w:bookmarkEnd w:id="12"/>
    </w:tbl>
    <w:p w14:paraId="20534D6A" w14:textId="4B1B7E89" w:rsidR="001255F6" w:rsidRPr="00B747CD" w:rsidRDefault="001255F6" w:rsidP="00A460F0">
      <w:pPr>
        <w:tabs>
          <w:tab w:val="left" w:pos="993"/>
        </w:tabs>
        <w:spacing w:after="0" w:line="240" w:lineRule="auto"/>
        <w:jc w:val="both"/>
        <w:rPr>
          <w:rFonts w:ascii="Times New Roman" w:hAnsi="Times New Roman" w:cs="Times New Roman"/>
          <w:sz w:val="26"/>
          <w:szCs w:val="26"/>
          <w:lang w:val="uk-UA"/>
        </w:rPr>
      </w:pPr>
    </w:p>
    <w:bookmarkEnd w:id="13"/>
    <w:p w14:paraId="45848E95" w14:textId="77777777" w:rsidR="0050792B" w:rsidRDefault="0050792B" w:rsidP="008B1181">
      <w:pPr>
        <w:spacing w:after="0" w:line="240" w:lineRule="auto"/>
        <w:jc w:val="center"/>
        <w:rPr>
          <w:rFonts w:ascii="Times New Roman" w:hAnsi="Times New Roman" w:cs="Times New Roman"/>
          <w:b/>
          <w:bCs/>
          <w:sz w:val="28"/>
          <w:szCs w:val="28"/>
          <w:lang w:val="uk-UA" w:eastAsia="en-US"/>
        </w:rPr>
      </w:pPr>
    </w:p>
    <w:p w14:paraId="099A44DE" w14:textId="1D6BA423" w:rsidR="008B1181" w:rsidRPr="00B747CD" w:rsidRDefault="008B1181" w:rsidP="008B1181">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Дніпропетровська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3"/>
        <w:gridCol w:w="3243"/>
        <w:gridCol w:w="1249"/>
        <w:gridCol w:w="1541"/>
        <w:gridCol w:w="5378"/>
        <w:gridCol w:w="1868"/>
        <w:gridCol w:w="1507"/>
      </w:tblGrid>
      <w:tr w:rsidR="008B1181" w:rsidRPr="00B747CD" w14:paraId="549A8C62" w14:textId="77777777" w:rsidTr="00BA666F">
        <w:trPr>
          <w:trHeight w:val="745"/>
          <w:tblHeader/>
          <w:tblCellSpacing w:w="0" w:type="auto"/>
        </w:trPr>
        <w:tc>
          <w:tcPr>
            <w:tcW w:w="585" w:type="dxa"/>
            <w:tcBorders>
              <w:top w:val="outset" w:sz="8" w:space="0" w:color="000000"/>
              <w:left w:val="outset" w:sz="8" w:space="0" w:color="000000"/>
              <w:bottom w:val="outset" w:sz="8" w:space="0" w:color="000000"/>
              <w:right w:val="outset" w:sz="8" w:space="0" w:color="000000"/>
            </w:tcBorders>
            <w:vAlign w:val="center"/>
          </w:tcPr>
          <w:p w14:paraId="0AE55515" w14:textId="77777777" w:rsidR="008B1181" w:rsidRPr="00B747CD" w:rsidRDefault="008B1181"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1AFDAD5F" w14:textId="77777777" w:rsidR="008B1181" w:rsidRPr="00B747CD" w:rsidRDefault="008B1181"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276" w:type="dxa"/>
            <w:tcBorders>
              <w:top w:val="outset" w:sz="8" w:space="0" w:color="000000"/>
              <w:left w:val="outset" w:sz="8" w:space="0" w:color="000000"/>
              <w:bottom w:val="outset" w:sz="8" w:space="0" w:color="000000"/>
              <w:right w:val="outset" w:sz="8" w:space="0" w:color="000000"/>
            </w:tcBorders>
            <w:vAlign w:val="center"/>
          </w:tcPr>
          <w:p w14:paraId="10F0C578" w14:textId="77777777" w:rsidR="008B1181" w:rsidRPr="00B747CD" w:rsidRDefault="008B1181"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2" w:type="dxa"/>
            <w:tcBorders>
              <w:top w:val="outset" w:sz="8" w:space="0" w:color="000000"/>
              <w:left w:val="outset" w:sz="8" w:space="0" w:color="000000"/>
              <w:bottom w:val="outset" w:sz="8" w:space="0" w:color="000000"/>
              <w:right w:val="outset" w:sz="8" w:space="0" w:color="000000"/>
            </w:tcBorders>
            <w:vAlign w:val="center"/>
          </w:tcPr>
          <w:p w14:paraId="7FD449A8" w14:textId="77777777" w:rsidR="008B1181" w:rsidRPr="00B747CD" w:rsidRDefault="008B1181"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541" w:type="dxa"/>
            <w:tcBorders>
              <w:top w:val="outset" w:sz="8" w:space="0" w:color="000000"/>
              <w:left w:val="outset" w:sz="8" w:space="0" w:color="000000"/>
              <w:bottom w:val="outset" w:sz="8" w:space="0" w:color="000000"/>
              <w:right w:val="outset" w:sz="8" w:space="0" w:color="000000"/>
            </w:tcBorders>
            <w:vAlign w:val="center"/>
          </w:tcPr>
          <w:p w14:paraId="0E1AB3A9" w14:textId="77777777" w:rsidR="008B1181" w:rsidRPr="00B747CD" w:rsidRDefault="008B1181"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435" w:type="dxa"/>
            <w:tcBorders>
              <w:top w:val="outset" w:sz="8" w:space="0" w:color="000000"/>
              <w:left w:val="outset" w:sz="8" w:space="0" w:color="000000"/>
              <w:bottom w:val="outset" w:sz="8" w:space="0" w:color="000000"/>
              <w:right w:val="outset" w:sz="8" w:space="0" w:color="000000"/>
            </w:tcBorders>
            <w:vAlign w:val="center"/>
          </w:tcPr>
          <w:p w14:paraId="746465A5" w14:textId="37799298" w:rsidR="008B1181" w:rsidRPr="00B747CD" w:rsidRDefault="008B1181" w:rsidP="006610D4">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868" w:type="dxa"/>
            <w:tcBorders>
              <w:top w:val="outset" w:sz="8" w:space="0" w:color="000000"/>
              <w:left w:val="outset" w:sz="8" w:space="0" w:color="000000"/>
              <w:bottom w:val="outset" w:sz="8" w:space="0" w:color="000000"/>
              <w:right w:val="outset" w:sz="8" w:space="0" w:color="000000"/>
            </w:tcBorders>
            <w:vAlign w:val="center"/>
          </w:tcPr>
          <w:p w14:paraId="4A9C5E68" w14:textId="77777777" w:rsidR="008B1181" w:rsidRPr="00B747CD" w:rsidRDefault="008B1181"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6BDE922C" w14:textId="77777777" w:rsidR="008B1181" w:rsidRPr="00B747CD" w:rsidRDefault="008B1181"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BA666F" w:rsidRPr="00B747CD" w14:paraId="652533BC" w14:textId="77777777" w:rsidTr="00BA666F">
        <w:trPr>
          <w:trHeight w:val="705"/>
          <w:tblCellSpacing w:w="0" w:type="auto"/>
        </w:trPr>
        <w:tc>
          <w:tcPr>
            <w:tcW w:w="585" w:type="dxa"/>
            <w:vMerge w:val="restart"/>
            <w:tcBorders>
              <w:top w:val="outset" w:sz="8" w:space="0" w:color="000000"/>
              <w:left w:val="outset" w:sz="8" w:space="0" w:color="000000"/>
              <w:right w:val="outset" w:sz="8" w:space="0" w:color="000000"/>
            </w:tcBorders>
            <w:vAlign w:val="center"/>
          </w:tcPr>
          <w:p w14:paraId="480862BE" w14:textId="63A91791" w:rsidR="00BA666F" w:rsidRPr="00B747CD" w:rsidRDefault="00BA666F" w:rsidP="00BA666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276" w:type="dxa"/>
            <w:vMerge w:val="restart"/>
            <w:tcBorders>
              <w:left w:val="outset" w:sz="8" w:space="0" w:color="000000"/>
              <w:right w:val="outset" w:sz="8" w:space="0" w:color="000000"/>
            </w:tcBorders>
            <w:vAlign w:val="center"/>
          </w:tcPr>
          <w:p w14:paraId="624B8804" w14:textId="77777777" w:rsidR="00BA666F" w:rsidRPr="00B747CD" w:rsidRDefault="00BA666F" w:rsidP="008B118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Н-11 Дніпро – Миколаїв (через м. Кривий Ріг)</w:t>
            </w:r>
          </w:p>
          <w:p w14:paraId="79B8BB88" w14:textId="06ADFCB7" w:rsidR="00BA666F" w:rsidRPr="00B747CD" w:rsidRDefault="00BA666F" w:rsidP="008B118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0+000 – км 0+110</w:t>
            </w:r>
          </w:p>
        </w:tc>
        <w:tc>
          <w:tcPr>
            <w:tcW w:w="1252" w:type="dxa"/>
            <w:vMerge w:val="restart"/>
            <w:tcBorders>
              <w:left w:val="outset" w:sz="8" w:space="0" w:color="000000"/>
              <w:right w:val="outset" w:sz="8" w:space="0" w:color="000000"/>
            </w:tcBorders>
            <w:vAlign w:val="center"/>
          </w:tcPr>
          <w:p w14:paraId="3EFF3782" w14:textId="76B86D41"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0,54</w:t>
            </w:r>
          </w:p>
        </w:tc>
        <w:tc>
          <w:tcPr>
            <w:tcW w:w="1541" w:type="dxa"/>
            <w:tcBorders>
              <w:top w:val="outset" w:sz="8" w:space="0" w:color="000000"/>
              <w:left w:val="outset" w:sz="8" w:space="0" w:color="000000"/>
              <w:bottom w:val="single" w:sz="4" w:space="0" w:color="auto"/>
              <w:right w:val="outset" w:sz="8" w:space="0" w:color="000000"/>
            </w:tcBorders>
            <w:vAlign w:val="center"/>
          </w:tcPr>
          <w:p w14:paraId="60014DAB" w14:textId="57D2D399"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35" w:type="dxa"/>
            <w:tcBorders>
              <w:top w:val="outset" w:sz="8" w:space="0" w:color="000000"/>
              <w:left w:val="outset" w:sz="8" w:space="0" w:color="000000"/>
              <w:bottom w:val="single" w:sz="4" w:space="0" w:color="auto"/>
              <w:right w:val="outset" w:sz="8" w:space="0" w:color="000000"/>
            </w:tcBorders>
            <w:vAlign w:val="center"/>
          </w:tcPr>
          <w:p w14:paraId="3379E959" w14:textId="77777777"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Влаштувати дорожні знаки 5.33 «Рекомендована швидкість 70» з табличками 7.2.1  «Зона дії 150 м» на км 0+000 (праворуч) та 0+110 (ліворуч);</w:t>
            </w:r>
          </w:p>
          <w:p w14:paraId="36B57D7A" w14:textId="7F047E62"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забезпечити дублювання вищевказаних дорожніх знаків на розділювальній смузі;</w:t>
            </w:r>
          </w:p>
          <w:p w14:paraId="2CE0AD80" w14:textId="058C36DC"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0+040 на розділювальній смузі встановити дорожній знак 5.16 «Напрямки руху по смугах»;</w:t>
            </w:r>
          </w:p>
          <w:p w14:paraId="0BE6BD40" w14:textId="77777777"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 знаки 5.60 «Покажчик напрямків»;</w:t>
            </w:r>
          </w:p>
          <w:p w14:paraId="53D6B8D5" w14:textId="4FEDD0E8"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4.9 «Об’їзд перешкоди з правого або лівого боку з щитом вертикальної розмітки»;</w:t>
            </w:r>
          </w:p>
          <w:p w14:paraId="2D0D71FD" w14:textId="0F0BF5A8" w:rsidR="00BA666F" w:rsidRPr="00B747CD" w:rsidRDefault="00BA666F" w:rsidP="004A2D59">
            <w:pPr>
              <w:pStyle w:val="af1"/>
              <w:numPr>
                <w:ilvl w:val="0"/>
                <w:numId w:val="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0+020 замінити напрямний стовпчик;</w:t>
            </w:r>
          </w:p>
        </w:tc>
        <w:tc>
          <w:tcPr>
            <w:tcW w:w="1868" w:type="dxa"/>
            <w:tcBorders>
              <w:top w:val="outset" w:sz="8" w:space="0" w:color="000000"/>
              <w:left w:val="outset" w:sz="8" w:space="0" w:color="000000"/>
              <w:bottom w:val="single" w:sz="4" w:space="0" w:color="auto"/>
              <w:right w:val="outset" w:sz="8" w:space="0" w:color="000000"/>
            </w:tcBorders>
            <w:vAlign w:val="center"/>
          </w:tcPr>
          <w:p w14:paraId="77DABAB8" w14:textId="347ED069"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«Автомагістраль-Південь»</w:t>
            </w:r>
          </w:p>
        </w:tc>
        <w:tc>
          <w:tcPr>
            <w:tcW w:w="1412" w:type="dxa"/>
            <w:tcBorders>
              <w:top w:val="outset" w:sz="8" w:space="0" w:color="000000"/>
              <w:left w:val="outset" w:sz="8" w:space="0" w:color="000000"/>
              <w:bottom w:val="single" w:sz="4" w:space="0" w:color="auto"/>
              <w:right w:val="outset" w:sz="8" w:space="0" w:color="000000"/>
            </w:tcBorders>
            <w:vAlign w:val="center"/>
          </w:tcPr>
          <w:p w14:paraId="572297C5" w14:textId="53437D1C" w:rsidR="00BA666F" w:rsidRPr="00B747CD" w:rsidRDefault="002F335B"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A666F" w:rsidRPr="00B747CD" w14:paraId="23283A9B" w14:textId="77777777" w:rsidTr="00BA666F">
        <w:trPr>
          <w:trHeight w:val="570"/>
          <w:tblCellSpacing w:w="0" w:type="auto"/>
        </w:trPr>
        <w:tc>
          <w:tcPr>
            <w:tcW w:w="585" w:type="dxa"/>
            <w:vMerge/>
            <w:tcBorders>
              <w:left w:val="outset" w:sz="8" w:space="0" w:color="000000"/>
              <w:bottom w:val="single" w:sz="4" w:space="0" w:color="auto"/>
              <w:right w:val="outset" w:sz="8" w:space="0" w:color="000000"/>
            </w:tcBorders>
            <w:vAlign w:val="center"/>
          </w:tcPr>
          <w:p w14:paraId="5F3EA4F6" w14:textId="7420E31E" w:rsidR="00BA666F" w:rsidRPr="00B747CD" w:rsidRDefault="00BA666F" w:rsidP="00D657D3">
            <w:pPr>
              <w:spacing w:after="0"/>
              <w:jc w:val="center"/>
              <w:rPr>
                <w:rFonts w:ascii="Times New Roman" w:hAnsi="Times New Roman"/>
                <w:color w:val="000000"/>
                <w:lang w:val="uk-UA"/>
              </w:rPr>
            </w:pPr>
          </w:p>
        </w:tc>
        <w:tc>
          <w:tcPr>
            <w:tcW w:w="3276" w:type="dxa"/>
            <w:vMerge/>
            <w:tcBorders>
              <w:left w:val="outset" w:sz="8" w:space="0" w:color="000000"/>
              <w:bottom w:val="single" w:sz="4" w:space="0" w:color="auto"/>
              <w:right w:val="outset" w:sz="8" w:space="0" w:color="000000"/>
            </w:tcBorders>
            <w:vAlign w:val="center"/>
          </w:tcPr>
          <w:p w14:paraId="014B6044" w14:textId="77777777" w:rsidR="00BA666F" w:rsidRPr="00B747CD" w:rsidRDefault="00BA666F" w:rsidP="00D657D3">
            <w:pPr>
              <w:spacing w:after="0" w:line="240" w:lineRule="auto"/>
              <w:jc w:val="center"/>
              <w:rPr>
                <w:rFonts w:ascii="Times New Roman" w:hAnsi="Times New Roman"/>
                <w:bCs/>
                <w:color w:val="000000"/>
                <w:sz w:val="20"/>
                <w:szCs w:val="20"/>
                <w:lang w:val="uk-UA"/>
              </w:rPr>
            </w:pPr>
          </w:p>
        </w:tc>
        <w:tc>
          <w:tcPr>
            <w:tcW w:w="1252" w:type="dxa"/>
            <w:vMerge/>
            <w:tcBorders>
              <w:left w:val="outset" w:sz="8" w:space="0" w:color="000000"/>
              <w:bottom w:val="single" w:sz="4" w:space="0" w:color="auto"/>
              <w:right w:val="outset" w:sz="8" w:space="0" w:color="000000"/>
            </w:tcBorders>
            <w:vAlign w:val="center"/>
          </w:tcPr>
          <w:p w14:paraId="43B8BD96" w14:textId="77777777" w:rsidR="00BA666F" w:rsidRPr="00B747CD" w:rsidRDefault="00BA666F"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214DF5C4" w14:textId="5CB73B89"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35" w:type="dxa"/>
            <w:tcBorders>
              <w:top w:val="single" w:sz="4" w:space="0" w:color="auto"/>
              <w:left w:val="outset" w:sz="8" w:space="0" w:color="000000"/>
              <w:bottom w:val="single" w:sz="4" w:space="0" w:color="auto"/>
              <w:right w:val="outset" w:sz="8" w:space="0" w:color="000000"/>
            </w:tcBorders>
            <w:vAlign w:val="center"/>
          </w:tcPr>
          <w:p w14:paraId="5209DA8C" w14:textId="140E2AED" w:rsidR="00BA666F" w:rsidRPr="00B747CD" w:rsidRDefault="00BA666F" w:rsidP="004A2D59">
            <w:pPr>
              <w:pStyle w:val="af1"/>
              <w:numPr>
                <w:ilvl w:val="0"/>
                <w:numId w:val="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відповідно до п.10.2.18.3 розділу 10 ДСТУ 2587 горизонтальну дорожню розмітку 1.8 від основної стрілки 1.18 замінити на розмітку 1.1;</w:t>
            </w:r>
          </w:p>
          <w:p w14:paraId="46DA3014" w14:textId="66390C63" w:rsidR="00BA666F" w:rsidRPr="00B747CD" w:rsidRDefault="00BA666F" w:rsidP="004A2D59">
            <w:pPr>
              <w:pStyle w:val="af1"/>
              <w:numPr>
                <w:ilvl w:val="0"/>
                <w:numId w:val="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металеве бар’єрне огородження;</w:t>
            </w:r>
          </w:p>
        </w:tc>
        <w:tc>
          <w:tcPr>
            <w:tcW w:w="1868" w:type="dxa"/>
            <w:tcBorders>
              <w:top w:val="single" w:sz="4" w:space="0" w:color="auto"/>
              <w:left w:val="outset" w:sz="8" w:space="0" w:color="000000"/>
              <w:bottom w:val="single" w:sz="4" w:space="0" w:color="auto"/>
              <w:right w:val="outset" w:sz="8" w:space="0" w:color="000000"/>
            </w:tcBorders>
            <w:vAlign w:val="center"/>
          </w:tcPr>
          <w:p w14:paraId="3B733ADE" w14:textId="6FFCEA20"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5A344AD9" w14:textId="168CC623" w:rsidR="00BA666F" w:rsidRPr="00B747CD" w:rsidRDefault="00BA666F"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При завершенні ПСР</w:t>
            </w:r>
          </w:p>
        </w:tc>
      </w:tr>
      <w:tr w:rsidR="00BA666F" w:rsidRPr="00B747CD" w14:paraId="53ADECBA" w14:textId="77777777" w:rsidTr="00313D22">
        <w:trPr>
          <w:trHeight w:val="570"/>
          <w:tblCellSpacing w:w="0" w:type="auto"/>
        </w:trPr>
        <w:tc>
          <w:tcPr>
            <w:tcW w:w="585" w:type="dxa"/>
            <w:vMerge w:val="restart"/>
            <w:tcBorders>
              <w:top w:val="single" w:sz="4" w:space="0" w:color="auto"/>
              <w:left w:val="outset" w:sz="8" w:space="0" w:color="000000"/>
              <w:right w:val="outset" w:sz="8" w:space="0" w:color="000000"/>
            </w:tcBorders>
            <w:vAlign w:val="center"/>
          </w:tcPr>
          <w:p w14:paraId="2AA40F3F" w14:textId="087FC40E" w:rsidR="00BA666F" w:rsidRPr="00B747CD" w:rsidRDefault="00BA666F" w:rsidP="00D657D3">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276" w:type="dxa"/>
            <w:tcBorders>
              <w:left w:val="outset" w:sz="8" w:space="0" w:color="000000"/>
              <w:right w:val="outset" w:sz="8" w:space="0" w:color="000000"/>
            </w:tcBorders>
            <w:vAlign w:val="center"/>
          </w:tcPr>
          <w:p w14:paraId="13F2E950" w14:textId="77777777" w:rsidR="00BA666F" w:rsidRPr="00B747CD" w:rsidRDefault="00BA666F" w:rsidP="004B5F8D">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Н-11 Дніпро – Миколаїв (через м. Кривий Ріг)</w:t>
            </w:r>
          </w:p>
          <w:p w14:paraId="72E9A1A0" w14:textId="68ED5EFA" w:rsidR="00BA666F" w:rsidRPr="00B747CD" w:rsidRDefault="00BA666F" w:rsidP="004B5F8D">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0+900 – км 1+001</w:t>
            </w:r>
          </w:p>
        </w:tc>
        <w:tc>
          <w:tcPr>
            <w:tcW w:w="1252" w:type="dxa"/>
            <w:tcBorders>
              <w:left w:val="outset" w:sz="8" w:space="0" w:color="000000"/>
              <w:right w:val="outset" w:sz="8" w:space="0" w:color="000000"/>
            </w:tcBorders>
            <w:vAlign w:val="center"/>
          </w:tcPr>
          <w:p w14:paraId="07EA6ABE" w14:textId="3F4C9F61"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0,64</w:t>
            </w:r>
          </w:p>
        </w:tc>
        <w:tc>
          <w:tcPr>
            <w:tcW w:w="1541" w:type="dxa"/>
            <w:tcBorders>
              <w:top w:val="single" w:sz="4" w:space="0" w:color="auto"/>
              <w:left w:val="outset" w:sz="8" w:space="0" w:color="000000"/>
              <w:bottom w:val="single" w:sz="4" w:space="0" w:color="auto"/>
              <w:right w:val="outset" w:sz="8" w:space="0" w:color="000000"/>
            </w:tcBorders>
            <w:vAlign w:val="center"/>
          </w:tcPr>
          <w:p w14:paraId="470DB8FD" w14:textId="0AE0DB7C"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35" w:type="dxa"/>
            <w:tcBorders>
              <w:top w:val="single" w:sz="4" w:space="0" w:color="auto"/>
              <w:left w:val="outset" w:sz="8" w:space="0" w:color="000000"/>
              <w:bottom w:val="single" w:sz="4" w:space="0" w:color="auto"/>
              <w:right w:val="outset" w:sz="8" w:space="0" w:color="000000"/>
            </w:tcBorders>
            <w:vAlign w:val="center"/>
          </w:tcPr>
          <w:p w14:paraId="7047EDA5" w14:textId="795CB7EF" w:rsidR="00BA666F" w:rsidRPr="00B747CD" w:rsidRDefault="00BA666F" w:rsidP="004A2D59">
            <w:pPr>
              <w:pStyle w:val="af1"/>
              <w:numPr>
                <w:ilvl w:val="0"/>
                <w:numId w:val="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влаштувати дорожні знаки 5.33 «Рекомендована швидкість 70» з табличками 7.2.1  «Зона дії 150 м» на км</w:t>
            </w:r>
            <w:r w:rsidRPr="00B747CD">
              <w:rPr>
                <w:rFonts w:ascii="Times New Roman" w:hAnsi="Times New Roman"/>
                <w:color w:val="000000"/>
                <w:szCs w:val="20"/>
                <w:lang w:val="en-US"/>
              </w:rPr>
              <w:t> </w:t>
            </w:r>
            <w:r w:rsidRPr="00B747CD">
              <w:rPr>
                <w:rFonts w:ascii="Times New Roman" w:hAnsi="Times New Roman"/>
                <w:color w:val="000000"/>
                <w:szCs w:val="20"/>
              </w:rPr>
              <w:t>0+900 (праворуч) та 1+001 (ліворуч);</w:t>
            </w:r>
          </w:p>
          <w:p w14:paraId="59F33D1D" w14:textId="1FAA7FAD" w:rsidR="00BA666F" w:rsidRPr="00B747CD" w:rsidRDefault="00BA666F" w:rsidP="004A2D59">
            <w:pPr>
              <w:pStyle w:val="af1"/>
              <w:numPr>
                <w:ilvl w:val="0"/>
                <w:numId w:val="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дублювання вищевказаних дорожніх знаків на розділювальній смузі;</w:t>
            </w:r>
          </w:p>
          <w:p w14:paraId="4BD95D3F" w14:textId="77777777" w:rsidR="00BA666F" w:rsidRPr="00B747CD" w:rsidRDefault="00BA666F" w:rsidP="004A2D59">
            <w:pPr>
              <w:pStyle w:val="af1"/>
              <w:numPr>
                <w:ilvl w:val="0"/>
                <w:numId w:val="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0+091 та км 1+091 встановити дорожні знаки 5.16 «Напрямок руху по смугах»;</w:t>
            </w:r>
          </w:p>
          <w:p w14:paraId="0621A3A4" w14:textId="1CA964ED" w:rsidR="00BA666F" w:rsidRPr="00B747CD" w:rsidRDefault="00BA666F" w:rsidP="004A2D59">
            <w:pPr>
              <w:pStyle w:val="af1"/>
              <w:numPr>
                <w:ilvl w:val="0"/>
                <w:numId w:val="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 влаштуванні горизонтальної дорожньої розмітки збільшити кількість стрілок 1.18 та забезпечити відстань між ними – 30м.</w:t>
            </w:r>
          </w:p>
          <w:p w14:paraId="747EA410" w14:textId="0731208E" w:rsidR="00BA666F" w:rsidRPr="00B747CD" w:rsidRDefault="00BA666F" w:rsidP="004A2D59">
            <w:pPr>
              <w:pStyle w:val="af1"/>
              <w:numPr>
                <w:ilvl w:val="0"/>
                <w:numId w:val="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1+130 замінити напрямний стовпчик;</w:t>
            </w:r>
          </w:p>
        </w:tc>
        <w:tc>
          <w:tcPr>
            <w:tcW w:w="1868" w:type="dxa"/>
            <w:tcBorders>
              <w:top w:val="single" w:sz="4" w:space="0" w:color="auto"/>
              <w:left w:val="outset" w:sz="8" w:space="0" w:color="000000"/>
              <w:bottom w:val="single" w:sz="4" w:space="0" w:color="auto"/>
              <w:right w:val="outset" w:sz="8" w:space="0" w:color="000000"/>
            </w:tcBorders>
            <w:vAlign w:val="center"/>
          </w:tcPr>
          <w:p w14:paraId="3968F811" w14:textId="3393FAF3"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0B018091" w14:textId="6E9D4223" w:rsidR="00BA666F" w:rsidRPr="00B747CD" w:rsidRDefault="002F335B"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A666F" w:rsidRPr="00B747CD" w14:paraId="1526FB36" w14:textId="77777777" w:rsidTr="00313D22">
        <w:trPr>
          <w:trHeight w:val="570"/>
          <w:tblCellSpacing w:w="0" w:type="auto"/>
        </w:trPr>
        <w:tc>
          <w:tcPr>
            <w:tcW w:w="585" w:type="dxa"/>
            <w:vMerge/>
            <w:tcBorders>
              <w:left w:val="outset" w:sz="8" w:space="0" w:color="000000"/>
              <w:right w:val="outset" w:sz="8" w:space="0" w:color="000000"/>
            </w:tcBorders>
            <w:vAlign w:val="center"/>
          </w:tcPr>
          <w:p w14:paraId="52F393BC" w14:textId="74C934D8" w:rsidR="00BA666F" w:rsidRPr="00B747CD" w:rsidRDefault="00BA666F" w:rsidP="00D657D3">
            <w:pPr>
              <w:spacing w:after="0"/>
              <w:jc w:val="center"/>
              <w:rPr>
                <w:rFonts w:ascii="Times New Roman" w:hAnsi="Times New Roman"/>
                <w:color w:val="000000"/>
                <w:lang w:val="uk-UA"/>
              </w:rPr>
            </w:pPr>
          </w:p>
        </w:tc>
        <w:tc>
          <w:tcPr>
            <w:tcW w:w="3276" w:type="dxa"/>
            <w:tcBorders>
              <w:left w:val="outset" w:sz="8" w:space="0" w:color="000000"/>
              <w:right w:val="outset" w:sz="8" w:space="0" w:color="000000"/>
            </w:tcBorders>
            <w:vAlign w:val="center"/>
          </w:tcPr>
          <w:p w14:paraId="657784BD" w14:textId="77777777" w:rsidR="00BA666F" w:rsidRPr="00B747CD" w:rsidRDefault="00BA666F" w:rsidP="004B5F8D">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right w:val="outset" w:sz="8" w:space="0" w:color="000000"/>
            </w:tcBorders>
            <w:vAlign w:val="center"/>
          </w:tcPr>
          <w:p w14:paraId="352C20A6" w14:textId="77777777" w:rsidR="00BA666F" w:rsidRPr="00B747CD" w:rsidRDefault="00BA666F"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78ED5FE9" w14:textId="6BE887FA" w:rsidR="00BA666F" w:rsidRPr="00B747CD" w:rsidRDefault="002F335B"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35" w:type="dxa"/>
            <w:tcBorders>
              <w:top w:val="single" w:sz="4" w:space="0" w:color="auto"/>
              <w:left w:val="outset" w:sz="8" w:space="0" w:color="000000"/>
              <w:bottom w:val="single" w:sz="4" w:space="0" w:color="auto"/>
              <w:right w:val="outset" w:sz="8" w:space="0" w:color="000000"/>
            </w:tcBorders>
            <w:vAlign w:val="center"/>
          </w:tcPr>
          <w:p w14:paraId="45856528" w14:textId="005409FD" w:rsidR="00BA666F" w:rsidRPr="00B747CD" w:rsidRDefault="00BA666F" w:rsidP="004A2D59">
            <w:pPr>
              <w:pStyle w:val="af1"/>
              <w:numPr>
                <w:ilvl w:val="0"/>
                <w:numId w:val="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металеве бар’єрне огородження;</w:t>
            </w:r>
          </w:p>
        </w:tc>
        <w:tc>
          <w:tcPr>
            <w:tcW w:w="1868" w:type="dxa"/>
            <w:tcBorders>
              <w:top w:val="single" w:sz="4" w:space="0" w:color="auto"/>
              <w:left w:val="outset" w:sz="8" w:space="0" w:color="000000"/>
              <w:bottom w:val="single" w:sz="4" w:space="0" w:color="auto"/>
              <w:right w:val="outset" w:sz="8" w:space="0" w:color="000000"/>
            </w:tcBorders>
            <w:vAlign w:val="center"/>
          </w:tcPr>
          <w:p w14:paraId="29867E95" w14:textId="4F0F17EA"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27B2E5CF" w14:textId="51DFB6AD" w:rsidR="00BA666F" w:rsidRPr="00B747CD" w:rsidRDefault="00BA666F" w:rsidP="00DD78FC">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При завершенні ПСР</w:t>
            </w:r>
          </w:p>
        </w:tc>
      </w:tr>
      <w:tr w:rsidR="00BA666F" w:rsidRPr="00B747CD" w14:paraId="6BAB9A74" w14:textId="77777777" w:rsidTr="00313D22">
        <w:trPr>
          <w:trHeight w:val="570"/>
          <w:tblCellSpacing w:w="0" w:type="auto"/>
        </w:trPr>
        <w:tc>
          <w:tcPr>
            <w:tcW w:w="585" w:type="dxa"/>
            <w:vMerge/>
            <w:tcBorders>
              <w:left w:val="outset" w:sz="8" w:space="0" w:color="000000"/>
              <w:bottom w:val="single" w:sz="4" w:space="0" w:color="auto"/>
              <w:right w:val="outset" w:sz="8" w:space="0" w:color="000000"/>
            </w:tcBorders>
            <w:vAlign w:val="center"/>
          </w:tcPr>
          <w:p w14:paraId="4AA36564" w14:textId="05084482" w:rsidR="00BA666F" w:rsidRPr="00B747CD" w:rsidRDefault="00BA666F" w:rsidP="00D657D3">
            <w:pPr>
              <w:spacing w:after="0"/>
              <w:jc w:val="center"/>
              <w:rPr>
                <w:rFonts w:ascii="Times New Roman" w:hAnsi="Times New Roman"/>
                <w:color w:val="000000"/>
                <w:lang w:val="uk-UA"/>
              </w:rPr>
            </w:pPr>
          </w:p>
        </w:tc>
        <w:tc>
          <w:tcPr>
            <w:tcW w:w="3276" w:type="dxa"/>
            <w:tcBorders>
              <w:left w:val="outset" w:sz="8" w:space="0" w:color="000000"/>
              <w:bottom w:val="single" w:sz="4" w:space="0" w:color="auto"/>
              <w:right w:val="outset" w:sz="8" w:space="0" w:color="000000"/>
            </w:tcBorders>
            <w:vAlign w:val="center"/>
          </w:tcPr>
          <w:p w14:paraId="7975890A" w14:textId="77777777" w:rsidR="00BA666F" w:rsidRPr="00B747CD" w:rsidRDefault="00BA666F" w:rsidP="004B5F8D">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bottom w:val="single" w:sz="4" w:space="0" w:color="auto"/>
              <w:right w:val="outset" w:sz="8" w:space="0" w:color="000000"/>
            </w:tcBorders>
            <w:vAlign w:val="center"/>
          </w:tcPr>
          <w:p w14:paraId="2D172B10" w14:textId="77777777" w:rsidR="00BA666F" w:rsidRPr="00B747CD" w:rsidRDefault="00BA666F"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6CDBC3FA" w14:textId="57888D32"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Перспективний</w:t>
            </w:r>
          </w:p>
        </w:tc>
        <w:tc>
          <w:tcPr>
            <w:tcW w:w="5435" w:type="dxa"/>
            <w:tcBorders>
              <w:top w:val="single" w:sz="4" w:space="0" w:color="auto"/>
              <w:left w:val="outset" w:sz="8" w:space="0" w:color="000000"/>
              <w:bottom w:val="single" w:sz="4" w:space="0" w:color="auto"/>
              <w:right w:val="outset" w:sz="8" w:space="0" w:color="000000"/>
            </w:tcBorders>
            <w:vAlign w:val="center"/>
          </w:tcPr>
          <w:p w14:paraId="45FA2C61" w14:textId="21DE5DF3" w:rsidR="00BA666F" w:rsidRPr="00B747CD" w:rsidRDefault="00BA666F" w:rsidP="004A2D59">
            <w:pPr>
              <w:pStyle w:val="af1"/>
              <w:numPr>
                <w:ilvl w:val="0"/>
                <w:numId w:val="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 проведенні капітального ремонту або реконструкції передбачити влаштування ПШС на примиканні другорядної автодороги.</w:t>
            </w:r>
          </w:p>
        </w:tc>
        <w:tc>
          <w:tcPr>
            <w:tcW w:w="1868" w:type="dxa"/>
            <w:tcBorders>
              <w:top w:val="single" w:sz="4" w:space="0" w:color="auto"/>
              <w:left w:val="outset" w:sz="8" w:space="0" w:color="000000"/>
              <w:bottom w:val="single" w:sz="4" w:space="0" w:color="auto"/>
              <w:right w:val="outset" w:sz="8" w:space="0" w:color="000000"/>
            </w:tcBorders>
            <w:vAlign w:val="center"/>
          </w:tcPr>
          <w:p w14:paraId="29856812" w14:textId="6D4BBEF0" w:rsidR="00BA666F" w:rsidRPr="00B747CD" w:rsidRDefault="00BA666F"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7DF6446A" w14:textId="2C96D374"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2024</w:t>
            </w:r>
          </w:p>
        </w:tc>
      </w:tr>
      <w:tr w:rsidR="00BA666F" w:rsidRPr="00B747CD" w14:paraId="0817D66F" w14:textId="77777777" w:rsidTr="00386FBE">
        <w:trPr>
          <w:trHeight w:val="570"/>
          <w:tblCellSpacing w:w="0" w:type="auto"/>
        </w:trPr>
        <w:tc>
          <w:tcPr>
            <w:tcW w:w="585" w:type="dxa"/>
            <w:vMerge w:val="restart"/>
            <w:tcBorders>
              <w:top w:val="single" w:sz="4" w:space="0" w:color="auto"/>
              <w:left w:val="outset" w:sz="8" w:space="0" w:color="000000"/>
              <w:right w:val="outset" w:sz="8" w:space="0" w:color="000000"/>
            </w:tcBorders>
            <w:vAlign w:val="center"/>
          </w:tcPr>
          <w:p w14:paraId="2067E7B1" w14:textId="312CEFBB" w:rsidR="00BA666F" w:rsidRPr="00B747CD" w:rsidRDefault="00BA666F" w:rsidP="00D657D3">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276" w:type="dxa"/>
            <w:tcBorders>
              <w:left w:val="outset" w:sz="8" w:space="0" w:color="000000"/>
              <w:right w:val="outset" w:sz="8" w:space="0" w:color="000000"/>
            </w:tcBorders>
            <w:vAlign w:val="center"/>
          </w:tcPr>
          <w:p w14:paraId="0766111B" w14:textId="77777777" w:rsidR="00BA666F" w:rsidRPr="00B747CD" w:rsidRDefault="00BA666F" w:rsidP="00BC034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Н-11 Дніпро – Миколаїв (через м. Кривий Ріг)</w:t>
            </w:r>
          </w:p>
          <w:p w14:paraId="4D303D81" w14:textId="71AAF0C7" w:rsidR="00BA666F" w:rsidRPr="00B747CD" w:rsidRDefault="00BA666F" w:rsidP="00BC034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3+500 – км 3+500</w:t>
            </w:r>
          </w:p>
        </w:tc>
        <w:tc>
          <w:tcPr>
            <w:tcW w:w="1252" w:type="dxa"/>
            <w:tcBorders>
              <w:left w:val="outset" w:sz="8" w:space="0" w:color="000000"/>
              <w:right w:val="outset" w:sz="8" w:space="0" w:color="000000"/>
            </w:tcBorders>
            <w:vAlign w:val="center"/>
          </w:tcPr>
          <w:p w14:paraId="4EB44D49" w14:textId="476B126F"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0,43</w:t>
            </w:r>
          </w:p>
        </w:tc>
        <w:tc>
          <w:tcPr>
            <w:tcW w:w="1541" w:type="dxa"/>
            <w:tcBorders>
              <w:top w:val="single" w:sz="4" w:space="0" w:color="auto"/>
              <w:left w:val="outset" w:sz="8" w:space="0" w:color="000000"/>
              <w:bottom w:val="single" w:sz="4" w:space="0" w:color="auto"/>
              <w:right w:val="outset" w:sz="8" w:space="0" w:color="000000"/>
            </w:tcBorders>
            <w:vAlign w:val="center"/>
          </w:tcPr>
          <w:p w14:paraId="7605D809" w14:textId="1D0D7629"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35" w:type="dxa"/>
            <w:tcBorders>
              <w:top w:val="single" w:sz="4" w:space="0" w:color="auto"/>
              <w:left w:val="outset" w:sz="8" w:space="0" w:color="000000"/>
              <w:bottom w:val="single" w:sz="4" w:space="0" w:color="auto"/>
              <w:right w:val="outset" w:sz="8" w:space="0" w:color="000000"/>
            </w:tcBorders>
            <w:vAlign w:val="center"/>
          </w:tcPr>
          <w:p w14:paraId="03319536" w14:textId="77777777" w:rsidR="00BA666F" w:rsidRPr="00B747CD" w:rsidRDefault="00BA666F" w:rsidP="004A2D59">
            <w:pPr>
              <w:pStyle w:val="af1"/>
              <w:numPr>
                <w:ilvl w:val="0"/>
                <w:numId w:val="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Влаштувати дорожні знаки 5.33 «Рекомендована швидкість 70» з табличками 7.2.1  «Зона дії 100 м» на км 3+450 (праворуч) та 3+550 (ліворуч);</w:t>
            </w:r>
          </w:p>
          <w:p w14:paraId="444AB1A1" w14:textId="77777777" w:rsidR="00BA666F" w:rsidRPr="00B747CD" w:rsidRDefault="00BA666F" w:rsidP="004A2D59">
            <w:pPr>
              <w:pStyle w:val="af1"/>
              <w:numPr>
                <w:ilvl w:val="0"/>
                <w:numId w:val="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дублювання вищевказаних дорожніх знаків на розділювальна смузі;</w:t>
            </w:r>
          </w:p>
          <w:p w14:paraId="22D4FE52" w14:textId="3592AA6B" w:rsidR="00BA666F" w:rsidRPr="00B747CD" w:rsidRDefault="00BA666F" w:rsidP="004A2D59">
            <w:pPr>
              <w:pStyle w:val="af1"/>
              <w:numPr>
                <w:ilvl w:val="0"/>
                <w:numId w:val="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3+763 встановити дорожні знаки 5.16 «Напрямки руху по смугах»;</w:t>
            </w:r>
          </w:p>
          <w:p w14:paraId="1FA6002A" w14:textId="77777777" w:rsidR="00BA666F" w:rsidRPr="00B747CD" w:rsidRDefault="00BA666F" w:rsidP="004A2D59">
            <w:pPr>
              <w:pStyle w:val="af1"/>
              <w:numPr>
                <w:ilvl w:val="0"/>
                <w:numId w:val="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відповідно до таблиці 14 ДСТУ 2587 збільшити кількість стрілок горизонтальної дорожньої розмітки 1.18 та забезпечити відстань між ними – 30 м;</w:t>
            </w:r>
          </w:p>
          <w:p w14:paraId="593DCE66" w14:textId="03D854B6" w:rsidR="00BA666F" w:rsidRPr="00B747CD" w:rsidRDefault="00BA666F" w:rsidP="004A2D59">
            <w:pPr>
              <w:pStyle w:val="af1"/>
              <w:numPr>
                <w:ilvl w:val="0"/>
                <w:numId w:val="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3+647 замінити напрямний стовпчик;</w:t>
            </w:r>
          </w:p>
        </w:tc>
        <w:tc>
          <w:tcPr>
            <w:tcW w:w="1868" w:type="dxa"/>
            <w:tcBorders>
              <w:top w:val="single" w:sz="4" w:space="0" w:color="auto"/>
              <w:left w:val="outset" w:sz="8" w:space="0" w:color="000000"/>
              <w:bottom w:val="single" w:sz="4" w:space="0" w:color="auto"/>
              <w:right w:val="outset" w:sz="8" w:space="0" w:color="000000"/>
            </w:tcBorders>
            <w:vAlign w:val="center"/>
          </w:tcPr>
          <w:p w14:paraId="33240615" w14:textId="1450C31F"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080A241B" w14:textId="571AA269" w:rsidR="00BA666F" w:rsidRPr="00B747CD" w:rsidRDefault="002F335B"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A666F" w:rsidRPr="00B747CD" w14:paraId="5B245541" w14:textId="77777777" w:rsidTr="00386FBE">
        <w:trPr>
          <w:trHeight w:val="570"/>
          <w:tblCellSpacing w:w="0" w:type="auto"/>
        </w:trPr>
        <w:tc>
          <w:tcPr>
            <w:tcW w:w="585" w:type="dxa"/>
            <w:vMerge/>
            <w:tcBorders>
              <w:left w:val="outset" w:sz="8" w:space="0" w:color="000000"/>
              <w:right w:val="outset" w:sz="8" w:space="0" w:color="000000"/>
            </w:tcBorders>
            <w:vAlign w:val="center"/>
          </w:tcPr>
          <w:p w14:paraId="6BAE9C2C" w14:textId="0E007AB4" w:rsidR="00BA666F" w:rsidRPr="00B747CD" w:rsidRDefault="00BA666F" w:rsidP="00D657D3">
            <w:pPr>
              <w:spacing w:after="0"/>
              <w:jc w:val="center"/>
              <w:rPr>
                <w:rFonts w:ascii="Times New Roman" w:hAnsi="Times New Roman"/>
                <w:color w:val="000000"/>
                <w:lang w:val="uk-UA"/>
              </w:rPr>
            </w:pPr>
          </w:p>
        </w:tc>
        <w:tc>
          <w:tcPr>
            <w:tcW w:w="3276" w:type="dxa"/>
            <w:tcBorders>
              <w:left w:val="outset" w:sz="8" w:space="0" w:color="000000"/>
              <w:right w:val="outset" w:sz="8" w:space="0" w:color="000000"/>
            </w:tcBorders>
            <w:vAlign w:val="center"/>
          </w:tcPr>
          <w:p w14:paraId="24AA355A" w14:textId="77777777" w:rsidR="00BA666F" w:rsidRPr="00B747CD" w:rsidRDefault="00BA666F" w:rsidP="00BC034B">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right w:val="outset" w:sz="8" w:space="0" w:color="000000"/>
            </w:tcBorders>
            <w:vAlign w:val="center"/>
          </w:tcPr>
          <w:p w14:paraId="30CD90CB" w14:textId="77777777" w:rsidR="00BA666F" w:rsidRPr="00B747CD" w:rsidRDefault="00BA666F"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59388014" w14:textId="14B21B50" w:rsidR="00BA666F" w:rsidRPr="00B747CD" w:rsidRDefault="002F335B"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35" w:type="dxa"/>
            <w:tcBorders>
              <w:top w:val="single" w:sz="4" w:space="0" w:color="auto"/>
              <w:left w:val="outset" w:sz="8" w:space="0" w:color="000000"/>
              <w:bottom w:val="single" w:sz="4" w:space="0" w:color="auto"/>
              <w:right w:val="outset" w:sz="8" w:space="0" w:color="000000"/>
            </w:tcBorders>
            <w:vAlign w:val="center"/>
          </w:tcPr>
          <w:p w14:paraId="67967247" w14:textId="460E24F4" w:rsidR="00BA666F" w:rsidRPr="00B747CD" w:rsidRDefault="00BA666F" w:rsidP="004A2D59">
            <w:pPr>
              <w:pStyle w:val="af1"/>
              <w:numPr>
                <w:ilvl w:val="0"/>
                <w:numId w:val="1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металеве бар’єрне огородження;</w:t>
            </w:r>
          </w:p>
        </w:tc>
        <w:tc>
          <w:tcPr>
            <w:tcW w:w="1868" w:type="dxa"/>
            <w:tcBorders>
              <w:top w:val="single" w:sz="4" w:space="0" w:color="auto"/>
              <w:left w:val="outset" w:sz="8" w:space="0" w:color="000000"/>
              <w:bottom w:val="single" w:sz="4" w:space="0" w:color="auto"/>
              <w:right w:val="outset" w:sz="8" w:space="0" w:color="000000"/>
            </w:tcBorders>
            <w:vAlign w:val="center"/>
          </w:tcPr>
          <w:p w14:paraId="11AB0708" w14:textId="511B030C"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69396D55" w14:textId="1BB379D7"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При завершенні ПСР</w:t>
            </w:r>
          </w:p>
        </w:tc>
      </w:tr>
      <w:tr w:rsidR="00BA666F" w:rsidRPr="00B747CD" w14:paraId="5F184AA5" w14:textId="77777777" w:rsidTr="00386FBE">
        <w:trPr>
          <w:trHeight w:val="570"/>
          <w:tblCellSpacing w:w="0" w:type="auto"/>
        </w:trPr>
        <w:tc>
          <w:tcPr>
            <w:tcW w:w="585" w:type="dxa"/>
            <w:vMerge/>
            <w:tcBorders>
              <w:left w:val="outset" w:sz="8" w:space="0" w:color="000000"/>
              <w:right w:val="outset" w:sz="8" w:space="0" w:color="000000"/>
            </w:tcBorders>
            <w:vAlign w:val="center"/>
          </w:tcPr>
          <w:p w14:paraId="54D5BFDB" w14:textId="088C6547" w:rsidR="00BA666F" w:rsidRPr="00B747CD" w:rsidRDefault="00BA666F" w:rsidP="00D657D3">
            <w:pPr>
              <w:spacing w:after="0"/>
              <w:jc w:val="center"/>
              <w:rPr>
                <w:rFonts w:ascii="Times New Roman" w:hAnsi="Times New Roman"/>
                <w:color w:val="000000"/>
                <w:lang w:val="uk-UA"/>
              </w:rPr>
            </w:pPr>
          </w:p>
        </w:tc>
        <w:tc>
          <w:tcPr>
            <w:tcW w:w="3276" w:type="dxa"/>
            <w:tcBorders>
              <w:left w:val="outset" w:sz="8" w:space="0" w:color="000000"/>
              <w:right w:val="outset" w:sz="8" w:space="0" w:color="000000"/>
            </w:tcBorders>
            <w:vAlign w:val="center"/>
          </w:tcPr>
          <w:p w14:paraId="272E0BB4" w14:textId="77777777" w:rsidR="00BA666F" w:rsidRPr="00B747CD" w:rsidRDefault="00BA666F" w:rsidP="00BC034B">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right w:val="outset" w:sz="8" w:space="0" w:color="000000"/>
            </w:tcBorders>
            <w:vAlign w:val="center"/>
          </w:tcPr>
          <w:p w14:paraId="2C83B562" w14:textId="77777777" w:rsidR="00BA666F" w:rsidRPr="00B747CD" w:rsidRDefault="00BA666F"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right w:val="outset" w:sz="8" w:space="0" w:color="000000"/>
            </w:tcBorders>
            <w:vAlign w:val="center"/>
          </w:tcPr>
          <w:p w14:paraId="53D244E5" w14:textId="51B2820A" w:rsidR="00BA666F" w:rsidRPr="00B747CD" w:rsidRDefault="00BA666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Перспективний</w:t>
            </w:r>
          </w:p>
        </w:tc>
        <w:tc>
          <w:tcPr>
            <w:tcW w:w="5435" w:type="dxa"/>
            <w:tcBorders>
              <w:top w:val="single" w:sz="4" w:space="0" w:color="auto"/>
              <w:left w:val="outset" w:sz="8" w:space="0" w:color="000000"/>
              <w:right w:val="outset" w:sz="8" w:space="0" w:color="000000"/>
            </w:tcBorders>
            <w:vAlign w:val="center"/>
          </w:tcPr>
          <w:p w14:paraId="44A9EC4B" w14:textId="512C02FB" w:rsidR="00BA666F" w:rsidRPr="00B747CD" w:rsidRDefault="00BA666F" w:rsidP="004A2D59">
            <w:pPr>
              <w:pStyle w:val="af1"/>
              <w:numPr>
                <w:ilvl w:val="0"/>
                <w:numId w:val="1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 проведенні капітального ремонту або реконструкції передбачити влаштування ПШС на примиканні другорядної автодороги.</w:t>
            </w:r>
          </w:p>
        </w:tc>
        <w:tc>
          <w:tcPr>
            <w:tcW w:w="1868" w:type="dxa"/>
            <w:tcBorders>
              <w:top w:val="single" w:sz="4" w:space="0" w:color="auto"/>
              <w:left w:val="outset" w:sz="8" w:space="0" w:color="000000"/>
              <w:right w:val="outset" w:sz="8" w:space="0" w:color="000000"/>
            </w:tcBorders>
            <w:vAlign w:val="center"/>
          </w:tcPr>
          <w:p w14:paraId="45DAD0B0" w14:textId="3FA32F7E" w:rsidR="00BA666F" w:rsidRPr="00B747CD" w:rsidRDefault="00BA666F"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684C8CD" w14:textId="12B52B33" w:rsidR="00BA666F" w:rsidRPr="00B747CD" w:rsidRDefault="00BA666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2024</w:t>
            </w:r>
          </w:p>
        </w:tc>
      </w:tr>
    </w:tbl>
    <w:p w14:paraId="24D2D8EC" w14:textId="12758022" w:rsidR="00307D28" w:rsidRPr="00B747CD" w:rsidRDefault="00307D28" w:rsidP="00307D28">
      <w:pPr>
        <w:spacing w:after="0" w:line="240" w:lineRule="auto"/>
        <w:jc w:val="center"/>
        <w:rPr>
          <w:rFonts w:ascii="Times New Roman" w:hAnsi="Times New Roman" w:cs="Times New Roman"/>
          <w:b/>
          <w:bCs/>
          <w:sz w:val="28"/>
          <w:szCs w:val="28"/>
          <w:lang w:val="uk-UA"/>
        </w:rPr>
      </w:pPr>
    </w:p>
    <w:p w14:paraId="42E717D7" w14:textId="26D23558" w:rsidR="00307D28" w:rsidRPr="00B747CD" w:rsidRDefault="00307D28" w:rsidP="00307D28">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lastRenderedPageBreak/>
        <w:t>Житомирська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3"/>
        <w:gridCol w:w="3226"/>
        <w:gridCol w:w="1247"/>
        <w:gridCol w:w="1541"/>
        <w:gridCol w:w="5407"/>
        <w:gridCol w:w="1858"/>
        <w:gridCol w:w="1507"/>
      </w:tblGrid>
      <w:tr w:rsidR="00307D28" w:rsidRPr="00B747CD" w14:paraId="49FBF6E1" w14:textId="77777777" w:rsidTr="003D2D38">
        <w:trPr>
          <w:trHeight w:val="745"/>
          <w:tblHeader/>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68A5A37" w14:textId="77777777" w:rsidR="00307D28" w:rsidRPr="00B747CD" w:rsidRDefault="00307D28"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74B3B1EA" w14:textId="77777777" w:rsidR="00307D28" w:rsidRPr="00B747CD" w:rsidRDefault="00307D28"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226" w:type="dxa"/>
            <w:tcBorders>
              <w:top w:val="outset" w:sz="8" w:space="0" w:color="000000"/>
              <w:left w:val="outset" w:sz="8" w:space="0" w:color="000000"/>
              <w:bottom w:val="outset" w:sz="8" w:space="0" w:color="000000"/>
              <w:right w:val="outset" w:sz="8" w:space="0" w:color="000000"/>
            </w:tcBorders>
            <w:vAlign w:val="center"/>
          </w:tcPr>
          <w:p w14:paraId="2CBD5838" w14:textId="77777777" w:rsidR="00307D28" w:rsidRPr="00B747CD" w:rsidRDefault="00307D28"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47" w:type="dxa"/>
            <w:tcBorders>
              <w:top w:val="outset" w:sz="8" w:space="0" w:color="000000"/>
              <w:left w:val="outset" w:sz="8" w:space="0" w:color="000000"/>
              <w:bottom w:val="outset" w:sz="8" w:space="0" w:color="000000"/>
              <w:right w:val="outset" w:sz="8" w:space="0" w:color="000000"/>
            </w:tcBorders>
            <w:vAlign w:val="center"/>
          </w:tcPr>
          <w:p w14:paraId="76EE19B5" w14:textId="77777777" w:rsidR="00307D28" w:rsidRPr="00B747CD" w:rsidRDefault="00307D28"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541" w:type="dxa"/>
            <w:tcBorders>
              <w:top w:val="outset" w:sz="8" w:space="0" w:color="000000"/>
              <w:left w:val="outset" w:sz="8" w:space="0" w:color="000000"/>
              <w:bottom w:val="outset" w:sz="8" w:space="0" w:color="000000"/>
              <w:right w:val="outset" w:sz="8" w:space="0" w:color="000000"/>
            </w:tcBorders>
            <w:vAlign w:val="center"/>
          </w:tcPr>
          <w:p w14:paraId="275D2BE4" w14:textId="77777777" w:rsidR="00307D28" w:rsidRPr="00B747CD" w:rsidRDefault="00307D28"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407" w:type="dxa"/>
            <w:tcBorders>
              <w:top w:val="outset" w:sz="8" w:space="0" w:color="000000"/>
              <w:left w:val="outset" w:sz="8" w:space="0" w:color="000000"/>
              <w:bottom w:val="outset" w:sz="8" w:space="0" w:color="000000"/>
              <w:right w:val="outset" w:sz="8" w:space="0" w:color="000000"/>
            </w:tcBorders>
            <w:vAlign w:val="center"/>
          </w:tcPr>
          <w:p w14:paraId="3AA4B535" w14:textId="7B791C7D" w:rsidR="00307D28" w:rsidRPr="00B747CD" w:rsidRDefault="00307D28" w:rsidP="006610D4">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858" w:type="dxa"/>
            <w:tcBorders>
              <w:top w:val="outset" w:sz="8" w:space="0" w:color="000000"/>
              <w:left w:val="outset" w:sz="8" w:space="0" w:color="000000"/>
              <w:bottom w:val="outset" w:sz="8" w:space="0" w:color="000000"/>
              <w:right w:val="outset" w:sz="8" w:space="0" w:color="000000"/>
            </w:tcBorders>
            <w:vAlign w:val="center"/>
          </w:tcPr>
          <w:p w14:paraId="5BC897A1" w14:textId="77777777" w:rsidR="00307D28" w:rsidRPr="00B747CD" w:rsidRDefault="00307D28"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396DF27A" w14:textId="77777777" w:rsidR="00307D28" w:rsidRPr="00B747CD" w:rsidRDefault="00307D28"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C75023" w:rsidRPr="00B747CD" w14:paraId="7822BD1A" w14:textId="77777777" w:rsidTr="003D2D38">
        <w:trPr>
          <w:trHeight w:val="705"/>
          <w:tblCellSpacing w:w="0" w:type="auto"/>
        </w:trPr>
        <w:tc>
          <w:tcPr>
            <w:tcW w:w="583" w:type="dxa"/>
            <w:vMerge w:val="restart"/>
            <w:tcBorders>
              <w:top w:val="outset" w:sz="8" w:space="0" w:color="000000"/>
              <w:left w:val="outset" w:sz="8" w:space="0" w:color="000000"/>
              <w:right w:val="outset" w:sz="8" w:space="0" w:color="000000"/>
            </w:tcBorders>
            <w:vAlign w:val="center"/>
          </w:tcPr>
          <w:p w14:paraId="623AF74B" w14:textId="2FE01254"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226" w:type="dxa"/>
            <w:vMerge w:val="restart"/>
            <w:tcBorders>
              <w:left w:val="outset" w:sz="8" w:space="0" w:color="000000"/>
              <w:right w:val="outset" w:sz="8" w:space="0" w:color="000000"/>
            </w:tcBorders>
            <w:vAlign w:val="center"/>
          </w:tcPr>
          <w:p w14:paraId="7ABB86D0" w14:textId="7E53C002"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126+900 - 127+000</w:t>
            </w:r>
          </w:p>
        </w:tc>
        <w:tc>
          <w:tcPr>
            <w:tcW w:w="1247" w:type="dxa"/>
            <w:vMerge w:val="restart"/>
            <w:tcBorders>
              <w:left w:val="outset" w:sz="8" w:space="0" w:color="000000"/>
              <w:right w:val="outset" w:sz="8" w:space="0" w:color="000000"/>
            </w:tcBorders>
            <w:vAlign w:val="center"/>
          </w:tcPr>
          <w:p w14:paraId="072FCE61" w14:textId="294E3CB0"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0,32</w:t>
            </w:r>
          </w:p>
        </w:tc>
        <w:tc>
          <w:tcPr>
            <w:tcW w:w="1541" w:type="dxa"/>
            <w:tcBorders>
              <w:top w:val="outset" w:sz="8" w:space="0" w:color="000000"/>
              <w:left w:val="outset" w:sz="8" w:space="0" w:color="000000"/>
              <w:bottom w:val="single" w:sz="4" w:space="0" w:color="auto"/>
              <w:right w:val="outset" w:sz="8" w:space="0" w:color="000000"/>
            </w:tcBorders>
            <w:vAlign w:val="center"/>
          </w:tcPr>
          <w:p w14:paraId="500D199B" w14:textId="7777777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outset" w:sz="8" w:space="0" w:color="000000"/>
              <w:left w:val="outset" w:sz="8" w:space="0" w:color="000000"/>
              <w:bottom w:val="single" w:sz="4" w:space="0" w:color="auto"/>
              <w:right w:val="outset" w:sz="8" w:space="0" w:color="000000"/>
            </w:tcBorders>
            <w:vAlign w:val="center"/>
          </w:tcPr>
          <w:p w14:paraId="33E3447E" w14:textId="77777777" w:rsidR="00C75023" w:rsidRPr="00B747CD" w:rsidRDefault="00C75023" w:rsidP="004A2D59">
            <w:pPr>
              <w:pStyle w:val="af1"/>
              <w:numPr>
                <w:ilvl w:val="0"/>
                <w:numId w:val="1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Встановити дорожній знак 1.4.1 «Напрямок повороту», на виїзді з примикання (прямий напрямок), перед примиканнями на км 127+200 по головній дорозі у прямому та зворотному напрямку встановити дорожні знаки 5.59 «Покажчик напрямку»; </w:t>
            </w:r>
          </w:p>
          <w:p w14:paraId="684912B2" w14:textId="6EE4C63B" w:rsidR="00C75023" w:rsidRPr="00B747CD" w:rsidRDefault="00C75023" w:rsidP="004A2D59">
            <w:pPr>
              <w:pStyle w:val="af1"/>
              <w:numPr>
                <w:ilvl w:val="0"/>
                <w:numId w:val="1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всій ДК ДТП;</w:t>
            </w:r>
          </w:p>
        </w:tc>
        <w:tc>
          <w:tcPr>
            <w:tcW w:w="1858" w:type="dxa"/>
            <w:vMerge w:val="restart"/>
            <w:tcBorders>
              <w:top w:val="outset" w:sz="8" w:space="0" w:color="000000"/>
              <w:left w:val="outset" w:sz="8" w:space="0" w:color="000000"/>
              <w:right w:val="outset" w:sz="8" w:space="0" w:color="000000"/>
            </w:tcBorders>
            <w:vAlign w:val="center"/>
          </w:tcPr>
          <w:p w14:paraId="0E16D9AA" w14:textId="77777777" w:rsidR="00C75023" w:rsidRPr="000542FF" w:rsidRDefault="00C75023" w:rsidP="00D657D3">
            <w:pPr>
              <w:spacing w:after="0" w:line="240" w:lineRule="auto"/>
              <w:jc w:val="center"/>
              <w:rPr>
                <w:rFonts w:ascii="Times New Roman" w:hAnsi="Times New Roman"/>
                <w:color w:val="000000"/>
                <w:sz w:val="18"/>
                <w:szCs w:val="18"/>
                <w:lang w:val="uk-UA"/>
              </w:rPr>
            </w:pPr>
            <w:r w:rsidRPr="000542FF">
              <w:rPr>
                <w:rFonts w:ascii="Times New Roman" w:hAnsi="Times New Roman"/>
                <w:color w:val="000000"/>
                <w:sz w:val="18"/>
                <w:szCs w:val="18"/>
                <w:lang w:val="uk-UA"/>
              </w:rPr>
              <w:t>Виконавець визначений згідно Закону України «Про публічні закупівлі»</w:t>
            </w:r>
          </w:p>
          <w:p w14:paraId="565F30A5" w14:textId="30CD92F6" w:rsidR="00C75023" w:rsidRPr="000542FF" w:rsidRDefault="00C75023" w:rsidP="00D657D3">
            <w:pPr>
              <w:spacing w:after="0" w:line="240" w:lineRule="auto"/>
              <w:jc w:val="center"/>
              <w:rPr>
                <w:rFonts w:ascii="Times New Roman" w:hAnsi="Times New Roman"/>
                <w:color w:val="000000"/>
                <w:sz w:val="18"/>
                <w:szCs w:val="18"/>
                <w:lang w:val="uk-UA"/>
              </w:rPr>
            </w:pPr>
          </w:p>
        </w:tc>
        <w:tc>
          <w:tcPr>
            <w:tcW w:w="1507" w:type="dxa"/>
            <w:tcBorders>
              <w:top w:val="outset" w:sz="8" w:space="0" w:color="000000"/>
              <w:left w:val="outset" w:sz="8" w:space="0" w:color="000000"/>
              <w:bottom w:val="single" w:sz="4" w:space="0" w:color="auto"/>
              <w:right w:val="outset" w:sz="8" w:space="0" w:color="000000"/>
            </w:tcBorders>
            <w:vAlign w:val="center"/>
          </w:tcPr>
          <w:p w14:paraId="76E63240" w14:textId="1F9D380E"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476EBFA1" w14:textId="77777777" w:rsidTr="00AF5B0D">
        <w:trPr>
          <w:trHeight w:val="570"/>
          <w:tblCellSpacing w:w="0" w:type="auto"/>
        </w:trPr>
        <w:tc>
          <w:tcPr>
            <w:tcW w:w="583" w:type="dxa"/>
            <w:vMerge/>
            <w:tcBorders>
              <w:left w:val="outset" w:sz="8" w:space="0" w:color="000000"/>
              <w:right w:val="outset" w:sz="8" w:space="0" w:color="000000"/>
            </w:tcBorders>
            <w:vAlign w:val="center"/>
          </w:tcPr>
          <w:p w14:paraId="67BD9863" w14:textId="58083B53"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6F8BF73D"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vMerge/>
            <w:tcBorders>
              <w:left w:val="outset" w:sz="8" w:space="0" w:color="000000"/>
              <w:right w:val="outset" w:sz="8" w:space="0" w:color="000000"/>
            </w:tcBorders>
            <w:vAlign w:val="center"/>
          </w:tcPr>
          <w:p w14:paraId="6798C0DD"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6A2BD917" w14:textId="03219EBA"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01FDBDE5" w14:textId="200472DA" w:rsidR="00C75023" w:rsidRPr="00B747CD" w:rsidRDefault="00C75023" w:rsidP="004A2D59">
            <w:pPr>
              <w:pStyle w:val="af1"/>
              <w:numPr>
                <w:ilvl w:val="0"/>
                <w:numId w:val="1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ДК ДТП у межах пішохідного переходу влаштувати контрастне освітлення згідно з ДБН В.2.3-4;</w:t>
            </w:r>
          </w:p>
        </w:tc>
        <w:tc>
          <w:tcPr>
            <w:tcW w:w="1858" w:type="dxa"/>
            <w:vMerge/>
            <w:tcBorders>
              <w:left w:val="outset" w:sz="8" w:space="0" w:color="000000"/>
              <w:right w:val="outset" w:sz="8" w:space="0" w:color="000000"/>
            </w:tcBorders>
            <w:vAlign w:val="center"/>
          </w:tcPr>
          <w:p w14:paraId="7E6AAD70" w14:textId="0759762A" w:rsidR="00C75023" w:rsidRPr="00B747CD" w:rsidRDefault="00C75023" w:rsidP="00D657D3">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78900077" w14:textId="7D2EFE2C" w:rsidR="00C75023" w:rsidRPr="00B747CD" w:rsidRDefault="00952212" w:rsidP="00DC385D">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r w:rsidR="00C75023" w:rsidRPr="00B747CD" w14:paraId="0A7CF913" w14:textId="77777777" w:rsidTr="00EF2DB8">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75C82CA6" w14:textId="4B0B8DA1"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bottom w:val="single" w:sz="4" w:space="0" w:color="auto"/>
              <w:right w:val="outset" w:sz="8" w:space="0" w:color="000000"/>
            </w:tcBorders>
            <w:vAlign w:val="center"/>
          </w:tcPr>
          <w:p w14:paraId="1B65DDA2"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vMerge/>
            <w:tcBorders>
              <w:left w:val="outset" w:sz="8" w:space="0" w:color="000000"/>
              <w:bottom w:val="single" w:sz="4" w:space="0" w:color="auto"/>
              <w:right w:val="outset" w:sz="8" w:space="0" w:color="000000"/>
            </w:tcBorders>
            <w:vAlign w:val="center"/>
          </w:tcPr>
          <w:p w14:paraId="2DF4571C"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11BE9D0C" w14:textId="37C4CA72"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07" w:type="dxa"/>
            <w:tcBorders>
              <w:top w:val="single" w:sz="4" w:space="0" w:color="auto"/>
              <w:left w:val="outset" w:sz="8" w:space="0" w:color="000000"/>
              <w:bottom w:val="single" w:sz="4" w:space="0" w:color="auto"/>
              <w:right w:val="outset" w:sz="8" w:space="0" w:color="000000"/>
            </w:tcBorders>
            <w:vAlign w:val="center"/>
          </w:tcPr>
          <w:p w14:paraId="2DFC6CEC" w14:textId="301935E1" w:rsidR="00C75023" w:rsidRPr="00B747CD" w:rsidRDefault="00C75023" w:rsidP="004A2D59">
            <w:pPr>
              <w:pStyle w:val="af1"/>
              <w:numPr>
                <w:ilvl w:val="0"/>
                <w:numId w:val="1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транспортну розв’язку замість ЛВП організувати у різних рівнях відповідно до</w:t>
            </w:r>
            <w:r w:rsidRPr="00B747CD">
              <w:rPr>
                <w:rFonts w:ascii="Times New Roman" w:hAnsi="Times New Roman"/>
                <w:color w:val="000000"/>
                <w:szCs w:val="20"/>
              </w:rPr>
              <w:br/>
              <w:t>ДБН В.2.3.-4;</w:t>
            </w:r>
          </w:p>
          <w:p w14:paraId="589BA0F6" w14:textId="07823E97" w:rsidR="00C75023" w:rsidRPr="00B747CD" w:rsidRDefault="00C75023" w:rsidP="004A2D59">
            <w:pPr>
              <w:pStyle w:val="af1"/>
              <w:numPr>
                <w:ilvl w:val="0"/>
                <w:numId w:val="1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пішохідний перехід улаштувати у різних рівнях.</w:t>
            </w:r>
          </w:p>
        </w:tc>
        <w:tc>
          <w:tcPr>
            <w:tcW w:w="1858" w:type="dxa"/>
            <w:vMerge/>
            <w:tcBorders>
              <w:left w:val="outset" w:sz="8" w:space="0" w:color="000000"/>
              <w:right w:val="outset" w:sz="8" w:space="0" w:color="000000"/>
            </w:tcBorders>
            <w:vAlign w:val="center"/>
          </w:tcPr>
          <w:p w14:paraId="657AE1C5" w14:textId="524790A7" w:rsidR="00C75023" w:rsidRPr="00B747CD" w:rsidRDefault="00C75023" w:rsidP="00D657D3">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36342BB1" w14:textId="3495521B" w:rsidR="00C75023" w:rsidRPr="00B747CD" w:rsidRDefault="00952212"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2025-2030</w:t>
            </w:r>
          </w:p>
        </w:tc>
      </w:tr>
      <w:tr w:rsidR="00C75023" w:rsidRPr="00B747CD" w14:paraId="1EA669AE" w14:textId="77777777" w:rsidTr="00EF2DB8">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274B0962" w14:textId="48924545"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226" w:type="dxa"/>
            <w:vMerge w:val="restart"/>
            <w:tcBorders>
              <w:left w:val="outset" w:sz="8" w:space="0" w:color="000000"/>
              <w:right w:val="outset" w:sz="8" w:space="0" w:color="000000"/>
            </w:tcBorders>
            <w:vAlign w:val="center"/>
          </w:tcPr>
          <w:p w14:paraId="00673194" w14:textId="0683C1CB" w:rsidR="00C75023" w:rsidRPr="00B747CD" w:rsidRDefault="00C75023" w:rsidP="00182AC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w:t>
            </w:r>
          </w:p>
          <w:p w14:paraId="04B3AE9A" w14:textId="11E5AD58" w:rsidR="00C75023" w:rsidRPr="00B747CD" w:rsidRDefault="00C75023" w:rsidP="00182AC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146+000 - 146+500</w:t>
            </w:r>
          </w:p>
        </w:tc>
        <w:tc>
          <w:tcPr>
            <w:tcW w:w="1247" w:type="dxa"/>
            <w:vMerge w:val="restart"/>
            <w:tcBorders>
              <w:left w:val="outset" w:sz="8" w:space="0" w:color="000000"/>
              <w:right w:val="outset" w:sz="8" w:space="0" w:color="000000"/>
            </w:tcBorders>
            <w:vAlign w:val="center"/>
          </w:tcPr>
          <w:p w14:paraId="7C3DEDAF" w14:textId="428ADF14"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0,51</w:t>
            </w:r>
          </w:p>
        </w:tc>
        <w:tc>
          <w:tcPr>
            <w:tcW w:w="1541" w:type="dxa"/>
            <w:tcBorders>
              <w:top w:val="single" w:sz="4" w:space="0" w:color="auto"/>
              <w:left w:val="outset" w:sz="8" w:space="0" w:color="000000"/>
              <w:bottom w:val="single" w:sz="4" w:space="0" w:color="auto"/>
              <w:right w:val="outset" w:sz="8" w:space="0" w:color="000000"/>
            </w:tcBorders>
            <w:vAlign w:val="center"/>
          </w:tcPr>
          <w:p w14:paraId="6ED44510" w14:textId="27C2F1DF"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54099F2C" w14:textId="7702B30A" w:rsidR="00C75023" w:rsidRPr="00B747CD" w:rsidRDefault="00C75023" w:rsidP="004A2D59">
            <w:pPr>
              <w:pStyle w:val="af1"/>
              <w:numPr>
                <w:ilvl w:val="0"/>
                <w:numId w:val="1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 знаки 3.25 «Обгін заборонено» та 3.29 «Обмеження максимальної швидкості» (50) відповідно до ДСТУ 4100;</w:t>
            </w:r>
          </w:p>
          <w:p w14:paraId="606A65A1" w14:textId="15D266FF" w:rsidR="00C75023" w:rsidRPr="00B747CD" w:rsidRDefault="00C75023" w:rsidP="004A2D59">
            <w:pPr>
              <w:pStyle w:val="af1"/>
              <w:numPr>
                <w:ilvl w:val="0"/>
                <w:numId w:val="1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тимчасову розмітку на ділянці;</w:t>
            </w:r>
          </w:p>
        </w:tc>
        <w:tc>
          <w:tcPr>
            <w:tcW w:w="1858" w:type="dxa"/>
            <w:vMerge/>
            <w:tcBorders>
              <w:left w:val="outset" w:sz="8" w:space="0" w:color="000000"/>
              <w:right w:val="outset" w:sz="8" w:space="0" w:color="000000"/>
            </w:tcBorders>
            <w:vAlign w:val="center"/>
          </w:tcPr>
          <w:p w14:paraId="6CC9C433" w14:textId="77777777"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1378DC41" w14:textId="6F2FC2CA" w:rsidR="00C75023" w:rsidRPr="00B747CD" w:rsidRDefault="00952212"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r w:rsidR="00C75023" w:rsidRPr="00B747CD" w14:paraId="13399080" w14:textId="77777777" w:rsidTr="00EF2DB8">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05368013" w14:textId="15BF1012"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bottom w:val="single" w:sz="4" w:space="0" w:color="auto"/>
              <w:right w:val="outset" w:sz="8" w:space="0" w:color="000000"/>
            </w:tcBorders>
            <w:vAlign w:val="center"/>
          </w:tcPr>
          <w:p w14:paraId="16DC0DBB"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vMerge/>
            <w:tcBorders>
              <w:left w:val="outset" w:sz="8" w:space="0" w:color="000000"/>
              <w:bottom w:val="single" w:sz="4" w:space="0" w:color="auto"/>
              <w:right w:val="outset" w:sz="8" w:space="0" w:color="000000"/>
            </w:tcBorders>
            <w:vAlign w:val="center"/>
          </w:tcPr>
          <w:p w14:paraId="13077496"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20105411" w14:textId="79ABB936"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07" w:type="dxa"/>
            <w:tcBorders>
              <w:top w:val="single" w:sz="4" w:space="0" w:color="auto"/>
              <w:left w:val="outset" w:sz="8" w:space="0" w:color="000000"/>
              <w:bottom w:val="single" w:sz="4" w:space="0" w:color="auto"/>
              <w:right w:val="outset" w:sz="8" w:space="0" w:color="000000"/>
            </w:tcBorders>
            <w:vAlign w:val="center"/>
          </w:tcPr>
          <w:p w14:paraId="2D75E525" w14:textId="1BC3CE1C" w:rsidR="00C75023" w:rsidRPr="00B747CD" w:rsidRDefault="00C75023" w:rsidP="004A2D59">
            <w:pPr>
              <w:pStyle w:val="af1"/>
              <w:numPr>
                <w:ilvl w:val="0"/>
                <w:numId w:val="1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завершити реконструкцію ділянки автомобільної дороги М-06.</w:t>
            </w:r>
          </w:p>
        </w:tc>
        <w:tc>
          <w:tcPr>
            <w:tcW w:w="1858" w:type="dxa"/>
            <w:vMerge/>
            <w:tcBorders>
              <w:left w:val="outset" w:sz="8" w:space="0" w:color="000000"/>
              <w:right w:val="outset" w:sz="8" w:space="0" w:color="000000"/>
            </w:tcBorders>
            <w:vAlign w:val="center"/>
          </w:tcPr>
          <w:p w14:paraId="1EE49589" w14:textId="77777777"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42495B1F" w14:textId="7C58850E" w:rsidR="00C75023" w:rsidRPr="00B747CD" w:rsidRDefault="00952212"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2025-2030</w:t>
            </w:r>
          </w:p>
        </w:tc>
      </w:tr>
      <w:tr w:rsidR="00C75023" w:rsidRPr="00B747CD" w14:paraId="12B460AC" w14:textId="77777777" w:rsidTr="00EF2DB8">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7EBA5AA0" w14:textId="4ED46F41"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226" w:type="dxa"/>
            <w:vMerge w:val="restart"/>
            <w:tcBorders>
              <w:left w:val="outset" w:sz="8" w:space="0" w:color="000000"/>
              <w:right w:val="outset" w:sz="8" w:space="0" w:color="000000"/>
            </w:tcBorders>
            <w:vAlign w:val="center"/>
          </w:tcPr>
          <w:p w14:paraId="3208EA18"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4E33B5D8" w14:textId="4592F68A"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w:t>
            </w:r>
          </w:p>
          <w:p w14:paraId="563B8C4B" w14:textId="77777777"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200+100 – 200+200</w:t>
            </w:r>
          </w:p>
          <w:p w14:paraId="2967F5DA"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44AB946E"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54BCC481"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5CC76E5F"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24283A85"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47AC2FB5" w14:textId="1B096C05" w:rsidR="00C75023" w:rsidRPr="00B747CD" w:rsidRDefault="00C75023" w:rsidP="00D657D3">
            <w:pPr>
              <w:spacing w:after="0" w:line="240" w:lineRule="auto"/>
              <w:jc w:val="center"/>
              <w:rPr>
                <w:rFonts w:ascii="Times New Roman" w:hAnsi="Times New Roman"/>
                <w:bCs/>
                <w:color w:val="000000"/>
                <w:sz w:val="20"/>
                <w:szCs w:val="20"/>
                <w:lang w:val="uk-UA"/>
              </w:rPr>
            </w:pPr>
          </w:p>
          <w:p w14:paraId="5381B25D"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5EF2E456"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41DF5486"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2FBA6E06" w14:textId="77777777" w:rsidR="00C75023" w:rsidRPr="00B747CD" w:rsidRDefault="00C75023" w:rsidP="00430AE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w:t>
            </w:r>
          </w:p>
          <w:p w14:paraId="30D3F3EA" w14:textId="1E1BB1C0" w:rsidR="00C75023" w:rsidRPr="00B747CD" w:rsidRDefault="00C75023" w:rsidP="00430AE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200+100 – 200+200</w:t>
            </w:r>
          </w:p>
        </w:tc>
        <w:tc>
          <w:tcPr>
            <w:tcW w:w="1247" w:type="dxa"/>
            <w:tcBorders>
              <w:left w:val="outset" w:sz="8" w:space="0" w:color="000000"/>
              <w:right w:val="outset" w:sz="8" w:space="0" w:color="000000"/>
            </w:tcBorders>
            <w:vAlign w:val="center"/>
          </w:tcPr>
          <w:p w14:paraId="4E4126AF" w14:textId="4CBEE842"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0,32</w:t>
            </w:r>
          </w:p>
        </w:tc>
        <w:tc>
          <w:tcPr>
            <w:tcW w:w="1541" w:type="dxa"/>
            <w:tcBorders>
              <w:top w:val="single" w:sz="4" w:space="0" w:color="auto"/>
              <w:left w:val="outset" w:sz="8" w:space="0" w:color="000000"/>
              <w:bottom w:val="single" w:sz="4" w:space="0" w:color="auto"/>
              <w:right w:val="outset" w:sz="8" w:space="0" w:color="000000"/>
            </w:tcBorders>
            <w:vAlign w:val="center"/>
          </w:tcPr>
          <w:p w14:paraId="3475D6C6" w14:textId="7777777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27BD438C" w14:textId="5AB7BAC5" w:rsidR="00C75023" w:rsidRPr="00B747CD" w:rsidRDefault="00C75023" w:rsidP="004A2D59">
            <w:pPr>
              <w:pStyle w:val="af1"/>
              <w:numPr>
                <w:ilvl w:val="0"/>
                <w:numId w:val="1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підході до примикання на км 200+150 по головній дорозі встановити дорожній знак 5.59 «Покажчик напрямку»;</w:t>
            </w:r>
          </w:p>
          <w:p w14:paraId="5584F4A0" w14:textId="6667C61E" w:rsidR="00C75023" w:rsidRPr="00B747CD" w:rsidRDefault="00C75023" w:rsidP="004A2D59">
            <w:pPr>
              <w:pStyle w:val="af1"/>
              <w:numPr>
                <w:ilvl w:val="0"/>
                <w:numId w:val="1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 знаки 5.38.1 (5.38.2) «Пішохідний перехід» замінити на нові ідентичні з жовтою облямівкою;</w:t>
            </w:r>
          </w:p>
          <w:p w14:paraId="3628611D" w14:textId="7106D645" w:rsidR="00C75023" w:rsidRPr="00B747CD" w:rsidRDefault="00C75023" w:rsidP="004A2D59">
            <w:pPr>
              <w:pStyle w:val="af1"/>
              <w:numPr>
                <w:ilvl w:val="0"/>
                <w:numId w:val="1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дорожні знаки 1.32 «Пішохідний перехід» замінити на нові ідентичні з жовтою облямівкою;</w:t>
            </w:r>
          </w:p>
          <w:p w14:paraId="2E5708D5" w14:textId="7DC6AF95" w:rsidR="00C75023" w:rsidRPr="00B747CD" w:rsidRDefault="00C75023" w:rsidP="004A2D59">
            <w:pPr>
              <w:pStyle w:val="af1"/>
              <w:numPr>
                <w:ilvl w:val="0"/>
                <w:numId w:val="1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в межах МК ДТП, зокрема розмітку 1.14.2;</w:t>
            </w:r>
          </w:p>
          <w:p w14:paraId="775A5F6B" w14:textId="4257C960" w:rsidR="00C75023" w:rsidRPr="00B747CD" w:rsidRDefault="00C75023" w:rsidP="004A2D59">
            <w:pPr>
              <w:pStyle w:val="af1"/>
              <w:numPr>
                <w:ilvl w:val="0"/>
                <w:numId w:val="1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розмітку 1.29 дублювання зображення дорожнього знака 1.32 «Пішохідний перехід» згідно з ДСТУ 2587;</w:t>
            </w:r>
          </w:p>
        </w:tc>
        <w:tc>
          <w:tcPr>
            <w:tcW w:w="1858" w:type="dxa"/>
            <w:vMerge/>
            <w:tcBorders>
              <w:left w:val="outset" w:sz="8" w:space="0" w:color="000000"/>
              <w:bottom w:val="single" w:sz="4" w:space="0" w:color="auto"/>
              <w:right w:val="outset" w:sz="8" w:space="0" w:color="000000"/>
            </w:tcBorders>
            <w:vAlign w:val="center"/>
          </w:tcPr>
          <w:p w14:paraId="610B95AA" w14:textId="5D2A48DE" w:rsidR="00C75023" w:rsidRPr="00B747CD" w:rsidRDefault="00C75023" w:rsidP="00D657D3">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14797619" w14:textId="51CC74DE" w:rsidR="00C75023" w:rsidRPr="00B747CD" w:rsidRDefault="00C75023"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24C4750A" w14:textId="77777777" w:rsidTr="00FD59A1">
        <w:trPr>
          <w:trHeight w:val="570"/>
          <w:tblCellSpacing w:w="0" w:type="auto"/>
        </w:trPr>
        <w:tc>
          <w:tcPr>
            <w:tcW w:w="583" w:type="dxa"/>
            <w:vMerge/>
            <w:tcBorders>
              <w:left w:val="outset" w:sz="8" w:space="0" w:color="000000"/>
              <w:right w:val="outset" w:sz="8" w:space="0" w:color="000000"/>
            </w:tcBorders>
            <w:vAlign w:val="center"/>
          </w:tcPr>
          <w:p w14:paraId="2CED53D1" w14:textId="37BE1C57"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27B54EA5"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right w:val="outset" w:sz="8" w:space="0" w:color="000000"/>
            </w:tcBorders>
            <w:vAlign w:val="center"/>
          </w:tcPr>
          <w:p w14:paraId="7196E1FC"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44687CC7" w14:textId="49E2C2F5"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0B98216A" w14:textId="77777777" w:rsidR="00C75023" w:rsidRPr="00B747CD" w:rsidRDefault="00C75023" w:rsidP="004A2D59">
            <w:pPr>
              <w:pStyle w:val="af1"/>
              <w:numPr>
                <w:ilvl w:val="0"/>
                <w:numId w:val="1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зупинки МТЗ та пішохідний перехід улаштувати відповідно до ГБН В.2.3-37641918-550;</w:t>
            </w:r>
          </w:p>
          <w:p w14:paraId="7787BE6C" w14:textId="27743C78" w:rsidR="00C75023" w:rsidRPr="00B747CD" w:rsidRDefault="00C75023" w:rsidP="004A2D59">
            <w:pPr>
              <w:pStyle w:val="af1"/>
              <w:numPr>
                <w:ilvl w:val="0"/>
                <w:numId w:val="1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улаштування амортизаційного пристрою на ЛВП;</w:t>
            </w:r>
          </w:p>
        </w:tc>
        <w:tc>
          <w:tcPr>
            <w:tcW w:w="1858" w:type="dxa"/>
            <w:vMerge w:val="restart"/>
            <w:tcBorders>
              <w:top w:val="single" w:sz="4" w:space="0" w:color="auto"/>
              <w:left w:val="outset" w:sz="8" w:space="0" w:color="000000"/>
              <w:right w:val="outset" w:sz="8" w:space="0" w:color="000000"/>
            </w:tcBorders>
            <w:vAlign w:val="center"/>
          </w:tcPr>
          <w:p w14:paraId="2DA13729" w14:textId="59AECA04" w:rsidR="00C75023" w:rsidRPr="00B747CD" w:rsidRDefault="00C75023"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1CCDF88A" w14:textId="0E0DCD4C" w:rsidR="00C75023" w:rsidRPr="00B747CD" w:rsidRDefault="00952212"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r w:rsidR="00C75023" w:rsidRPr="00B747CD" w14:paraId="31501DDE" w14:textId="77777777" w:rsidTr="00FD59A1">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1FCACF3C" w14:textId="58CEF8EE"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bottom w:val="single" w:sz="4" w:space="0" w:color="auto"/>
              <w:right w:val="outset" w:sz="8" w:space="0" w:color="000000"/>
            </w:tcBorders>
            <w:vAlign w:val="center"/>
          </w:tcPr>
          <w:p w14:paraId="427CF907"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bottom w:val="single" w:sz="4" w:space="0" w:color="auto"/>
              <w:right w:val="outset" w:sz="8" w:space="0" w:color="000000"/>
            </w:tcBorders>
            <w:vAlign w:val="center"/>
          </w:tcPr>
          <w:p w14:paraId="4F6A5F47"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3ED6098D" w14:textId="7777777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Перспективний</w:t>
            </w:r>
          </w:p>
        </w:tc>
        <w:tc>
          <w:tcPr>
            <w:tcW w:w="5407" w:type="dxa"/>
            <w:tcBorders>
              <w:top w:val="single" w:sz="4" w:space="0" w:color="auto"/>
              <w:left w:val="outset" w:sz="8" w:space="0" w:color="000000"/>
              <w:bottom w:val="single" w:sz="4" w:space="0" w:color="auto"/>
              <w:right w:val="outset" w:sz="8" w:space="0" w:color="000000"/>
            </w:tcBorders>
            <w:vAlign w:val="center"/>
          </w:tcPr>
          <w:p w14:paraId="34392922" w14:textId="13D7BB08" w:rsidR="00C75023" w:rsidRPr="00B747CD" w:rsidRDefault="00C75023" w:rsidP="004A2D59">
            <w:pPr>
              <w:pStyle w:val="af1"/>
              <w:numPr>
                <w:ilvl w:val="0"/>
                <w:numId w:val="1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пішохідний перехід улаштувати у різних рівнях.</w:t>
            </w:r>
          </w:p>
        </w:tc>
        <w:tc>
          <w:tcPr>
            <w:tcW w:w="1858" w:type="dxa"/>
            <w:vMerge/>
            <w:tcBorders>
              <w:left w:val="outset" w:sz="8" w:space="0" w:color="000000"/>
              <w:right w:val="outset" w:sz="8" w:space="0" w:color="000000"/>
            </w:tcBorders>
            <w:vAlign w:val="center"/>
          </w:tcPr>
          <w:p w14:paraId="0FEBDF10" w14:textId="61BE3973"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66D916E4" w14:textId="53386650" w:rsidR="00C75023" w:rsidRPr="00B747CD" w:rsidRDefault="00C75023"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202</w:t>
            </w:r>
            <w:r w:rsidR="00952212">
              <w:rPr>
                <w:rFonts w:ascii="Times New Roman" w:hAnsi="Times New Roman"/>
                <w:color w:val="000000"/>
                <w:szCs w:val="20"/>
                <w:lang w:val="uk-UA"/>
              </w:rPr>
              <w:t>5-2030</w:t>
            </w:r>
          </w:p>
        </w:tc>
      </w:tr>
      <w:tr w:rsidR="00C75023" w:rsidRPr="00B747CD" w14:paraId="190B61FB" w14:textId="77777777" w:rsidTr="00FD59A1">
        <w:trPr>
          <w:trHeight w:val="570"/>
          <w:tblCellSpacing w:w="0" w:type="auto"/>
        </w:trPr>
        <w:tc>
          <w:tcPr>
            <w:tcW w:w="583" w:type="dxa"/>
            <w:tcBorders>
              <w:top w:val="single" w:sz="4" w:space="0" w:color="auto"/>
              <w:left w:val="outset" w:sz="8" w:space="0" w:color="000000"/>
              <w:bottom w:val="single" w:sz="4" w:space="0" w:color="auto"/>
              <w:right w:val="outset" w:sz="8" w:space="0" w:color="000000"/>
            </w:tcBorders>
            <w:vAlign w:val="center"/>
          </w:tcPr>
          <w:p w14:paraId="69969CD8" w14:textId="58C5F273"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226" w:type="dxa"/>
            <w:tcBorders>
              <w:left w:val="outset" w:sz="8" w:space="0" w:color="000000"/>
              <w:right w:val="outset" w:sz="8" w:space="0" w:color="000000"/>
            </w:tcBorders>
            <w:vAlign w:val="center"/>
          </w:tcPr>
          <w:p w14:paraId="32F99A8C" w14:textId="1B5A1AB9"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М-07 Київ – Ковель – Ягодин (на м. Люблін) км 151+000 – 151+200</w:t>
            </w:r>
          </w:p>
        </w:tc>
        <w:tc>
          <w:tcPr>
            <w:tcW w:w="1247" w:type="dxa"/>
            <w:tcBorders>
              <w:left w:val="outset" w:sz="8" w:space="0" w:color="000000"/>
              <w:right w:val="outset" w:sz="8" w:space="0" w:color="000000"/>
            </w:tcBorders>
            <w:vAlign w:val="center"/>
          </w:tcPr>
          <w:p w14:paraId="2CAAAC40" w14:textId="5B5D49C6"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0,38</w:t>
            </w:r>
          </w:p>
        </w:tc>
        <w:tc>
          <w:tcPr>
            <w:tcW w:w="1541" w:type="dxa"/>
            <w:tcBorders>
              <w:top w:val="single" w:sz="4" w:space="0" w:color="auto"/>
              <w:left w:val="outset" w:sz="8" w:space="0" w:color="000000"/>
              <w:bottom w:val="single" w:sz="4" w:space="0" w:color="auto"/>
              <w:right w:val="outset" w:sz="8" w:space="0" w:color="000000"/>
            </w:tcBorders>
            <w:vAlign w:val="center"/>
          </w:tcPr>
          <w:p w14:paraId="2A9EE05A" w14:textId="7777777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2C11B304" w14:textId="2F26A6E5" w:rsidR="00C75023" w:rsidRPr="00B747CD" w:rsidRDefault="00C75023" w:rsidP="004A2D59">
            <w:pPr>
              <w:pStyle w:val="af1"/>
              <w:numPr>
                <w:ilvl w:val="0"/>
                <w:numId w:val="2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Демаркувати існуючу «зайву» горизонтальну дорожню розмітку та поновити дорожню розмітку на км 151+000 – км 151+200 згідно з ДСТУ 2587;</w:t>
            </w:r>
          </w:p>
          <w:p w14:paraId="78DD74FB" w14:textId="6A332A58" w:rsidR="00C75023" w:rsidRPr="00B747CD" w:rsidRDefault="00C75023" w:rsidP="004A2D59">
            <w:pPr>
              <w:pStyle w:val="af1"/>
              <w:numPr>
                <w:ilvl w:val="0"/>
                <w:numId w:val="2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нанести розмітку напрямного острівця з розділенням транспортних потоків відповідно до ДСТУ 2587;</w:t>
            </w:r>
          </w:p>
          <w:p w14:paraId="7153E933" w14:textId="6CC2EDBA" w:rsidR="00C75023" w:rsidRPr="00B747CD" w:rsidRDefault="00C75023" w:rsidP="004A2D59">
            <w:pPr>
              <w:pStyle w:val="af1"/>
              <w:numPr>
                <w:ilvl w:val="0"/>
                <w:numId w:val="2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 примиканням встановити дорожній знак 2.3 «Головна дорога».</w:t>
            </w:r>
          </w:p>
        </w:tc>
        <w:tc>
          <w:tcPr>
            <w:tcW w:w="1858" w:type="dxa"/>
            <w:vMerge/>
            <w:tcBorders>
              <w:left w:val="outset" w:sz="8" w:space="0" w:color="000000"/>
              <w:right w:val="outset" w:sz="8" w:space="0" w:color="000000"/>
            </w:tcBorders>
            <w:vAlign w:val="center"/>
          </w:tcPr>
          <w:p w14:paraId="3B26453C" w14:textId="0D26EC7D" w:rsidR="00C75023" w:rsidRPr="00B747CD" w:rsidRDefault="00C75023" w:rsidP="00D657D3">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5C5A8E21" w14:textId="0B6B3C7B"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282BF65A" w14:textId="77777777" w:rsidTr="00FD59A1">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64BA936D" w14:textId="497B6562"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226" w:type="dxa"/>
            <w:vMerge w:val="restart"/>
            <w:tcBorders>
              <w:top w:val="single" w:sz="4" w:space="0" w:color="auto"/>
              <w:left w:val="outset" w:sz="8" w:space="0" w:color="000000"/>
              <w:right w:val="outset" w:sz="8" w:space="0" w:color="000000"/>
            </w:tcBorders>
            <w:vAlign w:val="center"/>
          </w:tcPr>
          <w:p w14:paraId="14ABDB99" w14:textId="77777777"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М-21 Виступовичі – Житомир – Могилів-Подільський (через м. Вінницю)  км 186+000 – 186+500</w:t>
            </w:r>
          </w:p>
          <w:p w14:paraId="40201128"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73840ABF"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4B010E91"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379B6710"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F91976B"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01974BD8"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12F9FD2F"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1A5479A8"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BAEB116"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AE7F555"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3C47CDB1"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1703522A"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754A8D14"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23D4AC11"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3059354B"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00A9C55"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1D67767"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p w14:paraId="64B6B41B" w14:textId="7BAF8753"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М-21 Виступовичі – Житомир – Могилів-Подільський (через м. Вінницю)  км 186+000 – 186+500</w:t>
            </w:r>
          </w:p>
        </w:tc>
        <w:tc>
          <w:tcPr>
            <w:tcW w:w="1247" w:type="dxa"/>
            <w:tcBorders>
              <w:top w:val="single" w:sz="4" w:space="0" w:color="auto"/>
              <w:left w:val="outset" w:sz="8" w:space="0" w:color="000000"/>
              <w:right w:val="outset" w:sz="8" w:space="0" w:color="000000"/>
            </w:tcBorders>
            <w:vAlign w:val="center"/>
          </w:tcPr>
          <w:p w14:paraId="50286525"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38BD2784" w14:textId="72F1A869"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2D0897F8" w14:textId="77777777"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 знаки 1.4.3 «Напрямок повороту» навпроти виїзду з примикання на км 186+200 та на другорядній дорозі встановити відсутній дорожній знак 2.1 «Дати дорогу»;</w:t>
            </w:r>
          </w:p>
          <w:p w14:paraId="3B6D9A81" w14:textId="77777777"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дорожні знаки 1.32 «Пішохідний перехід» замінити на ідентичні з жовтою облямівкою та </w:t>
            </w:r>
            <w:r w:rsidRPr="00B747CD">
              <w:rPr>
                <w:rFonts w:ascii="Times New Roman" w:hAnsi="Times New Roman"/>
                <w:color w:val="000000"/>
                <w:szCs w:val="20"/>
              </w:rPr>
              <w:lastRenderedPageBreak/>
              <w:t>встановити дублюючий дорожній знак 1.32 на лівому боці дороги;</w:t>
            </w:r>
          </w:p>
          <w:p w14:paraId="278FD7B3" w14:textId="77777777"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 знаки 1.23.1 (1.23.2) «Прилягання другорядної дороги» замінити на ідентичні з жовтою облямівкою та встановити дублюючий дорожній знак 1.23.1 (1.23.2) на лівому боці дороги;</w:t>
            </w:r>
          </w:p>
          <w:p w14:paraId="1AE50BC0" w14:textId="77777777"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пішохідних переходах дорожні знаки 5.38.1 (5.38.2) «Пішохідний перехід» замінити ідентичні з жовтою облямівкою, рекомендовано дані знаки установити на виносній консолі;</w:t>
            </w:r>
          </w:p>
          <w:p w14:paraId="27C0AEB9" w14:textId="5228EF9D"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всій протяжності ДК ДТП;</w:t>
            </w:r>
          </w:p>
          <w:p w14:paraId="4BA1BC15" w14:textId="3F0E65EC" w:rsidR="00C75023" w:rsidRPr="00B747CD" w:rsidRDefault="00C75023" w:rsidP="004A2D59">
            <w:pPr>
              <w:pStyle w:val="af1"/>
              <w:numPr>
                <w:ilvl w:val="0"/>
                <w:numId w:val="2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 напрямні стовпчики перед примиканням;</w:t>
            </w:r>
          </w:p>
        </w:tc>
        <w:tc>
          <w:tcPr>
            <w:tcW w:w="1858" w:type="dxa"/>
            <w:vMerge/>
            <w:tcBorders>
              <w:left w:val="outset" w:sz="8" w:space="0" w:color="000000"/>
              <w:bottom w:val="single" w:sz="4" w:space="0" w:color="auto"/>
              <w:right w:val="outset" w:sz="8" w:space="0" w:color="000000"/>
            </w:tcBorders>
            <w:vAlign w:val="center"/>
          </w:tcPr>
          <w:p w14:paraId="16B95643" w14:textId="43B91823" w:rsidR="00C75023" w:rsidRPr="00B747CD" w:rsidRDefault="00C75023" w:rsidP="00D657D3">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5F2EF9A4" w14:textId="7BF4E0AA"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1D10667A" w14:textId="77777777" w:rsidTr="0045532A">
        <w:trPr>
          <w:trHeight w:val="570"/>
          <w:tblCellSpacing w:w="0" w:type="auto"/>
        </w:trPr>
        <w:tc>
          <w:tcPr>
            <w:tcW w:w="583" w:type="dxa"/>
            <w:vMerge/>
            <w:tcBorders>
              <w:left w:val="outset" w:sz="8" w:space="0" w:color="000000"/>
              <w:right w:val="outset" w:sz="8" w:space="0" w:color="000000"/>
            </w:tcBorders>
            <w:vAlign w:val="center"/>
          </w:tcPr>
          <w:p w14:paraId="7CD7F43B" w14:textId="1E0162EA"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03C1877B"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top w:val="single" w:sz="4" w:space="0" w:color="auto"/>
              <w:left w:val="outset" w:sz="8" w:space="0" w:color="000000"/>
              <w:right w:val="outset" w:sz="8" w:space="0" w:color="000000"/>
            </w:tcBorders>
            <w:vAlign w:val="center"/>
          </w:tcPr>
          <w:p w14:paraId="32771987"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1E1B3174" w14:textId="1EC5E25F"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1444E7B7" w14:textId="4D687107" w:rsidR="00C75023" w:rsidRPr="00B747CD" w:rsidRDefault="00C75023" w:rsidP="004A2D59">
            <w:pPr>
              <w:pStyle w:val="af1"/>
              <w:numPr>
                <w:ilvl w:val="0"/>
                <w:numId w:val="2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пішохідному переході встановити світлофори з миготливим жовтим сигналом та улаштувати контрастне освітлення згідно з ДБН В.2.3-4;</w:t>
            </w:r>
          </w:p>
        </w:tc>
        <w:tc>
          <w:tcPr>
            <w:tcW w:w="1858" w:type="dxa"/>
            <w:vMerge w:val="restart"/>
            <w:tcBorders>
              <w:top w:val="single" w:sz="4" w:space="0" w:color="auto"/>
              <w:left w:val="outset" w:sz="8" w:space="0" w:color="000000"/>
              <w:right w:val="outset" w:sz="8" w:space="0" w:color="000000"/>
            </w:tcBorders>
            <w:vAlign w:val="center"/>
          </w:tcPr>
          <w:p w14:paraId="327A1047" w14:textId="2340A39D" w:rsidR="00C75023" w:rsidRPr="00B747CD" w:rsidRDefault="00C75023"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0FCF417F" w14:textId="41025074" w:rsidR="00C75023" w:rsidRPr="00B747CD" w:rsidRDefault="003E5BDB"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r w:rsidR="00C75023" w:rsidRPr="00B747CD" w14:paraId="3C270071" w14:textId="77777777" w:rsidTr="0045532A">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39969225" w14:textId="6160C4EC"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bottom w:val="single" w:sz="4" w:space="0" w:color="auto"/>
              <w:right w:val="outset" w:sz="8" w:space="0" w:color="000000"/>
            </w:tcBorders>
            <w:vAlign w:val="center"/>
          </w:tcPr>
          <w:p w14:paraId="607158CD"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bottom w:val="single" w:sz="4" w:space="0" w:color="auto"/>
              <w:right w:val="outset" w:sz="8" w:space="0" w:color="000000"/>
            </w:tcBorders>
            <w:vAlign w:val="center"/>
          </w:tcPr>
          <w:p w14:paraId="7768959F"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0240FD36" w14:textId="5564EAFD"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07" w:type="dxa"/>
            <w:tcBorders>
              <w:top w:val="single" w:sz="4" w:space="0" w:color="auto"/>
              <w:left w:val="outset" w:sz="8" w:space="0" w:color="000000"/>
              <w:bottom w:val="single" w:sz="4" w:space="0" w:color="auto"/>
              <w:right w:val="outset" w:sz="8" w:space="0" w:color="000000"/>
            </w:tcBorders>
            <w:vAlign w:val="center"/>
          </w:tcPr>
          <w:p w14:paraId="4EA8D628" w14:textId="77777777" w:rsidR="00C75023" w:rsidRPr="00B747CD" w:rsidRDefault="00C75023" w:rsidP="004A2D59">
            <w:pPr>
              <w:pStyle w:val="af1"/>
              <w:numPr>
                <w:ilvl w:val="0"/>
                <w:numId w:val="2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Пішохідний перехід улаштувати у різних рівнях;</w:t>
            </w:r>
          </w:p>
          <w:p w14:paraId="41A5BA61" w14:textId="77777777" w:rsidR="00C75023" w:rsidRPr="00B747CD" w:rsidRDefault="00C75023" w:rsidP="004A2D59">
            <w:pPr>
              <w:pStyle w:val="af1"/>
              <w:numPr>
                <w:ilvl w:val="0"/>
                <w:numId w:val="2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улаштувати ПШС на з’їзді / виїзді до/з примикання;</w:t>
            </w:r>
          </w:p>
          <w:p w14:paraId="6E647E1C" w14:textId="77777777" w:rsidR="00C75023" w:rsidRPr="00B747CD" w:rsidRDefault="00C75023" w:rsidP="004A2D59">
            <w:pPr>
              <w:pStyle w:val="af1"/>
              <w:numPr>
                <w:ilvl w:val="0"/>
                <w:numId w:val="2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улаштувати бар’єрну дорожню огорожу вздовж ділянки дороги для захисту від встановлених опор освітлення відповідно до ДБН В.2.3-4;</w:t>
            </w:r>
          </w:p>
          <w:p w14:paraId="123EAB41" w14:textId="4C4D2543" w:rsidR="00C75023" w:rsidRPr="00B747CD" w:rsidRDefault="00C75023" w:rsidP="004A2D59">
            <w:pPr>
              <w:pStyle w:val="af1"/>
              <w:numPr>
                <w:ilvl w:val="0"/>
                <w:numId w:val="2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бар’єрну дорожню огорожу для розділення транспортних потоків відповідно до ДБН В.2.3-4.</w:t>
            </w:r>
          </w:p>
        </w:tc>
        <w:tc>
          <w:tcPr>
            <w:tcW w:w="1858" w:type="dxa"/>
            <w:vMerge/>
            <w:tcBorders>
              <w:left w:val="outset" w:sz="8" w:space="0" w:color="000000"/>
              <w:bottom w:val="single" w:sz="4" w:space="0" w:color="auto"/>
              <w:right w:val="outset" w:sz="8" w:space="0" w:color="000000"/>
            </w:tcBorders>
            <w:vAlign w:val="center"/>
          </w:tcPr>
          <w:p w14:paraId="093C9DA8" w14:textId="589690DF"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7578F39F" w14:textId="10D98838" w:rsidR="00C75023" w:rsidRPr="00B747CD" w:rsidRDefault="003E5BDB"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2025-2030</w:t>
            </w:r>
          </w:p>
        </w:tc>
      </w:tr>
      <w:tr w:rsidR="00C75023" w:rsidRPr="00B747CD" w14:paraId="0BF2A2EF" w14:textId="77777777" w:rsidTr="00F62DC5">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6CADA475" w14:textId="00294551"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lastRenderedPageBreak/>
              <w:t>6</w:t>
            </w:r>
          </w:p>
        </w:tc>
        <w:tc>
          <w:tcPr>
            <w:tcW w:w="3226" w:type="dxa"/>
            <w:tcBorders>
              <w:left w:val="outset" w:sz="8" w:space="0" w:color="000000"/>
              <w:right w:val="outset" w:sz="8" w:space="0" w:color="000000"/>
            </w:tcBorders>
            <w:vAlign w:val="center"/>
          </w:tcPr>
          <w:p w14:paraId="73ADC6DE" w14:textId="3876C60B"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М-21 Виступовичі – Житомир – Могилів-Подільський (через м. Вінницю)</w:t>
            </w:r>
          </w:p>
          <w:p w14:paraId="5C8B186F" w14:textId="37A297FE" w:rsidR="00C75023" w:rsidRPr="00B747CD" w:rsidRDefault="00C75023" w:rsidP="00D657D3">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187+000 – 187+200</w:t>
            </w:r>
          </w:p>
        </w:tc>
        <w:tc>
          <w:tcPr>
            <w:tcW w:w="1247" w:type="dxa"/>
            <w:tcBorders>
              <w:left w:val="outset" w:sz="8" w:space="0" w:color="000000"/>
              <w:right w:val="outset" w:sz="8" w:space="0" w:color="000000"/>
            </w:tcBorders>
            <w:vAlign w:val="center"/>
          </w:tcPr>
          <w:p w14:paraId="5F3544F2" w14:textId="6F3866B5"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0,56</w:t>
            </w:r>
          </w:p>
        </w:tc>
        <w:tc>
          <w:tcPr>
            <w:tcW w:w="1541" w:type="dxa"/>
            <w:tcBorders>
              <w:top w:val="single" w:sz="4" w:space="0" w:color="auto"/>
              <w:left w:val="outset" w:sz="8" w:space="0" w:color="000000"/>
              <w:bottom w:val="single" w:sz="4" w:space="0" w:color="auto"/>
              <w:right w:val="outset" w:sz="8" w:space="0" w:color="000000"/>
            </w:tcBorders>
            <w:vAlign w:val="center"/>
          </w:tcPr>
          <w:p w14:paraId="19A2E3F7" w14:textId="384B9593"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4EE958E8" w14:textId="77777777"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1.4.3 «Напрямок повороту» на виїзді з примикання на км 187+200;</w:t>
            </w:r>
          </w:p>
          <w:p w14:paraId="1C4720A2" w14:textId="34B6A233"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 знаки 1.32 «Пішохідний перехід» замінити на ідентичні з жовтою облямівкою та встановити дублюючі дорожні знаки 1.32 на лівому боці дороги;</w:t>
            </w:r>
          </w:p>
          <w:p w14:paraId="03B667F5" w14:textId="129EE711"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прямому та зворотному напрямку на зупинках МТЗ встановити дорожні знаки 5.45.1 «Пункт зупинки автобуса»;</w:t>
            </w:r>
          </w:p>
          <w:p w14:paraId="0A60CA06" w14:textId="7B5DDA14"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пішохідному переході встановити дорожні знаки 5.38.1 (5.38.2) «Пішохідний перехід» з жовтою облямівкою у прямому напрямку;</w:t>
            </w:r>
          </w:p>
          <w:p w14:paraId="31708BD3" w14:textId="1B1D2958"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МК ДТП, у тому числі розмітку 1.29 та 1.31;</w:t>
            </w:r>
          </w:p>
          <w:p w14:paraId="055CAD17" w14:textId="37020551"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зворотному напрямку при наближенні до примикання на км 187+100 на початку ПШС встановити дорожній знак 5.20.1 «Початок додаткової смуги руху»;</w:t>
            </w:r>
          </w:p>
          <w:p w14:paraId="2C18479F" w14:textId="0DEC6753"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другорядній дорозі примикання на км 187+200 встановити дорожній знак 2.2 «Проїзд без зупинки заборонено»;</w:t>
            </w:r>
          </w:p>
          <w:p w14:paraId="19102B5D" w14:textId="3069A1AE" w:rsidR="00C75023" w:rsidRPr="00B747CD" w:rsidRDefault="00C75023" w:rsidP="004A2D59">
            <w:pPr>
              <w:pStyle w:val="af1"/>
              <w:numPr>
                <w:ilvl w:val="0"/>
                <w:numId w:val="2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 напрямні стовпчики на примиканні;</w:t>
            </w:r>
          </w:p>
        </w:tc>
        <w:tc>
          <w:tcPr>
            <w:tcW w:w="1858" w:type="dxa"/>
            <w:vMerge w:val="restart"/>
            <w:tcBorders>
              <w:top w:val="single" w:sz="4" w:space="0" w:color="auto"/>
              <w:left w:val="outset" w:sz="8" w:space="0" w:color="000000"/>
              <w:right w:val="outset" w:sz="8" w:space="0" w:color="000000"/>
            </w:tcBorders>
            <w:vAlign w:val="center"/>
          </w:tcPr>
          <w:p w14:paraId="1C5C3DD8" w14:textId="60FC2812" w:rsidR="00C75023" w:rsidRPr="00B747CD" w:rsidRDefault="00C75023"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19BD3DA5" w14:textId="6B60BD21"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1DCEF83B" w14:textId="77777777" w:rsidTr="00F62DC5">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631F59D5" w14:textId="5B72E813" w:rsidR="00C75023" w:rsidRPr="00B747CD" w:rsidRDefault="00C75023" w:rsidP="00D657D3">
            <w:pPr>
              <w:spacing w:after="0"/>
              <w:jc w:val="center"/>
              <w:rPr>
                <w:rFonts w:ascii="Times New Roman" w:hAnsi="Times New Roman"/>
                <w:color w:val="000000"/>
                <w:lang w:val="uk-UA"/>
              </w:rPr>
            </w:pPr>
          </w:p>
        </w:tc>
        <w:tc>
          <w:tcPr>
            <w:tcW w:w="3226" w:type="dxa"/>
            <w:tcBorders>
              <w:left w:val="outset" w:sz="8" w:space="0" w:color="000000"/>
              <w:bottom w:val="single" w:sz="4" w:space="0" w:color="auto"/>
              <w:right w:val="outset" w:sz="8" w:space="0" w:color="000000"/>
            </w:tcBorders>
            <w:vAlign w:val="center"/>
          </w:tcPr>
          <w:p w14:paraId="44C62575"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bottom w:val="single" w:sz="4" w:space="0" w:color="auto"/>
              <w:right w:val="outset" w:sz="8" w:space="0" w:color="000000"/>
            </w:tcBorders>
            <w:vAlign w:val="center"/>
          </w:tcPr>
          <w:p w14:paraId="0097D49F"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5BC48671" w14:textId="65A48572"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07" w:type="dxa"/>
            <w:tcBorders>
              <w:top w:val="single" w:sz="4" w:space="0" w:color="auto"/>
              <w:left w:val="outset" w:sz="8" w:space="0" w:color="000000"/>
              <w:bottom w:val="single" w:sz="4" w:space="0" w:color="auto"/>
              <w:right w:val="outset" w:sz="8" w:space="0" w:color="000000"/>
            </w:tcBorders>
            <w:vAlign w:val="center"/>
          </w:tcPr>
          <w:p w14:paraId="242D1F7A" w14:textId="77777777" w:rsidR="00C75023" w:rsidRPr="00B747CD" w:rsidRDefault="00C75023" w:rsidP="004A2D59">
            <w:pPr>
              <w:pStyle w:val="af1"/>
              <w:numPr>
                <w:ilvl w:val="0"/>
                <w:numId w:val="2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Пішохідний перехід улаштувати у різних рівнях;</w:t>
            </w:r>
          </w:p>
          <w:p w14:paraId="600478C6" w14:textId="1A0F779B" w:rsidR="00C75023" w:rsidRPr="00B747CD" w:rsidRDefault="00C75023" w:rsidP="004A2D59">
            <w:pPr>
              <w:pStyle w:val="af1"/>
              <w:numPr>
                <w:ilvl w:val="0"/>
                <w:numId w:val="2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улаштувати ПШС на виїзді з примикання км 187+100;</w:t>
            </w:r>
          </w:p>
          <w:p w14:paraId="1D667D1D" w14:textId="7962164A" w:rsidR="00C75023" w:rsidRPr="00B747CD" w:rsidRDefault="00C75023" w:rsidP="004A2D59">
            <w:pPr>
              <w:pStyle w:val="af1"/>
              <w:numPr>
                <w:ilvl w:val="0"/>
                <w:numId w:val="2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на розділювальній смузі встановити бар’єрну дорожню огорожу для розділення транспортних потоків відповідно до ДБН В.2.3-4.</w:t>
            </w:r>
          </w:p>
        </w:tc>
        <w:tc>
          <w:tcPr>
            <w:tcW w:w="1858" w:type="dxa"/>
            <w:vMerge/>
            <w:tcBorders>
              <w:left w:val="outset" w:sz="8" w:space="0" w:color="000000"/>
              <w:bottom w:val="single" w:sz="4" w:space="0" w:color="auto"/>
              <w:right w:val="outset" w:sz="8" w:space="0" w:color="000000"/>
            </w:tcBorders>
            <w:vAlign w:val="center"/>
          </w:tcPr>
          <w:p w14:paraId="7FDA7B3A" w14:textId="29093327"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7BB65B06" w14:textId="26CBAE05" w:rsidR="00C75023" w:rsidRPr="00B747CD" w:rsidRDefault="00DF4D53"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2025-2030</w:t>
            </w:r>
          </w:p>
        </w:tc>
      </w:tr>
      <w:tr w:rsidR="00C75023" w:rsidRPr="00B747CD" w14:paraId="6B4DD8D9" w14:textId="77777777" w:rsidTr="007037CE">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6229904C" w14:textId="5E37D49A"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7</w:t>
            </w:r>
          </w:p>
        </w:tc>
        <w:tc>
          <w:tcPr>
            <w:tcW w:w="3226" w:type="dxa"/>
            <w:vMerge w:val="restart"/>
            <w:tcBorders>
              <w:top w:val="single" w:sz="4" w:space="0" w:color="auto"/>
              <w:left w:val="outset" w:sz="8" w:space="0" w:color="000000"/>
              <w:right w:val="outset" w:sz="8" w:space="0" w:color="000000"/>
            </w:tcBorders>
            <w:vAlign w:val="center"/>
          </w:tcPr>
          <w:p w14:paraId="324C3B7A"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5FE2F78A"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12F63C43" w14:textId="2E9E5E2B" w:rsidR="00C75023" w:rsidRPr="00B747CD" w:rsidRDefault="00C75023" w:rsidP="004F7F5E">
            <w:pPr>
              <w:spacing w:after="0" w:line="240" w:lineRule="auto"/>
              <w:jc w:val="center"/>
              <w:rPr>
                <w:rFonts w:ascii="Times New Roman" w:hAnsi="Times New Roman"/>
                <w:bCs/>
                <w:color w:val="000000"/>
                <w:sz w:val="20"/>
                <w:szCs w:val="20"/>
                <w:lang w:val="uk-UA"/>
              </w:rPr>
            </w:pPr>
          </w:p>
          <w:p w14:paraId="0C8F54EA" w14:textId="71B95ECF" w:rsidR="00C75023" w:rsidRPr="00B747CD" w:rsidRDefault="00C75023" w:rsidP="004F7F5E">
            <w:pPr>
              <w:spacing w:after="0" w:line="240" w:lineRule="auto"/>
              <w:jc w:val="center"/>
              <w:rPr>
                <w:rFonts w:ascii="Times New Roman" w:hAnsi="Times New Roman"/>
                <w:bCs/>
                <w:color w:val="000000"/>
                <w:sz w:val="20"/>
                <w:szCs w:val="20"/>
                <w:lang w:val="uk-UA"/>
              </w:rPr>
            </w:pPr>
          </w:p>
          <w:p w14:paraId="6F77282D" w14:textId="494D45A7" w:rsidR="00C75023" w:rsidRPr="00B747CD" w:rsidRDefault="00C75023" w:rsidP="004F7F5E">
            <w:pPr>
              <w:spacing w:after="0" w:line="240" w:lineRule="auto"/>
              <w:jc w:val="center"/>
              <w:rPr>
                <w:rFonts w:ascii="Times New Roman" w:hAnsi="Times New Roman"/>
                <w:bCs/>
                <w:color w:val="000000"/>
                <w:sz w:val="20"/>
                <w:szCs w:val="20"/>
                <w:lang w:val="uk-UA"/>
              </w:rPr>
            </w:pPr>
          </w:p>
          <w:p w14:paraId="3475E286" w14:textId="297FF3C4" w:rsidR="00C75023" w:rsidRPr="00B747CD" w:rsidRDefault="00C75023" w:rsidP="004F7F5E">
            <w:pPr>
              <w:spacing w:after="0" w:line="240" w:lineRule="auto"/>
              <w:jc w:val="center"/>
              <w:rPr>
                <w:rFonts w:ascii="Times New Roman" w:hAnsi="Times New Roman"/>
                <w:bCs/>
                <w:color w:val="000000"/>
                <w:sz w:val="20"/>
                <w:szCs w:val="20"/>
                <w:lang w:val="uk-UA"/>
              </w:rPr>
            </w:pPr>
          </w:p>
          <w:p w14:paraId="2CB76BD0" w14:textId="13AFDA97" w:rsidR="00C75023" w:rsidRPr="00B747CD" w:rsidRDefault="00C75023" w:rsidP="004F7F5E">
            <w:pPr>
              <w:spacing w:after="0" w:line="240" w:lineRule="auto"/>
              <w:jc w:val="center"/>
              <w:rPr>
                <w:rFonts w:ascii="Times New Roman" w:hAnsi="Times New Roman"/>
                <w:bCs/>
                <w:color w:val="000000"/>
                <w:sz w:val="20"/>
                <w:szCs w:val="20"/>
                <w:lang w:val="uk-UA"/>
              </w:rPr>
            </w:pPr>
          </w:p>
          <w:p w14:paraId="5C618608"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44AAC243"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38C6BE9F" w14:textId="0B728D7E" w:rsidR="00C75023" w:rsidRPr="00B747CD" w:rsidRDefault="00C75023" w:rsidP="004F7F5E">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М-21 Виступовичі – Житомир – Могилів-Подільський (через м. Вінницю)</w:t>
            </w:r>
          </w:p>
          <w:p w14:paraId="4DBEFCAC" w14:textId="77777777" w:rsidR="00C75023" w:rsidRPr="00B747CD" w:rsidRDefault="00C75023" w:rsidP="004F7F5E">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187+000 – 187+20</w:t>
            </w:r>
          </w:p>
          <w:p w14:paraId="4506451F"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59D7C7F3"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1DF7DCFA"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0E1601DE" w14:textId="14CFFB17" w:rsidR="00C75023" w:rsidRPr="00B747CD" w:rsidRDefault="00C75023" w:rsidP="004F7F5E">
            <w:pPr>
              <w:spacing w:after="0" w:line="240" w:lineRule="auto"/>
              <w:jc w:val="center"/>
              <w:rPr>
                <w:rFonts w:ascii="Times New Roman" w:hAnsi="Times New Roman"/>
                <w:bCs/>
                <w:color w:val="000000"/>
                <w:sz w:val="20"/>
                <w:szCs w:val="20"/>
                <w:lang w:val="uk-UA"/>
              </w:rPr>
            </w:pPr>
          </w:p>
          <w:p w14:paraId="09E067A4" w14:textId="00F4C098" w:rsidR="00C75023" w:rsidRPr="00B747CD" w:rsidRDefault="00C75023" w:rsidP="004F7F5E">
            <w:pPr>
              <w:spacing w:after="0" w:line="240" w:lineRule="auto"/>
              <w:jc w:val="center"/>
              <w:rPr>
                <w:rFonts w:ascii="Times New Roman" w:hAnsi="Times New Roman"/>
                <w:bCs/>
                <w:color w:val="000000"/>
                <w:sz w:val="20"/>
                <w:szCs w:val="20"/>
                <w:lang w:val="uk-UA"/>
              </w:rPr>
            </w:pPr>
          </w:p>
          <w:p w14:paraId="488D3BAB" w14:textId="6D36EEA7" w:rsidR="00C75023" w:rsidRPr="00B747CD" w:rsidRDefault="00C75023" w:rsidP="004F7F5E">
            <w:pPr>
              <w:spacing w:after="0" w:line="240" w:lineRule="auto"/>
              <w:jc w:val="center"/>
              <w:rPr>
                <w:rFonts w:ascii="Times New Roman" w:hAnsi="Times New Roman"/>
                <w:bCs/>
                <w:color w:val="000000"/>
                <w:sz w:val="20"/>
                <w:szCs w:val="20"/>
                <w:lang w:val="uk-UA"/>
              </w:rPr>
            </w:pPr>
          </w:p>
          <w:p w14:paraId="6F6E78AC" w14:textId="7C184FFF" w:rsidR="00C75023" w:rsidRPr="00B747CD" w:rsidRDefault="00C75023" w:rsidP="004F7F5E">
            <w:pPr>
              <w:spacing w:after="0" w:line="240" w:lineRule="auto"/>
              <w:jc w:val="center"/>
              <w:rPr>
                <w:rFonts w:ascii="Times New Roman" w:hAnsi="Times New Roman"/>
                <w:bCs/>
                <w:color w:val="000000"/>
                <w:sz w:val="20"/>
                <w:szCs w:val="20"/>
                <w:lang w:val="uk-UA"/>
              </w:rPr>
            </w:pPr>
          </w:p>
          <w:p w14:paraId="4BC1F108"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5C30ABEE"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18FE6205"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7D916057"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5CA7F42F"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1B567350"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2AF6B201" w14:textId="6A48A26F" w:rsidR="00C75023" w:rsidRPr="00B747CD" w:rsidRDefault="00C75023" w:rsidP="004F7F5E">
            <w:pPr>
              <w:spacing w:after="0" w:line="240" w:lineRule="auto"/>
              <w:jc w:val="center"/>
              <w:rPr>
                <w:rFonts w:ascii="Times New Roman" w:hAnsi="Times New Roman"/>
                <w:bCs/>
                <w:color w:val="000000"/>
                <w:sz w:val="20"/>
                <w:szCs w:val="20"/>
                <w:lang w:val="uk-UA"/>
              </w:rPr>
            </w:pPr>
          </w:p>
          <w:p w14:paraId="7F8C770E" w14:textId="4AC04228" w:rsidR="00C75023" w:rsidRPr="00B747CD" w:rsidRDefault="00C75023" w:rsidP="004F7F5E">
            <w:pPr>
              <w:spacing w:after="0" w:line="240" w:lineRule="auto"/>
              <w:jc w:val="center"/>
              <w:rPr>
                <w:rFonts w:ascii="Times New Roman" w:hAnsi="Times New Roman"/>
                <w:bCs/>
                <w:color w:val="000000"/>
                <w:sz w:val="20"/>
                <w:szCs w:val="20"/>
                <w:lang w:val="uk-UA"/>
              </w:rPr>
            </w:pPr>
          </w:p>
          <w:p w14:paraId="4CB6CBED" w14:textId="1BBA234F" w:rsidR="00C75023" w:rsidRPr="00B747CD" w:rsidRDefault="00C75023" w:rsidP="004F7F5E">
            <w:pPr>
              <w:spacing w:after="0" w:line="240" w:lineRule="auto"/>
              <w:jc w:val="center"/>
              <w:rPr>
                <w:rFonts w:ascii="Times New Roman" w:hAnsi="Times New Roman"/>
                <w:bCs/>
                <w:color w:val="000000"/>
                <w:sz w:val="20"/>
                <w:szCs w:val="20"/>
                <w:lang w:val="uk-UA"/>
              </w:rPr>
            </w:pPr>
          </w:p>
          <w:p w14:paraId="0476FD46" w14:textId="77777777" w:rsidR="00C75023" w:rsidRPr="00B747CD" w:rsidRDefault="00C75023" w:rsidP="004F7F5E">
            <w:pPr>
              <w:spacing w:after="0" w:line="240" w:lineRule="auto"/>
              <w:jc w:val="center"/>
              <w:rPr>
                <w:rFonts w:ascii="Times New Roman" w:hAnsi="Times New Roman"/>
                <w:bCs/>
                <w:color w:val="000000"/>
                <w:sz w:val="20"/>
                <w:szCs w:val="20"/>
                <w:lang w:val="uk-UA"/>
              </w:rPr>
            </w:pPr>
          </w:p>
          <w:p w14:paraId="63DF0F90" w14:textId="77777777" w:rsidR="00C75023" w:rsidRPr="00B747CD" w:rsidRDefault="00C75023" w:rsidP="00F35D90">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М-21 Виступовичі – Житомир – Могилів-Подільський (через м. Вінницю)</w:t>
            </w:r>
          </w:p>
          <w:p w14:paraId="6F919563" w14:textId="314DCACA" w:rsidR="00C75023" w:rsidRPr="00B747CD" w:rsidRDefault="00C75023" w:rsidP="00F35D90">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187+000 – 187+200</w:t>
            </w:r>
          </w:p>
        </w:tc>
        <w:tc>
          <w:tcPr>
            <w:tcW w:w="1247" w:type="dxa"/>
            <w:tcBorders>
              <w:top w:val="single" w:sz="4" w:space="0" w:color="auto"/>
              <w:left w:val="outset" w:sz="8" w:space="0" w:color="000000"/>
              <w:right w:val="outset" w:sz="8" w:space="0" w:color="000000"/>
            </w:tcBorders>
            <w:vAlign w:val="center"/>
          </w:tcPr>
          <w:p w14:paraId="3F1CF8BE" w14:textId="3F0745F1"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0,33</w:t>
            </w:r>
          </w:p>
        </w:tc>
        <w:tc>
          <w:tcPr>
            <w:tcW w:w="1541" w:type="dxa"/>
            <w:tcBorders>
              <w:top w:val="single" w:sz="4" w:space="0" w:color="auto"/>
              <w:left w:val="outset" w:sz="8" w:space="0" w:color="000000"/>
              <w:bottom w:val="single" w:sz="4" w:space="0" w:color="auto"/>
              <w:right w:val="outset" w:sz="8" w:space="0" w:color="000000"/>
            </w:tcBorders>
            <w:vAlign w:val="center"/>
          </w:tcPr>
          <w:p w14:paraId="557F5B93" w14:textId="2DE3F94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698585A9" w14:textId="77777777"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 знаки 5.38.1 (5.38.2) «Пішохідний перехід» на км 190+050 замінити на ідентичні з жовтою облямівкою;</w:t>
            </w:r>
          </w:p>
          <w:p w14:paraId="5CB747A3" w14:textId="251D658A"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пошкоджену пішохідну огорожу перед пішохідним переходом на км 190+150 у зворотному напрямку;</w:t>
            </w:r>
          </w:p>
          <w:p w14:paraId="5A988025" w14:textId="1F974218"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 перехрестям у прямому напрямку руху встановити дорожній знак 1.32 «Пішохідний перехід», а безпосередньо перед примиканням встановити дорожній знак 2.3 «Головна дорога»;</w:t>
            </w:r>
          </w:p>
          <w:p w14:paraId="0092B8D5" w14:textId="13D2F1AF"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дорожній знак 1.24 «Світлофорне регулювання» розвернути в напрямку руху та встановити відповідно до вимог пункту 14.2.9 ДСТУ 4100 (забезпечити нормативну висоту встановлення дорожніх знаків);</w:t>
            </w:r>
          </w:p>
          <w:p w14:paraId="545D1BAA" w14:textId="5A4C1DA3"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регульованому пішохідному переході нанести горизонтальну дорожню розмітку пішохідного переходу 1.14.2;</w:t>
            </w:r>
          </w:p>
          <w:p w14:paraId="6F4A6E4B" w14:textId="3A553A80"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розмітку 1.29 позначення на покритті проїзної частини зображення дорожнього знаку 1.32 «Пішохідний перехід»;</w:t>
            </w:r>
          </w:p>
          <w:p w14:paraId="11E90C58" w14:textId="345BDC48" w:rsidR="00C75023" w:rsidRPr="00B747CD" w:rsidRDefault="00C75023" w:rsidP="004A2D59">
            <w:pPr>
              <w:pStyle w:val="af1"/>
              <w:numPr>
                <w:ilvl w:val="0"/>
                <w:numId w:val="2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прямому напрямку за примиканням установити дорожній знак 4.8 «Об’їзд перешкоди з лівого боку» з сигнальним щитом з вертикальною розміткою 2.3.3;</w:t>
            </w:r>
          </w:p>
        </w:tc>
        <w:tc>
          <w:tcPr>
            <w:tcW w:w="1858" w:type="dxa"/>
            <w:vMerge w:val="restart"/>
            <w:tcBorders>
              <w:top w:val="single" w:sz="4" w:space="0" w:color="auto"/>
              <w:left w:val="outset" w:sz="8" w:space="0" w:color="000000"/>
              <w:right w:val="outset" w:sz="8" w:space="0" w:color="000000"/>
            </w:tcBorders>
            <w:vAlign w:val="center"/>
          </w:tcPr>
          <w:p w14:paraId="348B3BB3" w14:textId="16C995E9" w:rsidR="00C75023" w:rsidRPr="00B747CD" w:rsidRDefault="00C75023"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5C7E108D" w14:textId="5464E231"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75543D78" w14:textId="77777777" w:rsidTr="007037CE">
        <w:trPr>
          <w:trHeight w:val="570"/>
          <w:tblCellSpacing w:w="0" w:type="auto"/>
        </w:trPr>
        <w:tc>
          <w:tcPr>
            <w:tcW w:w="583" w:type="dxa"/>
            <w:vMerge/>
            <w:tcBorders>
              <w:left w:val="outset" w:sz="8" w:space="0" w:color="000000"/>
              <w:right w:val="outset" w:sz="8" w:space="0" w:color="000000"/>
            </w:tcBorders>
            <w:vAlign w:val="center"/>
          </w:tcPr>
          <w:p w14:paraId="0ECE8478" w14:textId="3EA8F4E6"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23BCB6B4"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right w:val="outset" w:sz="8" w:space="0" w:color="000000"/>
            </w:tcBorders>
            <w:vAlign w:val="center"/>
          </w:tcPr>
          <w:p w14:paraId="19B9D955"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09D33F5D" w14:textId="2E0B4981"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08329015" w14:textId="536A0684" w:rsidR="00C75023" w:rsidRPr="00B747CD" w:rsidRDefault="00C75023" w:rsidP="004A2D59">
            <w:pPr>
              <w:pStyle w:val="af1"/>
              <w:numPr>
                <w:ilvl w:val="0"/>
                <w:numId w:val="2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функціонування штучного освітлення у населеному пункті та безпосередньо на ДК ДТП;</w:t>
            </w:r>
          </w:p>
        </w:tc>
        <w:tc>
          <w:tcPr>
            <w:tcW w:w="1858" w:type="dxa"/>
            <w:vMerge/>
            <w:tcBorders>
              <w:left w:val="outset" w:sz="8" w:space="0" w:color="000000"/>
              <w:right w:val="outset" w:sz="8" w:space="0" w:color="000000"/>
            </w:tcBorders>
            <w:vAlign w:val="center"/>
          </w:tcPr>
          <w:p w14:paraId="16CE1913" w14:textId="67788D17"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7BA49E27" w14:textId="26759E42" w:rsidR="00C75023" w:rsidRPr="00B747CD" w:rsidRDefault="00DF4D53"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r w:rsidR="00C75023" w:rsidRPr="00B747CD" w14:paraId="7E3D3B86" w14:textId="77777777" w:rsidTr="007037CE">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1E76E4AE" w14:textId="473AAE78"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522FA660" w14:textId="77777777"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tcBorders>
              <w:left w:val="outset" w:sz="8" w:space="0" w:color="000000"/>
              <w:right w:val="outset" w:sz="8" w:space="0" w:color="000000"/>
            </w:tcBorders>
            <w:vAlign w:val="center"/>
          </w:tcPr>
          <w:p w14:paraId="090E8F70"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0EA17802" w14:textId="73A04472"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07" w:type="dxa"/>
            <w:tcBorders>
              <w:top w:val="single" w:sz="4" w:space="0" w:color="auto"/>
              <w:left w:val="outset" w:sz="8" w:space="0" w:color="000000"/>
              <w:bottom w:val="single" w:sz="4" w:space="0" w:color="auto"/>
              <w:right w:val="outset" w:sz="8" w:space="0" w:color="000000"/>
            </w:tcBorders>
            <w:vAlign w:val="center"/>
          </w:tcPr>
          <w:p w14:paraId="3F8A9B11" w14:textId="12A0D646" w:rsidR="00C75023" w:rsidRPr="00B747CD" w:rsidRDefault="00C75023" w:rsidP="004A2D59">
            <w:pPr>
              <w:pStyle w:val="af1"/>
              <w:numPr>
                <w:ilvl w:val="0"/>
                <w:numId w:val="2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Пішохідні переходи улаштувати у різних рівнях відповідно до вимог ДБН В.2.3-4;</w:t>
            </w:r>
          </w:p>
          <w:p w14:paraId="6385A0AB" w14:textId="18D80D5C" w:rsidR="00C75023" w:rsidRPr="00B747CD" w:rsidRDefault="00C75023" w:rsidP="004A2D59">
            <w:pPr>
              <w:pStyle w:val="af1"/>
              <w:numPr>
                <w:ilvl w:val="0"/>
                <w:numId w:val="2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 час розроблення проєкту капітального ремонту ділянки дороги передбачити розширення проїзної частини в межах транспортної споруди для створення повноцінної смуги руху, а також привести параметри поперечного профілю ділянки дороги до вимог таблиці 5.1 ДБН В.2.3-4. Також на даному перехресті рекомендовано передбачати транспортну розв’язку у різних рівнях  відповідно до вимог таблиці 9.1 ДБН В.2.3-4 та таблиці 4.1 ГБН В.2.3-37641918-555.</w:t>
            </w:r>
          </w:p>
        </w:tc>
        <w:tc>
          <w:tcPr>
            <w:tcW w:w="1858" w:type="dxa"/>
            <w:vMerge/>
            <w:tcBorders>
              <w:left w:val="outset" w:sz="8" w:space="0" w:color="000000"/>
              <w:bottom w:val="single" w:sz="4" w:space="0" w:color="auto"/>
              <w:right w:val="outset" w:sz="8" w:space="0" w:color="000000"/>
            </w:tcBorders>
            <w:vAlign w:val="center"/>
          </w:tcPr>
          <w:p w14:paraId="1871A5F4" w14:textId="21A839D7"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5AF82F58" w14:textId="474EFAC4" w:rsidR="00C75023" w:rsidRPr="00B747CD" w:rsidRDefault="00DF4D53"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2025-2030</w:t>
            </w:r>
          </w:p>
        </w:tc>
      </w:tr>
      <w:tr w:rsidR="00C75023" w:rsidRPr="00B747CD" w14:paraId="3D8EDA67" w14:textId="77777777" w:rsidTr="00992ED3">
        <w:trPr>
          <w:trHeight w:val="570"/>
          <w:tblCellSpacing w:w="0" w:type="auto"/>
        </w:trPr>
        <w:tc>
          <w:tcPr>
            <w:tcW w:w="583" w:type="dxa"/>
            <w:vMerge w:val="restart"/>
            <w:tcBorders>
              <w:top w:val="single" w:sz="4" w:space="0" w:color="auto"/>
              <w:left w:val="outset" w:sz="8" w:space="0" w:color="000000"/>
              <w:right w:val="outset" w:sz="8" w:space="0" w:color="000000"/>
            </w:tcBorders>
            <w:vAlign w:val="center"/>
          </w:tcPr>
          <w:p w14:paraId="60D428EA" w14:textId="303D7B06" w:rsidR="00C75023" w:rsidRPr="00B747CD" w:rsidRDefault="00C75023" w:rsidP="00D657D3">
            <w:pPr>
              <w:spacing w:after="0"/>
              <w:jc w:val="center"/>
              <w:rPr>
                <w:rFonts w:ascii="Times New Roman" w:hAnsi="Times New Roman"/>
                <w:color w:val="000000"/>
                <w:lang w:val="uk-UA"/>
              </w:rPr>
            </w:pPr>
            <w:r w:rsidRPr="00B747CD">
              <w:rPr>
                <w:rFonts w:ascii="Times New Roman" w:hAnsi="Times New Roman"/>
                <w:color w:val="000000"/>
                <w:lang w:val="uk-UA"/>
              </w:rPr>
              <w:t>8</w:t>
            </w:r>
          </w:p>
        </w:tc>
        <w:tc>
          <w:tcPr>
            <w:tcW w:w="3226" w:type="dxa"/>
            <w:vMerge w:val="restart"/>
            <w:tcBorders>
              <w:top w:val="single" w:sz="4" w:space="0" w:color="auto"/>
              <w:left w:val="outset" w:sz="8" w:space="0" w:color="000000"/>
              <w:right w:val="outset" w:sz="8" w:space="0" w:color="000000"/>
            </w:tcBorders>
            <w:vAlign w:val="center"/>
          </w:tcPr>
          <w:p w14:paraId="1BCA2679" w14:textId="77777777" w:rsidR="00C75023" w:rsidRPr="00B747CD" w:rsidRDefault="00C75023" w:rsidP="005F6A50">
            <w:pPr>
              <w:spacing w:after="0" w:line="240" w:lineRule="auto"/>
              <w:jc w:val="center"/>
              <w:rPr>
                <w:rFonts w:ascii="Times New Roman" w:hAnsi="Times New Roman"/>
                <w:bCs/>
                <w:color w:val="000000"/>
                <w:sz w:val="20"/>
                <w:szCs w:val="20"/>
                <w:lang w:val="uk-UA"/>
              </w:rPr>
            </w:pPr>
          </w:p>
          <w:p w14:paraId="5BA2751F" w14:textId="77777777" w:rsidR="00C75023" w:rsidRPr="00B747CD" w:rsidRDefault="00C75023" w:rsidP="005F6A50">
            <w:pPr>
              <w:spacing w:after="0" w:line="240" w:lineRule="auto"/>
              <w:jc w:val="center"/>
              <w:rPr>
                <w:rFonts w:ascii="Times New Roman" w:hAnsi="Times New Roman"/>
                <w:bCs/>
                <w:color w:val="000000"/>
                <w:sz w:val="20"/>
                <w:szCs w:val="20"/>
                <w:lang w:val="uk-UA"/>
              </w:rPr>
            </w:pPr>
          </w:p>
          <w:p w14:paraId="36A7DD74" w14:textId="77777777" w:rsidR="00C75023" w:rsidRPr="00B747CD" w:rsidRDefault="00C75023" w:rsidP="005F6A50">
            <w:pPr>
              <w:spacing w:after="0" w:line="240" w:lineRule="auto"/>
              <w:jc w:val="center"/>
              <w:rPr>
                <w:rFonts w:ascii="Times New Roman" w:hAnsi="Times New Roman"/>
                <w:bCs/>
                <w:color w:val="000000"/>
                <w:sz w:val="20"/>
                <w:szCs w:val="20"/>
                <w:lang w:val="uk-UA"/>
              </w:rPr>
            </w:pPr>
          </w:p>
          <w:p w14:paraId="2E58492D" w14:textId="77777777" w:rsidR="00C75023" w:rsidRPr="00B747CD" w:rsidRDefault="00C75023" w:rsidP="005F6A50">
            <w:pPr>
              <w:spacing w:after="0" w:line="240" w:lineRule="auto"/>
              <w:jc w:val="center"/>
              <w:rPr>
                <w:rFonts w:ascii="Times New Roman" w:hAnsi="Times New Roman"/>
                <w:bCs/>
                <w:color w:val="000000"/>
                <w:sz w:val="20"/>
                <w:szCs w:val="20"/>
                <w:lang w:val="uk-UA"/>
              </w:rPr>
            </w:pPr>
          </w:p>
          <w:p w14:paraId="0E92B552" w14:textId="60E78EA5" w:rsidR="00C75023" w:rsidRPr="00B747CD" w:rsidRDefault="00C75023" w:rsidP="005F6A50">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Р-18 Житомир – Попільня – Сквира – Володарка – Ставище,  км 5+950 – 6+100</w:t>
            </w:r>
          </w:p>
          <w:p w14:paraId="759DFBF5" w14:textId="0BFC1925" w:rsidR="00C75023" w:rsidRPr="00B747CD" w:rsidRDefault="00C75023" w:rsidP="005F6A50">
            <w:pPr>
              <w:spacing w:after="0" w:line="240" w:lineRule="auto"/>
              <w:jc w:val="center"/>
              <w:rPr>
                <w:rFonts w:ascii="Times New Roman" w:hAnsi="Times New Roman"/>
                <w:bCs/>
                <w:color w:val="000000"/>
                <w:sz w:val="20"/>
                <w:szCs w:val="20"/>
                <w:lang w:val="uk-UA"/>
              </w:rPr>
            </w:pPr>
          </w:p>
          <w:p w14:paraId="615D5317" w14:textId="54499177" w:rsidR="00C75023" w:rsidRPr="00B747CD" w:rsidRDefault="00C75023" w:rsidP="005F6A50">
            <w:pPr>
              <w:spacing w:after="0" w:line="240" w:lineRule="auto"/>
              <w:jc w:val="center"/>
              <w:rPr>
                <w:rFonts w:ascii="Times New Roman" w:hAnsi="Times New Roman"/>
                <w:bCs/>
                <w:color w:val="000000"/>
                <w:sz w:val="20"/>
                <w:szCs w:val="20"/>
                <w:lang w:val="uk-UA"/>
              </w:rPr>
            </w:pPr>
          </w:p>
          <w:p w14:paraId="255E6297" w14:textId="30F904F6" w:rsidR="00C75023" w:rsidRPr="00B747CD" w:rsidRDefault="00C75023" w:rsidP="005F6A50">
            <w:pPr>
              <w:spacing w:after="0" w:line="240" w:lineRule="auto"/>
              <w:jc w:val="center"/>
              <w:rPr>
                <w:rFonts w:ascii="Times New Roman" w:hAnsi="Times New Roman"/>
                <w:bCs/>
                <w:color w:val="000000"/>
                <w:sz w:val="20"/>
                <w:szCs w:val="20"/>
                <w:lang w:val="uk-UA"/>
              </w:rPr>
            </w:pPr>
          </w:p>
          <w:p w14:paraId="5C401D7E" w14:textId="22B85998" w:rsidR="00C75023" w:rsidRPr="00B747CD" w:rsidRDefault="00C75023" w:rsidP="005F6A50">
            <w:pPr>
              <w:spacing w:after="0" w:line="240" w:lineRule="auto"/>
              <w:jc w:val="center"/>
              <w:rPr>
                <w:rFonts w:ascii="Times New Roman" w:hAnsi="Times New Roman"/>
                <w:bCs/>
                <w:color w:val="000000"/>
                <w:sz w:val="20"/>
                <w:szCs w:val="20"/>
                <w:lang w:val="uk-UA"/>
              </w:rPr>
            </w:pPr>
          </w:p>
          <w:p w14:paraId="2B46EF33" w14:textId="77777777" w:rsidR="00C75023" w:rsidRPr="00B747CD" w:rsidRDefault="00C75023" w:rsidP="005F6A50">
            <w:pPr>
              <w:spacing w:after="0" w:line="240" w:lineRule="auto"/>
              <w:jc w:val="center"/>
              <w:rPr>
                <w:rFonts w:ascii="Times New Roman" w:hAnsi="Times New Roman"/>
                <w:bCs/>
                <w:color w:val="000000"/>
                <w:sz w:val="20"/>
                <w:szCs w:val="20"/>
                <w:lang w:val="uk-UA"/>
              </w:rPr>
            </w:pPr>
          </w:p>
          <w:p w14:paraId="7E3FF370" w14:textId="03E60B2A" w:rsidR="00C75023" w:rsidRPr="00B747CD" w:rsidRDefault="00C75023" w:rsidP="005F6A50">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Р-18 Житомир – Попільня – Сквира – Володарка – Ставище,  км 5+950 – 6+100</w:t>
            </w:r>
          </w:p>
          <w:p w14:paraId="4632782B" w14:textId="2D42C576" w:rsidR="00C75023" w:rsidRPr="00B747CD" w:rsidRDefault="00C75023" w:rsidP="005F6A50">
            <w:pPr>
              <w:spacing w:after="0" w:line="240" w:lineRule="auto"/>
              <w:jc w:val="center"/>
              <w:rPr>
                <w:rFonts w:ascii="Times New Roman" w:hAnsi="Times New Roman"/>
                <w:bCs/>
                <w:color w:val="000000"/>
                <w:sz w:val="20"/>
                <w:szCs w:val="20"/>
                <w:lang w:val="uk-UA"/>
              </w:rPr>
            </w:pPr>
          </w:p>
        </w:tc>
        <w:tc>
          <w:tcPr>
            <w:tcW w:w="1247" w:type="dxa"/>
            <w:vMerge w:val="restart"/>
            <w:tcBorders>
              <w:top w:val="single" w:sz="4" w:space="0" w:color="auto"/>
              <w:left w:val="outset" w:sz="8" w:space="0" w:color="000000"/>
              <w:right w:val="outset" w:sz="8" w:space="0" w:color="000000"/>
            </w:tcBorders>
            <w:vAlign w:val="center"/>
          </w:tcPr>
          <w:p w14:paraId="1938D753" w14:textId="2C3BD5E9"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0,42</w:t>
            </w:r>
          </w:p>
        </w:tc>
        <w:tc>
          <w:tcPr>
            <w:tcW w:w="1541" w:type="dxa"/>
            <w:tcBorders>
              <w:top w:val="single" w:sz="4" w:space="0" w:color="auto"/>
              <w:left w:val="outset" w:sz="8" w:space="0" w:color="000000"/>
              <w:bottom w:val="single" w:sz="4" w:space="0" w:color="auto"/>
              <w:right w:val="outset" w:sz="8" w:space="0" w:color="000000"/>
            </w:tcBorders>
            <w:vAlign w:val="center"/>
          </w:tcPr>
          <w:p w14:paraId="34A94C7E" w14:textId="4ED3F207"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07" w:type="dxa"/>
            <w:tcBorders>
              <w:top w:val="single" w:sz="4" w:space="0" w:color="auto"/>
              <w:left w:val="outset" w:sz="8" w:space="0" w:color="000000"/>
              <w:bottom w:val="single" w:sz="4" w:space="0" w:color="auto"/>
              <w:right w:val="outset" w:sz="8" w:space="0" w:color="000000"/>
            </w:tcBorders>
            <w:vAlign w:val="center"/>
          </w:tcPr>
          <w:p w14:paraId="250B5E86" w14:textId="77777777" w:rsidR="00C75023" w:rsidRPr="00B747CD" w:rsidRDefault="00C75023" w:rsidP="004A2D59">
            <w:pPr>
              <w:pStyle w:val="af1"/>
              <w:numPr>
                <w:ilvl w:val="0"/>
                <w:numId w:val="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всій протяжності МК ДТП;</w:t>
            </w:r>
          </w:p>
          <w:p w14:paraId="5DE8403C" w14:textId="4878008E" w:rsidR="00C75023" w:rsidRPr="00B747CD" w:rsidRDefault="00C75023" w:rsidP="004A2D59">
            <w:pPr>
              <w:pStyle w:val="af1"/>
              <w:numPr>
                <w:ilvl w:val="0"/>
                <w:numId w:val="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межах лівоповоротного з’їзду у прямому напрямку руху встановити дорожні знаки 5.29 «Місце для розвороту» 4.7 «Об’їзд перешкоди з правого боку» та щит з розміткою 2.3.1, у зворотному напрямку руху встановити дорожні знаки 4.1 «Рух прямо» та 4.7 «Об’їзд перешкоди з правого боку» і щит з розміткою 2.3.1, 4.8 «Об’їзд перешкоди з лівого боку» з щитом з розміткою 2.3.3;</w:t>
            </w:r>
          </w:p>
        </w:tc>
        <w:tc>
          <w:tcPr>
            <w:tcW w:w="1858" w:type="dxa"/>
            <w:vMerge w:val="restart"/>
            <w:tcBorders>
              <w:top w:val="single" w:sz="4" w:space="0" w:color="auto"/>
              <w:left w:val="outset" w:sz="8" w:space="0" w:color="000000"/>
              <w:right w:val="outset" w:sz="8" w:space="0" w:color="000000"/>
            </w:tcBorders>
            <w:vAlign w:val="center"/>
          </w:tcPr>
          <w:p w14:paraId="31F51C0F" w14:textId="09972CED" w:rsidR="00C75023" w:rsidRPr="00B747CD" w:rsidRDefault="00C75023"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23423242" w14:textId="4B71F407" w:rsidR="00C75023" w:rsidRPr="00B747CD" w:rsidRDefault="00C75023" w:rsidP="00C809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C75023" w:rsidRPr="00B747CD" w14:paraId="3C57F798" w14:textId="77777777" w:rsidTr="00992ED3">
        <w:trPr>
          <w:trHeight w:val="570"/>
          <w:tblCellSpacing w:w="0" w:type="auto"/>
        </w:trPr>
        <w:tc>
          <w:tcPr>
            <w:tcW w:w="583" w:type="dxa"/>
            <w:vMerge/>
            <w:tcBorders>
              <w:left w:val="outset" w:sz="8" w:space="0" w:color="000000"/>
              <w:bottom w:val="single" w:sz="4" w:space="0" w:color="auto"/>
              <w:right w:val="outset" w:sz="8" w:space="0" w:color="000000"/>
            </w:tcBorders>
            <w:vAlign w:val="center"/>
          </w:tcPr>
          <w:p w14:paraId="1637390F" w14:textId="1333FC34" w:rsidR="00C75023" w:rsidRPr="00B747CD" w:rsidRDefault="00C75023" w:rsidP="00D657D3">
            <w:pPr>
              <w:spacing w:after="0"/>
              <w:jc w:val="center"/>
              <w:rPr>
                <w:rFonts w:ascii="Times New Roman" w:hAnsi="Times New Roman"/>
                <w:color w:val="000000"/>
                <w:lang w:val="uk-UA"/>
              </w:rPr>
            </w:pPr>
          </w:p>
        </w:tc>
        <w:tc>
          <w:tcPr>
            <w:tcW w:w="3226" w:type="dxa"/>
            <w:vMerge/>
            <w:tcBorders>
              <w:left w:val="outset" w:sz="8" w:space="0" w:color="000000"/>
              <w:right w:val="outset" w:sz="8" w:space="0" w:color="000000"/>
            </w:tcBorders>
            <w:vAlign w:val="center"/>
          </w:tcPr>
          <w:p w14:paraId="5F94A4A0" w14:textId="2CA490B4" w:rsidR="00C75023" w:rsidRPr="00B747CD" w:rsidRDefault="00C75023" w:rsidP="00D657D3">
            <w:pPr>
              <w:spacing w:after="0" w:line="240" w:lineRule="auto"/>
              <w:jc w:val="center"/>
              <w:rPr>
                <w:rFonts w:ascii="Times New Roman" w:hAnsi="Times New Roman"/>
                <w:bCs/>
                <w:color w:val="000000"/>
                <w:sz w:val="20"/>
                <w:szCs w:val="20"/>
                <w:lang w:val="uk-UA"/>
              </w:rPr>
            </w:pPr>
          </w:p>
        </w:tc>
        <w:tc>
          <w:tcPr>
            <w:tcW w:w="1247" w:type="dxa"/>
            <w:vMerge/>
            <w:tcBorders>
              <w:left w:val="outset" w:sz="8" w:space="0" w:color="000000"/>
              <w:right w:val="outset" w:sz="8" w:space="0" w:color="000000"/>
            </w:tcBorders>
            <w:vAlign w:val="center"/>
          </w:tcPr>
          <w:p w14:paraId="647C8675" w14:textId="77777777" w:rsidR="00C75023" w:rsidRPr="00B747CD" w:rsidRDefault="00C75023" w:rsidP="00D657D3">
            <w:pPr>
              <w:spacing w:after="0"/>
              <w:jc w:val="center"/>
              <w:rPr>
                <w:rFonts w:ascii="Times New Roman" w:hAnsi="Times New Roman"/>
                <w:color w:val="000000"/>
                <w:sz w:val="20"/>
                <w:szCs w:val="20"/>
                <w:lang w:val="uk-UA"/>
              </w:rPr>
            </w:pPr>
          </w:p>
        </w:tc>
        <w:tc>
          <w:tcPr>
            <w:tcW w:w="1541" w:type="dxa"/>
            <w:tcBorders>
              <w:top w:val="single" w:sz="4" w:space="0" w:color="auto"/>
              <w:left w:val="outset" w:sz="8" w:space="0" w:color="000000"/>
              <w:bottom w:val="single" w:sz="4" w:space="0" w:color="auto"/>
              <w:right w:val="outset" w:sz="8" w:space="0" w:color="000000"/>
            </w:tcBorders>
            <w:vAlign w:val="center"/>
          </w:tcPr>
          <w:p w14:paraId="183F2BC5" w14:textId="12B92986" w:rsidR="00C75023" w:rsidRPr="00B747CD" w:rsidRDefault="00C75023"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07" w:type="dxa"/>
            <w:tcBorders>
              <w:top w:val="single" w:sz="4" w:space="0" w:color="auto"/>
              <w:left w:val="outset" w:sz="8" w:space="0" w:color="000000"/>
              <w:bottom w:val="single" w:sz="4" w:space="0" w:color="auto"/>
              <w:right w:val="outset" w:sz="8" w:space="0" w:color="000000"/>
            </w:tcBorders>
            <w:vAlign w:val="center"/>
          </w:tcPr>
          <w:p w14:paraId="4A7EE24F" w14:textId="7513A5D5" w:rsidR="00C75023" w:rsidRPr="00B747CD" w:rsidRDefault="00C75023" w:rsidP="00FB736D">
            <w:pPr>
              <w:pStyle w:val="af1"/>
              <w:numPr>
                <w:ilvl w:val="0"/>
                <w:numId w:val="21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Запланувати ремонтні заходи на ділянці автомобільної дороги, зокрема км 5+500 – км 6+500, з урахуванням вимог ДСТУ 9196.</w:t>
            </w:r>
          </w:p>
        </w:tc>
        <w:tc>
          <w:tcPr>
            <w:tcW w:w="1858" w:type="dxa"/>
            <w:vMerge/>
            <w:tcBorders>
              <w:left w:val="outset" w:sz="8" w:space="0" w:color="000000"/>
              <w:bottom w:val="single" w:sz="4" w:space="0" w:color="auto"/>
              <w:right w:val="outset" w:sz="8" w:space="0" w:color="000000"/>
            </w:tcBorders>
            <w:vAlign w:val="center"/>
          </w:tcPr>
          <w:p w14:paraId="00BCBDF4" w14:textId="7BD0854F" w:rsidR="00C75023" w:rsidRPr="00B747CD" w:rsidRDefault="00C75023" w:rsidP="00D657D3">
            <w:pPr>
              <w:spacing w:after="0" w:line="240" w:lineRule="auto"/>
              <w:jc w:val="center"/>
              <w:rPr>
                <w:rFonts w:ascii="Times New Roman" w:hAnsi="Times New Roman"/>
                <w:color w:val="000000"/>
                <w:sz w:val="2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63CFF788" w14:textId="6423D259" w:rsidR="00C75023" w:rsidRPr="00B747CD" w:rsidRDefault="006134F6" w:rsidP="00D657D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До 2025</w:t>
            </w:r>
          </w:p>
        </w:tc>
      </w:tr>
    </w:tbl>
    <w:p w14:paraId="3F48B542" w14:textId="77777777" w:rsidR="00307D28" w:rsidRPr="00B747CD" w:rsidRDefault="00307D28" w:rsidP="00307D28">
      <w:pPr>
        <w:tabs>
          <w:tab w:val="left" w:pos="993"/>
        </w:tabs>
        <w:spacing w:after="0" w:line="240" w:lineRule="auto"/>
        <w:jc w:val="both"/>
        <w:rPr>
          <w:rFonts w:ascii="Times New Roman" w:hAnsi="Times New Roman" w:cs="Times New Roman"/>
          <w:sz w:val="26"/>
          <w:szCs w:val="26"/>
          <w:lang w:val="uk-UA"/>
        </w:rPr>
      </w:pPr>
    </w:p>
    <w:p w14:paraId="1CBF78A8" w14:textId="77777777" w:rsidR="007B2F3D" w:rsidRPr="00FA1656" w:rsidRDefault="007B2F3D" w:rsidP="007B2F3D">
      <w:pPr>
        <w:spacing w:after="0" w:line="240" w:lineRule="auto"/>
        <w:jc w:val="center"/>
        <w:rPr>
          <w:rFonts w:ascii="Times New Roman" w:hAnsi="Times New Roman" w:cs="Times New Roman"/>
          <w:b/>
          <w:bCs/>
          <w:sz w:val="28"/>
          <w:szCs w:val="28"/>
          <w:lang w:val="uk-UA" w:eastAsia="en-US"/>
        </w:rPr>
      </w:pPr>
      <w:r w:rsidRPr="00AA4083">
        <w:rPr>
          <w:rFonts w:ascii="Times New Roman" w:hAnsi="Times New Roman" w:cs="Times New Roman"/>
          <w:b/>
          <w:bCs/>
          <w:sz w:val="28"/>
          <w:szCs w:val="28"/>
          <w:lang w:val="uk-UA" w:eastAsia="en-US"/>
        </w:rPr>
        <w:t>Закарпатсь</w:t>
      </w:r>
      <w:r>
        <w:rPr>
          <w:rFonts w:ascii="Times New Roman" w:hAnsi="Times New Roman" w:cs="Times New Roman"/>
          <w:b/>
          <w:bCs/>
          <w:sz w:val="28"/>
          <w:szCs w:val="28"/>
          <w:lang w:val="uk-UA" w:eastAsia="en-US"/>
        </w:rPr>
        <w:t>ка</w:t>
      </w:r>
      <w:r w:rsidRPr="00FA1656">
        <w:rPr>
          <w:rFonts w:ascii="Times New Roman" w:hAnsi="Times New Roman" w:cs="Times New Roman"/>
          <w:b/>
          <w:bCs/>
          <w:sz w:val="28"/>
          <w:szCs w:val="28"/>
          <w:lang w:val="uk-UA" w:eastAsia="en-US"/>
        </w:rPr>
        <w:t xml:space="preserve">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41"/>
        <w:gridCol w:w="1257"/>
        <w:gridCol w:w="1410"/>
        <w:gridCol w:w="5548"/>
        <w:gridCol w:w="1717"/>
        <w:gridCol w:w="1507"/>
      </w:tblGrid>
      <w:tr w:rsidR="007B2F3D" w:rsidRPr="00492FEF" w14:paraId="0E1DF1F3" w14:textId="77777777" w:rsidTr="00B2640B">
        <w:trPr>
          <w:trHeight w:val="756"/>
          <w:tblHeader/>
          <w:tblCellSpacing w:w="0" w:type="auto"/>
        </w:trPr>
        <w:tc>
          <w:tcPr>
            <w:tcW w:w="589" w:type="dxa"/>
            <w:tcBorders>
              <w:top w:val="outset" w:sz="8" w:space="0" w:color="000000"/>
              <w:left w:val="outset" w:sz="8" w:space="0" w:color="000000"/>
              <w:bottom w:val="outset" w:sz="8" w:space="0" w:color="000000"/>
              <w:right w:val="outset" w:sz="8" w:space="0" w:color="000000"/>
            </w:tcBorders>
            <w:vAlign w:val="center"/>
          </w:tcPr>
          <w:p w14:paraId="788489AA" w14:textId="77777777" w:rsidR="007B2F3D" w:rsidRPr="00E03168" w:rsidRDefault="007B2F3D" w:rsidP="00B2640B">
            <w:pPr>
              <w:spacing w:after="0" w:line="240" w:lineRule="auto"/>
              <w:jc w:val="center"/>
              <w:rPr>
                <w:rFonts w:ascii="Times New Roman" w:hAnsi="Times New Roman"/>
                <w:color w:val="000000"/>
                <w:sz w:val="20"/>
                <w:szCs w:val="20"/>
                <w:lang w:val="uk-UA"/>
              </w:rPr>
            </w:pPr>
            <w:r w:rsidRPr="00E03168">
              <w:rPr>
                <w:rFonts w:ascii="Times New Roman" w:hAnsi="Times New Roman"/>
                <w:color w:val="000000"/>
                <w:sz w:val="20"/>
                <w:szCs w:val="20"/>
                <w:lang w:val="uk-UA"/>
              </w:rPr>
              <w:t>№</w:t>
            </w:r>
          </w:p>
          <w:p w14:paraId="0FA22749" w14:textId="77777777" w:rsidR="007B2F3D" w:rsidRPr="00492FEF" w:rsidRDefault="007B2F3D" w:rsidP="00B2640B">
            <w:pPr>
              <w:spacing w:after="0" w:line="240" w:lineRule="auto"/>
              <w:jc w:val="center"/>
              <w:rPr>
                <w:rFonts w:ascii="Times New Roman" w:hAnsi="Times New Roman"/>
                <w:sz w:val="20"/>
                <w:szCs w:val="20"/>
                <w:lang w:val="uk-UA"/>
              </w:rPr>
            </w:pPr>
            <w:r w:rsidRPr="00E03168">
              <w:rPr>
                <w:rFonts w:ascii="Times New Roman" w:hAnsi="Times New Roman"/>
                <w:color w:val="000000"/>
                <w:sz w:val="20"/>
                <w:szCs w:val="20"/>
                <w:lang w:val="uk-UA"/>
              </w:rPr>
              <w:t>з/п</w:t>
            </w:r>
          </w:p>
        </w:tc>
        <w:tc>
          <w:tcPr>
            <w:tcW w:w="3341" w:type="dxa"/>
            <w:tcBorders>
              <w:top w:val="outset" w:sz="8" w:space="0" w:color="000000"/>
              <w:left w:val="outset" w:sz="8" w:space="0" w:color="000000"/>
              <w:bottom w:val="outset" w:sz="8" w:space="0" w:color="000000"/>
              <w:right w:val="outset" w:sz="8" w:space="0" w:color="000000"/>
            </w:tcBorders>
            <w:vAlign w:val="center"/>
          </w:tcPr>
          <w:p w14:paraId="5AC9DDFB" w14:textId="77777777" w:rsidR="007B2F3D" w:rsidRPr="00492FEF" w:rsidRDefault="007B2F3D" w:rsidP="00B2640B">
            <w:pPr>
              <w:spacing w:after="0" w:line="240" w:lineRule="auto"/>
              <w:jc w:val="center"/>
              <w:rPr>
                <w:rFonts w:ascii="Times New Roman" w:hAnsi="Times New Roman"/>
                <w:sz w:val="20"/>
                <w:szCs w:val="20"/>
                <w:lang w:val="uk-UA"/>
              </w:rPr>
            </w:pPr>
            <w:r w:rsidRPr="00492FEF">
              <w:rPr>
                <w:rFonts w:ascii="Times New Roman" w:hAnsi="Times New Roman"/>
                <w:color w:val="000000"/>
                <w:sz w:val="20"/>
                <w:szCs w:val="20"/>
                <w:lang w:val="uk-UA"/>
              </w:rPr>
              <w:t>Місце (ділянка) концентрації ДТП</w:t>
            </w:r>
          </w:p>
        </w:tc>
        <w:tc>
          <w:tcPr>
            <w:tcW w:w="1257" w:type="dxa"/>
            <w:tcBorders>
              <w:top w:val="outset" w:sz="8" w:space="0" w:color="000000"/>
              <w:left w:val="outset" w:sz="8" w:space="0" w:color="000000"/>
              <w:bottom w:val="outset" w:sz="8" w:space="0" w:color="000000"/>
              <w:right w:val="outset" w:sz="8" w:space="0" w:color="000000"/>
            </w:tcBorders>
            <w:vAlign w:val="center"/>
          </w:tcPr>
          <w:p w14:paraId="0D55C472" w14:textId="77777777" w:rsidR="007B2F3D" w:rsidRPr="00492FEF" w:rsidRDefault="007B2F3D" w:rsidP="00B2640B">
            <w:pPr>
              <w:spacing w:after="0" w:line="240" w:lineRule="auto"/>
              <w:jc w:val="center"/>
              <w:rPr>
                <w:rFonts w:ascii="Times New Roman" w:hAnsi="Times New Roman"/>
                <w:sz w:val="20"/>
                <w:szCs w:val="20"/>
                <w:lang w:val="uk-UA"/>
              </w:rPr>
            </w:pPr>
            <w:r w:rsidRPr="00492FEF">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2E5E1039" w14:textId="77777777" w:rsidR="007B2F3D" w:rsidRPr="00492FEF" w:rsidRDefault="007B2F3D" w:rsidP="00B2640B">
            <w:pPr>
              <w:spacing w:after="0" w:line="240" w:lineRule="auto"/>
              <w:jc w:val="center"/>
              <w:rPr>
                <w:rFonts w:ascii="Times New Roman" w:hAnsi="Times New Roman"/>
                <w:sz w:val="20"/>
                <w:szCs w:val="20"/>
                <w:lang w:val="uk-UA"/>
              </w:rPr>
            </w:pPr>
            <w:r w:rsidRPr="00492FEF">
              <w:rPr>
                <w:rFonts w:ascii="Times New Roman" w:hAnsi="Times New Roman"/>
                <w:color w:val="000000"/>
                <w:sz w:val="20"/>
                <w:szCs w:val="20"/>
                <w:lang w:val="uk-UA"/>
              </w:rPr>
              <w:t>Тип заходів</w:t>
            </w:r>
          </w:p>
        </w:tc>
        <w:tc>
          <w:tcPr>
            <w:tcW w:w="5548" w:type="dxa"/>
            <w:tcBorders>
              <w:top w:val="outset" w:sz="8" w:space="0" w:color="000000"/>
              <w:left w:val="outset" w:sz="8" w:space="0" w:color="000000"/>
              <w:bottom w:val="outset" w:sz="8" w:space="0" w:color="000000"/>
              <w:right w:val="outset" w:sz="8" w:space="0" w:color="000000"/>
            </w:tcBorders>
            <w:vAlign w:val="center"/>
          </w:tcPr>
          <w:p w14:paraId="69A12722" w14:textId="77777777" w:rsidR="007B2F3D" w:rsidRPr="00492FEF" w:rsidRDefault="007B2F3D" w:rsidP="00B2640B">
            <w:pPr>
              <w:spacing w:after="0" w:line="240" w:lineRule="auto"/>
              <w:jc w:val="center"/>
              <w:rPr>
                <w:rFonts w:ascii="Times New Roman" w:hAnsi="Times New Roman"/>
                <w:color w:val="000000"/>
                <w:sz w:val="20"/>
                <w:szCs w:val="20"/>
                <w:lang w:val="uk-UA"/>
              </w:rPr>
            </w:pPr>
            <w:r w:rsidRPr="00492FEF">
              <w:rPr>
                <w:rFonts w:ascii="Times New Roman" w:hAnsi="Times New Roman"/>
                <w:color w:val="000000"/>
                <w:sz w:val="20"/>
                <w:szCs w:val="20"/>
                <w:lang w:val="uk-UA"/>
              </w:rPr>
              <w:t>Вид заходу</w:t>
            </w:r>
          </w:p>
          <w:p w14:paraId="666727AE" w14:textId="77777777" w:rsidR="007B2F3D" w:rsidRPr="00492FEF" w:rsidRDefault="007B2F3D" w:rsidP="00B2640B">
            <w:pPr>
              <w:spacing w:after="0" w:line="240" w:lineRule="auto"/>
              <w:jc w:val="center"/>
              <w:rPr>
                <w:rFonts w:ascii="Times New Roman" w:hAnsi="Times New Roman"/>
                <w:sz w:val="20"/>
                <w:szCs w:val="20"/>
                <w:lang w:val="uk-UA"/>
              </w:rPr>
            </w:pPr>
          </w:p>
        </w:tc>
        <w:tc>
          <w:tcPr>
            <w:tcW w:w="1717" w:type="dxa"/>
            <w:tcBorders>
              <w:top w:val="outset" w:sz="8" w:space="0" w:color="000000"/>
              <w:left w:val="outset" w:sz="8" w:space="0" w:color="000000"/>
              <w:bottom w:val="outset" w:sz="8" w:space="0" w:color="000000"/>
              <w:right w:val="outset" w:sz="8" w:space="0" w:color="000000"/>
            </w:tcBorders>
            <w:vAlign w:val="center"/>
          </w:tcPr>
          <w:p w14:paraId="1E6A205F" w14:textId="77777777" w:rsidR="007B2F3D" w:rsidRPr="00492FEF" w:rsidRDefault="007B2F3D" w:rsidP="00B2640B">
            <w:pPr>
              <w:spacing w:after="0" w:line="240" w:lineRule="auto"/>
              <w:jc w:val="center"/>
              <w:rPr>
                <w:rFonts w:ascii="Times New Roman" w:hAnsi="Times New Roman"/>
                <w:color w:val="000000"/>
                <w:sz w:val="20"/>
                <w:szCs w:val="20"/>
                <w:lang w:val="uk-UA"/>
              </w:rPr>
            </w:pPr>
            <w:r w:rsidRPr="00E03168">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68688E0A" w14:textId="77777777" w:rsidR="007B2F3D" w:rsidRPr="00492FEF" w:rsidRDefault="007B2F3D" w:rsidP="00B2640B">
            <w:pPr>
              <w:spacing w:after="0" w:line="240" w:lineRule="auto"/>
              <w:jc w:val="center"/>
              <w:rPr>
                <w:rFonts w:ascii="Times New Roman" w:hAnsi="Times New Roman"/>
                <w:color w:val="000000"/>
                <w:sz w:val="20"/>
                <w:szCs w:val="20"/>
                <w:lang w:val="uk-UA"/>
              </w:rPr>
            </w:pPr>
            <w:r w:rsidRPr="00E03168">
              <w:rPr>
                <w:rFonts w:ascii="Times New Roman" w:hAnsi="Times New Roman"/>
                <w:color w:val="000000"/>
                <w:sz w:val="20"/>
                <w:szCs w:val="20"/>
                <w:lang w:val="uk-UA"/>
              </w:rPr>
              <w:t>Запланований строк виконання заходу</w:t>
            </w:r>
          </w:p>
        </w:tc>
      </w:tr>
      <w:tr w:rsidR="007B2F3D" w:rsidRPr="00665F54" w14:paraId="1B769274" w14:textId="77777777" w:rsidTr="00B2640B">
        <w:trPr>
          <w:trHeight w:val="705"/>
          <w:tblCellSpacing w:w="0" w:type="auto"/>
        </w:trPr>
        <w:tc>
          <w:tcPr>
            <w:tcW w:w="589" w:type="dxa"/>
            <w:vMerge w:val="restart"/>
            <w:tcBorders>
              <w:top w:val="outset" w:sz="8" w:space="0" w:color="000000"/>
              <w:left w:val="outset" w:sz="8" w:space="0" w:color="000000"/>
              <w:right w:val="outset" w:sz="8" w:space="0" w:color="000000"/>
            </w:tcBorders>
            <w:vAlign w:val="center"/>
          </w:tcPr>
          <w:p w14:paraId="2DD7A25D"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1</w:t>
            </w:r>
          </w:p>
        </w:tc>
        <w:tc>
          <w:tcPr>
            <w:tcW w:w="3341" w:type="dxa"/>
            <w:vMerge w:val="restart"/>
            <w:tcBorders>
              <w:left w:val="outset" w:sz="8" w:space="0" w:color="000000"/>
              <w:right w:val="outset" w:sz="8" w:space="0" w:color="000000"/>
            </w:tcBorders>
            <w:vAlign w:val="center"/>
          </w:tcPr>
          <w:p w14:paraId="447C8E45" w14:textId="77777777" w:rsidR="007B2F3D" w:rsidRPr="00665F54" w:rsidRDefault="007B2F3D" w:rsidP="00B2640B">
            <w:pPr>
              <w:spacing w:after="0" w:line="240" w:lineRule="auto"/>
              <w:jc w:val="center"/>
              <w:rPr>
                <w:rFonts w:ascii="Times New Roman" w:hAnsi="Times New Roman"/>
                <w:bCs/>
                <w:color w:val="000000"/>
                <w:lang w:val="uk-UA"/>
              </w:rPr>
            </w:pPr>
          </w:p>
          <w:p w14:paraId="796AC7A7" w14:textId="77777777" w:rsidR="007B2F3D" w:rsidRPr="00665F54" w:rsidRDefault="007B2F3D" w:rsidP="00B2640B">
            <w:pPr>
              <w:spacing w:after="0" w:line="240" w:lineRule="auto"/>
              <w:jc w:val="center"/>
              <w:rPr>
                <w:rFonts w:ascii="Times New Roman" w:hAnsi="Times New Roman"/>
                <w:bCs/>
                <w:color w:val="000000"/>
                <w:lang w:val="uk-UA"/>
              </w:rPr>
            </w:pPr>
          </w:p>
          <w:p w14:paraId="107A42AA" w14:textId="77777777" w:rsidR="007B2F3D" w:rsidRPr="00665F54" w:rsidRDefault="007B2F3D" w:rsidP="00B2640B">
            <w:pPr>
              <w:spacing w:after="0" w:line="240" w:lineRule="auto"/>
              <w:jc w:val="center"/>
              <w:rPr>
                <w:rFonts w:ascii="Times New Roman" w:hAnsi="Times New Roman"/>
                <w:bCs/>
                <w:color w:val="000000"/>
                <w:lang w:val="uk-UA"/>
              </w:rPr>
            </w:pPr>
          </w:p>
          <w:p w14:paraId="3D5C23F0" w14:textId="77777777" w:rsidR="007B2F3D" w:rsidRPr="00665F54" w:rsidRDefault="007B2F3D" w:rsidP="00B2640B">
            <w:pPr>
              <w:spacing w:after="0" w:line="240" w:lineRule="auto"/>
              <w:jc w:val="center"/>
              <w:rPr>
                <w:rFonts w:ascii="Times New Roman" w:hAnsi="Times New Roman"/>
                <w:bCs/>
                <w:color w:val="000000"/>
                <w:lang w:val="uk-UA"/>
              </w:rPr>
            </w:pPr>
          </w:p>
          <w:p w14:paraId="12DB802A" w14:textId="77777777" w:rsidR="007B2F3D" w:rsidRPr="00665F54" w:rsidRDefault="007B2F3D" w:rsidP="00B2640B">
            <w:pPr>
              <w:spacing w:after="0" w:line="240" w:lineRule="auto"/>
              <w:jc w:val="center"/>
              <w:rPr>
                <w:rFonts w:ascii="Times New Roman" w:hAnsi="Times New Roman"/>
                <w:bCs/>
                <w:color w:val="000000"/>
                <w:lang w:val="uk-UA"/>
              </w:rPr>
            </w:pPr>
          </w:p>
          <w:p w14:paraId="09D073CC" w14:textId="77777777" w:rsidR="007B2F3D" w:rsidRPr="00665F54" w:rsidRDefault="007B2F3D" w:rsidP="00B2640B">
            <w:pPr>
              <w:spacing w:after="0" w:line="240" w:lineRule="auto"/>
              <w:jc w:val="center"/>
              <w:rPr>
                <w:rFonts w:ascii="Times New Roman" w:hAnsi="Times New Roman"/>
                <w:bCs/>
                <w:color w:val="000000"/>
                <w:lang w:val="uk-UA"/>
              </w:rPr>
            </w:pPr>
          </w:p>
          <w:p w14:paraId="1CF716DA" w14:textId="77777777" w:rsidR="007B2F3D" w:rsidRPr="00665F54" w:rsidRDefault="007B2F3D" w:rsidP="00B2640B">
            <w:pPr>
              <w:spacing w:after="0" w:line="240" w:lineRule="auto"/>
              <w:jc w:val="center"/>
              <w:rPr>
                <w:rFonts w:ascii="Times New Roman" w:hAnsi="Times New Roman"/>
                <w:bCs/>
                <w:color w:val="000000"/>
                <w:lang w:val="uk-UA"/>
              </w:rPr>
            </w:pPr>
          </w:p>
          <w:p w14:paraId="4E347672"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Н-09 Мукачево-Рахів-Богородчани-Івано-Франківськ-Рогатин-Бібрка-Львів, км 15+683 –  км 16+428</w:t>
            </w:r>
          </w:p>
          <w:p w14:paraId="4DB0D7AB" w14:textId="77777777" w:rsidR="007B2F3D" w:rsidRPr="00665F54" w:rsidRDefault="007B2F3D" w:rsidP="00B2640B">
            <w:pPr>
              <w:spacing w:after="0" w:line="240" w:lineRule="auto"/>
              <w:jc w:val="center"/>
              <w:rPr>
                <w:rFonts w:ascii="Times New Roman" w:hAnsi="Times New Roman"/>
                <w:bCs/>
                <w:color w:val="000000"/>
                <w:lang w:val="uk-UA"/>
              </w:rPr>
            </w:pPr>
          </w:p>
          <w:p w14:paraId="144E9650" w14:textId="77777777" w:rsidR="007B2F3D" w:rsidRPr="00665F54" w:rsidRDefault="007B2F3D" w:rsidP="00B2640B">
            <w:pPr>
              <w:spacing w:after="0" w:line="240" w:lineRule="auto"/>
              <w:jc w:val="center"/>
              <w:rPr>
                <w:rFonts w:ascii="Times New Roman" w:hAnsi="Times New Roman"/>
                <w:bCs/>
                <w:color w:val="000000"/>
                <w:lang w:val="uk-UA"/>
              </w:rPr>
            </w:pPr>
          </w:p>
          <w:p w14:paraId="25E930B7" w14:textId="77777777" w:rsidR="007B2F3D" w:rsidRPr="00665F54" w:rsidRDefault="007B2F3D" w:rsidP="00B2640B">
            <w:pPr>
              <w:spacing w:after="0" w:line="240" w:lineRule="auto"/>
              <w:jc w:val="center"/>
              <w:rPr>
                <w:rFonts w:ascii="Times New Roman" w:hAnsi="Times New Roman"/>
                <w:bCs/>
                <w:color w:val="000000"/>
                <w:lang w:val="uk-UA"/>
              </w:rPr>
            </w:pPr>
          </w:p>
          <w:p w14:paraId="7DFE920D" w14:textId="77777777" w:rsidR="007B2F3D" w:rsidRPr="00665F54" w:rsidRDefault="007B2F3D" w:rsidP="00B2640B">
            <w:pPr>
              <w:spacing w:after="0" w:line="240" w:lineRule="auto"/>
              <w:jc w:val="center"/>
              <w:rPr>
                <w:rFonts w:ascii="Times New Roman" w:hAnsi="Times New Roman"/>
                <w:bCs/>
                <w:color w:val="000000"/>
                <w:lang w:val="uk-UA"/>
              </w:rPr>
            </w:pPr>
          </w:p>
          <w:p w14:paraId="2A35F80E" w14:textId="77777777" w:rsidR="007B2F3D" w:rsidRPr="00665F54" w:rsidRDefault="007B2F3D" w:rsidP="00B2640B">
            <w:pPr>
              <w:spacing w:after="0" w:line="240" w:lineRule="auto"/>
              <w:jc w:val="center"/>
              <w:rPr>
                <w:rFonts w:ascii="Times New Roman" w:hAnsi="Times New Roman"/>
                <w:bCs/>
                <w:color w:val="000000"/>
                <w:lang w:val="uk-UA"/>
              </w:rPr>
            </w:pPr>
          </w:p>
          <w:p w14:paraId="737A0A53" w14:textId="77777777" w:rsidR="007B2F3D" w:rsidRPr="00665F54" w:rsidRDefault="007B2F3D" w:rsidP="00B2640B">
            <w:pPr>
              <w:spacing w:after="0" w:line="240" w:lineRule="auto"/>
              <w:jc w:val="center"/>
              <w:rPr>
                <w:rFonts w:ascii="Times New Roman" w:hAnsi="Times New Roman"/>
                <w:bCs/>
                <w:color w:val="000000"/>
                <w:lang w:val="uk-UA"/>
              </w:rPr>
            </w:pPr>
          </w:p>
          <w:p w14:paraId="2BEAF8CE" w14:textId="77777777" w:rsidR="007B2F3D" w:rsidRPr="00665F54" w:rsidRDefault="007B2F3D" w:rsidP="00B2640B">
            <w:pPr>
              <w:spacing w:after="0" w:line="240" w:lineRule="auto"/>
              <w:jc w:val="center"/>
              <w:rPr>
                <w:rFonts w:ascii="Times New Roman" w:hAnsi="Times New Roman"/>
                <w:bCs/>
                <w:color w:val="000000"/>
                <w:lang w:val="uk-UA"/>
              </w:rPr>
            </w:pPr>
          </w:p>
          <w:p w14:paraId="7057CAFA" w14:textId="77777777" w:rsidR="007B2F3D" w:rsidRPr="00665F54" w:rsidRDefault="007B2F3D" w:rsidP="00B2640B">
            <w:pPr>
              <w:spacing w:after="0" w:line="240" w:lineRule="auto"/>
              <w:jc w:val="center"/>
              <w:rPr>
                <w:rFonts w:ascii="Times New Roman" w:hAnsi="Times New Roman"/>
                <w:bCs/>
                <w:color w:val="000000"/>
                <w:lang w:val="uk-UA"/>
              </w:rPr>
            </w:pPr>
          </w:p>
          <w:p w14:paraId="7312D858" w14:textId="77777777" w:rsidR="007B2F3D" w:rsidRPr="00665F54" w:rsidRDefault="007B2F3D" w:rsidP="00B2640B">
            <w:pPr>
              <w:spacing w:after="0" w:line="240" w:lineRule="auto"/>
              <w:jc w:val="center"/>
              <w:rPr>
                <w:rFonts w:ascii="Times New Roman" w:hAnsi="Times New Roman"/>
                <w:bCs/>
                <w:color w:val="000000"/>
                <w:lang w:val="uk-UA"/>
              </w:rPr>
            </w:pPr>
          </w:p>
          <w:p w14:paraId="3502AE2B" w14:textId="77777777" w:rsidR="007B2F3D" w:rsidRPr="00665F54" w:rsidRDefault="007B2F3D" w:rsidP="00B2640B">
            <w:pPr>
              <w:spacing w:after="0" w:line="240" w:lineRule="auto"/>
              <w:jc w:val="center"/>
              <w:rPr>
                <w:rFonts w:ascii="Times New Roman" w:hAnsi="Times New Roman"/>
                <w:bCs/>
                <w:color w:val="000000"/>
                <w:lang w:val="uk-UA"/>
              </w:rPr>
            </w:pPr>
          </w:p>
          <w:p w14:paraId="42E06763" w14:textId="77777777" w:rsidR="007B2F3D" w:rsidRPr="00665F54" w:rsidRDefault="007B2F3D" w:rsidP="00B2640B">
            <w:pPr>
              <w:spacing w:after="0" w:line="240" w:lineRule="auto"/>
              <w:jc w:val="center"/>
              <w:rPr>
                <w:rFonts w:ascii="Times New Roman" w:hAnsi="Times New Roman"/>
                <w:bCs/>
                <w:color w:val="000000"/>
                <w:lang w:val="uk-UA"/>
              </w:rPr>
            </w:pPr>
          </w:p>
          <w:p w14:paraId="35EB0A8C" w14:textId="77777777" w:rsidR="007B2F3D" w:rsidRPr="00665F54" w:rsidRDefault="007B2F3D" w:rsidP="00B2640B">
            <w:pPr>
              <w:spacing w:after="0" w:line="240" w:lineRule="auto"/>
              <w:jc w:val="center"/>
              <w:rPr>
                <w:rFonts w:ascii="Times New Roman" w:hAnsi="Times New Roman"/>
                <w:bCs/>
                <w:color w:val="000000"/>
                <w:lang w:val="uk-UA"/>
              </w:rPr>
            </w:pPr>
          </w:p>
          <w:p w14:paraId="15005E93" w14:textId="77777777" w:rsidR="007B2F3D" w:rsidRPr="00665F54" w:rsidRDefault="007B2F3D" w:rsidP="00B2640B">
            <w:pPr>
              <w:spacing w:after="0" w:line="240" w:lineRule="auto"/>
              <w:jc w:val="center"/>
              <w:rPr>
                <w:rFonts w:ascii="Times New Roman" w:hAnsi="Times New Roman"/>
                <w:bCs/>
                <w:color w:val="000000"/>
                <w:lang w:val="uk-UA"/>
              </w:rPr>
            </w:pPr>
          </w:p>
          <w:p w14:paraId="4A38EC58" w14:textId="77777777" w:rsidR="007B2F3D" w:rsidRPr="00665F54" w:rsidRDefault="007B2F3D" w:rsidP="00B2640B">
            <w:pPr>
              <w:spacing w:after="0" w:line="240" w:lineRule="auto"/>
              <w:jc w:val="center"/>
              <w:rPr>
                <w:rFonts w:ascii="Times New Roman" w:hAnsi="Times New Roman"/>
                <w:bCs/>
                <w:color w:val="000000"/>
                <w:lang w:val="uk-UA"/>
              </w:rPr>
            </w:pPr>
          </w:p>
          <w:p w14:paraId="04CFB5A1" w14:textId="77777777" w:rsidR="007B2F3D" w:rsidRPr="00665F54" w:rsidRDefault="007B2F3D" w:rsidP="00B2640B">
            <w:pPr>
              <w:spacing w:after="0" w:line="240" w:lineRule="auto"/>
              <w:jc w:val="center"/>
              <w:rPr>
                <w:rFonts w:ascii="Times New Roman" w:hAnsi="Times New Roman"/>
                <w:bCs/>
                <w:color w:val="000000"/>
                <w:lang w:val="uk-UA"/>
              </w:rPr>
            </w:pPr>
          </w:p>
          <w:p w14:paraId="2F7783CF" w14:textId="77777777" w:rsidR="007B2F3D" w:rsidRPr="00665F54" w:rsidRDefault="007B2F3D" w:rsidP="00B2640B">
            <w:pPr>
              <w:spacing w:after="0" w:line="240" w:lineRule="auto"/>
              <w:jc w:val="center"/>
              <w:rPr>
                <w:rFonts w:ascii="Times New Roman" w:hAnsi="Times New Roman"/>
                <w:bCs/>
                <w:color w:val="000000"/>
                <w:lang w:val="uk-UA"/>
              </w:rPr>
            </w:pPr>
          </w:p>
          <w:p w14:paraId="17085705" w14:textId="77777777" w:rsidR="007B2F3D" w:rsidRPr="00665F54" w:rsidRDefault="007B2F3D" w:rsidP="00B2640B">
            <w:pPr>
              <w:spacing w:after="0" w:line="240" w:lineRule="auto"/>
              <w:jc w:val="center"/>
              <w:rPr>
                <w:rFonts w:ascii="Times New Roman" w:hAnsi="Times New Roman"/>
                <w:bCs/>
                <w:color w:val="000000"/>
                <w:lang w:val="uk-UA"/>
              </w:rPr>
            </w:pPr>
          </w:p>
          <w:p w14:paraId="35FF24D9" w14:textId="08B0BE02" w:rsidR="007B2F3D" w:rsidRDefault="007B2F3D" w:rsidP="00B2640B">
            <w:pPr>
              <w:spacing w:after="0" w:line="240" w:lineRule="auto"/>
              <w:jc w:val="center"/>
              <w:rPr>
                <w:rFonts w:ascii="Times New Roman" w:hAnsi="Times New Roman"/>
                <w:bCs/>
                <w:color w:val="000000"/>
                <w:lang w:val="uk-UA"/>
              </w:rPr>
            </w:pPr>
          </w:p>
          <w:p w14:paraId="7F76181B" w14:textId="7087CBA7" w:rsidR="00FB736D" w:rsidRDefault="00FB736D" w:rsidP="00B2640B">
            <w:pPr>
              <w:spacing w:after="0" w:line="240" w:lineRule="auto"/>
              <w:jc w:val="center"/>
              <w:rPr>
                <w:rFonts w:ascii="Times New Roman" w:hAnsi="Times New Roman"/>
                <w:bCs/>
                <w:color w:val="000000"/>
                <w:lang w:val="uk-UA"/>
              </w:rPr>
            </w:pPr>
          </w:p>
          <w:p w14:paraId="249CABA6" w14:textId="2971BB06" w:rsidR="00FB736D" w:rsidRDefault="00FB736D" w:rsidP="00B2640B">
            <w:pPr>
              <w:spacing w:after="0" w:line="240" w:lineRule="auto"/>
              <w:jc w:val="center"/>
              <w:rPr>
                <w:rFonts w:ascii="Times New Roman" w:hAnsi="Times New Roman"/>
                <w:bCs/>
                <w:color w:val="000000"/>
                <w:lang w:val="uk-UA"/>
              </w:rPr>
            </w:pPr>
          </w:p>
          <w:p w14:paraId="0B20A61B" w14:textId="7E9113E0" w:rsidR="00FB736D" w:rsidRDefault="00FB736D" w:rsidP="00B2640B">
            <w:pPr>
              <w:spacing w:after="0" w:line="240" w:lineRule="auto"/>
              <w:jc w:val="center"/>
              <w:rPr>
                <w:rFonts w:ascii="Times New Roman" w:hAnsi="Times New Roman"/>
                <w:bCs/>
                <w:color w:val="000000"/>
                <w:lang w:val="uk-UA"/>
              </w:rPr>
            </w:pPr>
          </w:p>
          <w:p w14:paraId="1EB46FD0" w14:textId="0B3246B9" w:rsidR="00FB736D" w:rsidRDefault="00FB736D" w:rsidP="00B2640B">
            <w:pPr>
              <w:spacing w:after="0" w:line="240" w:lineRule="auto"/>
              <w:jc w:val="center"/>
              <w:rPr>
                <w:rFonts w:ascii="Times New Roman" w:hAnsi="Times New Roman"/>
                <w:bCs/>
                <w:color w:val="000000"/>
                <w:lang w:val="uk-UA"/>
              </w:rPr>
            </w:pPr>
          </w:p>
          <w:p w14:paraId="22CFD79D" w14:textId="1A8F628D" w:rsidR="00FB736D" w:rsidRDefault="00FB736D" w:rsidP="00B2640B">
            <w:pPr>
              <w:spacing w:after="0" w:line="240" w:lineRule="auto"/>
              <w:jc w:val="center"/>
              <w:rPr>
                <w:rFonts w:ascii="Times New Roman" w:hAnsi="Times New Roman"/>
                <w:bCs/>
                <w:color w:val="000000"/>
                <w:lang w:val="uk-UA"/>
              </w:rPr>
            </w:pPr>
          </w:p>
          <w:p w14:paraId="09C47DC3" w14:textId="77777777" w:rsidR="00FB736D" w:rsidRPr="00665F54" w:rsidRDefault="00FB736D" w:rsidP="00B2640B">
            <w:pPr>
              <w:spacing w:after="0" w:line="240" w:lineRule="auto"/>
              <w:jc w:val="center"/>
              <w:rPr>
                <w:rFonts w:ascii="Times New Roman" w:hAnsi="Times New Roman"/>
                <w:bCs/>
                <w:color w:val="000000"/>
                <w:lang w:val="uk-UA"/>
              </w:rPr>
            </w:pPr>
          </w:p>
          <w:p w14:paraId="18355DFE" w14:textId="77777777" w:rsidR="007B2F3D" w:rsidRPr="00665F54" w:rsidRDefault="007B2F3D" w:rsidP="00B2640B">
            <w:pPr>
              <w:spacing w:after="0" w:line="240" w:lineRule="auto"/>
              <w:jc w:val="center"/>
              <w:rPr>
                <w:rFonts w:ascii="Times New Roman" w:hAnsi="Times New Roman"/>
                <w:bCs/>
                <w:color w:val="000000"/>
                <w:lang w:val="uk-UA"/>
              </w:rPr>
            </w:pPr>
          </w:p>
          <w:p w14:paraId="5263A5D9" w14:textId="77777777" w:rsidR="007B2F3D"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Н-09 Мукачево-Рахів-Богородчани-Івано-Франківськ-Рогатин-Бібрка-Львів, км 15+683 – км 16+428</w:t>
            </w:r>
          </w:p>
          <w:p w14:paraId="53DE6819" w14:textId="77777777" w:rsidR="007B2F3D" w:rsidRDefault="007B2F3D" w:rsidP="00B2640B">
            <w:pPr>
              <w:spacing w:after="0" w:line="240" w:lineRule="auto"/>
              <w:jc w:val="center"/>
              <w:rPr>
                <w:rFonts w:ascii="Times New Roman" w:hAnsi="Times New Roman"/>
                <w:bCs/>
                <w:color w:val="000000"/>
                <w:lang w:val="uk-UA"/>
              </w:rPr>
            </w:pPr>
          </w:p>
          <w:p w14:paraId="164C6100" w14:textId="77777777" w:rsidR="007B2F3D" w:rsidRDefault="007B2F3D" w:rsidP="00B2640B">
            <w:pPr>
              <w:spacing w:after="0" w:line="240" w:lineRule="auto"/>
              <w:jc w:val="center"/>
              <w:rPr>
                <w:rFonts w:ascii="Times New Roman" w:hAnsi="Times New Roman"/>
                <w:bCs/>
                <w:color w:val="000000"/>
                <w:lang w:val="uk-UA"/>
              </w:rPr>
            </w:pPr>
          </w:p>
          <w:p w14:paraId="0B31EF48" w14:textId="77777777" w:rsidR="007B2F3D" w:rsidRDefault="007B2F3D" w:rsidP="00B2640B">
            <w:pPr>
              <w:spacing w:after="0" w:line="240" w:lineRule="auto"/>
              <w:jc w:val="center"/>
              <w:rPr>
                <w:rFonts w:ascii="Times New Roman" w:hAnsi="Times New Roman"/>
                <w:bCs/>
                <w:color w:val="000000"/>
                <w:lang w:val="uk-UA"/>
              </w:rPr>
            </w:pPr>
          </w:p>
          <w:p w14:paraId="15B54C10" w14:textId="77777777" w:rsidR="007B2F3D" w:rsidRDefault="007B2F3D" w:rsidP="00B2640B">
            <w:pPr>
              <w:spacing w:after="0" w:line="240" w:lineRule="auto"/>
              <w:jc w:val="center"/>
              <w:rPr>
                <w:rFonts w:ascii="Times New Roman" w:hAnsi="Times New Roman"/>
                <w:bCs/>
                <w:color w:val="000000"/>
                <w:lang w:val="uk-UA"/>
              </w:rPr>
            </w:pPr>
          </w:p>
          <w:p w14:paraId="6733D069" w14:textId="77777777" w:rsidR="007B2F3D" w:rsidRDefault="007B2F3D" w:rsidP="00B2640B">
            <w:pPr>
              <w:spacing w:after="0" w:line="240" w:lineRule="auto"/>
              <w:jc w:val="center"/>
              <w:rPr>
                <w:rFonts w:ascii="Times New Roman" w:hAnsi="Times New Roman"/>
                <w:bCs/>
                <w:color w:val="000000"/>
                <w:lang w:val="uk-UA"/>
              </w:rPr>
            </w:pPr>
          </w:p>
          <w:p w14:paraId="49CF3ABD" w14:textId="77777777" w:rsidR="007B2F3D" w:rsidRDefault="007B2F3D" w:rsidP="00B2640B">
            <w:pPr>
              <w:spacing w:after="0" w:line="240" w:lineRule="auto"/>
              <w:jc w:val="center"/>
              <w:rPr>
                <w:rFonts w:ascii="Times New Roman" w:hAnsi="Times New Roman"/>
                <w:bCs/>
                <w:color w:val="000000"/>
                <w:lang w:val="uk-UA"/>
              </w:rPr>
            </w:pPr>
          </w:p>
          <w:p w14:paraId="2E0D4266" w14:textId="77777777" w:rsidR="007B2F3D" w:rsidRDefault="007B2F3D" w:rsidP="00B2640B">
            <w:pPr>
              <w:spacing w:after="0" w:line="240" w:lineRule="auto"/>
              <w:jc w:val="center"/>
              <w:rPr>
                <w:rFonts w:ascii="Times New Roman" w:hAnsi="Times New Roman"/>
                <w:bCs/>
                <w:color w:val="000000"/>
                <w:lang w:val="uk-UA"/>
              </w:rPr>
            </w:pPr>
          </w:p>
          <w:p w14:paraId="4DB8FF72" w14:textId="77777777" w:rsidR="007B2F3D" w:rsidRDefault="007B2F3D" w:rsidP="00B2640B">
            <w:pPr>
              <w:spacing w:after="0" w:line="240" w:lineRule="auto"/>
              <w:jc w:val="center"/>
              <w:rPr>
                <w:rFonts w:ascii="Times New Roman" w:hAnsi="Times New Roman"/>
                <w:bCs/>
                <w:color w:val="000000"/>
                <w:lang w:val="uk-UA"/>
              </w:rPr>
            </w:pPr>
          </w:p>
          <w:p w14:paraId="4D2CA1B0" w14:textId="77777777" w:rsidR="007B2F3D" w:rsidRDefault="007B2F3D" w:rsidP="00B2640B">
            <w:pPr>
              <w:spacing w:after="0" w:line="240" w:lineRule="auto"/>
              <w:jc w:val="center"/>
              <w:rPr>
                <w:rFonts w:ascii="Times New Roman" w:hAnsi="Times New Roman"/>
                <w:bCs/>
                <w:color w:val="000000"/>
                <w:lang w:val="uk-UA"/>
              </w:rPr>
            </w:pPr>
          </w:p>
          <w:p w14:paraId="4443BEA5" w14:textId="77777777" w:rsidR="007B2F3D" w:rsidRDefault="007B2F3D" w:rsidP="00B2640B">
            <w:pPr>
              <w:spacing w:after="0" w:line="240" w:lineRule="auto"/>
              <w:jc w:val="center"/>
              <w:rPr>
                <w:rFonts w:ascii="Times New Roman" w:hAnsi="Times New Roman"/>
                <w:bCs/>
                <w:color w:val="000000"/>
                <w:lang w:val="uk-UA"/>
              </w:rPr>
            </w:pPr>
          </w:p>
          <w:p w14:paraId="1B069432" w14:textId="5DBF230E" w:rsidR="007B2F3D" w:rsidRPr="00665F54" w:rsidRDefault="007B2F3D" w:rsidP="00B2640B">
            <w:pPr>
              <w:spacing w:after="0" w:line="240" w:lineRule="auto"/>
              <w:jc w:val="center"/>
              <w:rPr>
                <w:rFonts w:ascii="Times New Roman" w:hAnsi="Times New Roman"/>
                <w:bCs/>
                <w:color w:val="000000"/>
                <w:lang w:val="uk-UA"/>
              </w:rPr>
            </w:pPr>
          </w:p>
        </w:tc>
        <w:tc>
          <w:tcPr>
            <w:tcW w:w="1257" w:type="dxa"/>
            <w:vMerge w:val="restart"/>
            <w:tcBorders>
              <w:left w:val="outset" w:sz="8" w:space="0" w:color="000000"/>
              <w:right w:val="outset" w:sz="8" w:space="0" w:color="000000"/>
            </w:tcBorders>
            <w:vAlign w:val="center"/>
          </w:tcPr>
          <w:p w14:paraId="6670024D"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lastRenderedPageBreak/>
              <w:t>0,52</w:t>
            </w:r>
          </w:p>
        </w:tc>
        <w:tc>
          <w:tcPr>
            <w:tcW w:w="1410" w:type="dxa"/>
            <w:tcBorders>
              <w:top w:val="outset" w:sz="8" w:space="0" w:color="000000"/>
              <w:left w:val="outset" w:sz="8" w:space="0" w:color="000000"/>
              <w:bottom w:val="single" w:sz="4" w:space="0" w:color="auto"/>
              <w:right w:val="outset" w:sz="8" w:space="0" w:color="000000"/>
            </w:tcBorders>
            <w:vAlign w:val="center"/>
          </w:tcPr>
          <w:p w14:paraId="72153064"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Невідкладні</w:t>
            </w:r>
          </w:p>
        </w:tc>
        <w:tc>
          <w:tcPr>
            <w:tcW w:w="5548" w:type="dxa"/>
            <w:tcBorders>
              <w:top w:val="outset" w:sz="8" w:space="0" w:color="000000"/>
              <w:left w:val="outset" w:sz="8" w:space="0" w:color="000000"/>
              <w:bottom w:val="single" w:sz="4" w:space="0" w:color="auto"/>
              <w:right w:val="outset" w:sz="8" w:space="0" w:color="000000"/>
            </w:tcBorders>
            <w:vAlign w:val="center"/>
          </w:tcPr>
          <w:p w14:paraId="31EE662A"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Обмежити швидкість руху на кривих в плані до 40 км/год шляхом встановлення дорожніх знаків 3.29 «Обмеження максимальної швидкості» (40) з табличкою 7.2.1 «Зона дії» (1,3 км) на км 15+926 у прямому напрямку та у зворотному напрямку – шляхом ступінчастого зниження швидкості встановленням дорожніх знаків 3.29 «Обмеження максимальної швидкості» (70, 50, 40) з табличкою 7.2.1 «Зона дії» (1,2 км), встановленою з останнім знаком 3.29 (40) на км 17+226;</w:t>
            </w:r>
          </w:p>
          <w:p w14:paraId="21D21A39"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виконати підсипання та укріплення узбіччя;</w:t>
            </w:r>
          </w:p>
          <w:p w14:paraId="1444C2B1"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ліквідувати несанкціоновану зупинку МТЗ на км 15+990 ліворуч шляхом збільшення довжини бар’єрної огорожі;</w:t>
            </w:r>
          </w:p>
          <w:p w14:paraId="2CEDCCCE"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 xml:space="preserve"> дорожні знаки 1.4.1 (1.4.2) та 1.4.6 (1.4.7) на км 16+350 (рисунок 14) замінити на ідентичні з жовтою облямівкою згідно з ДСТУ 4100 для кращого їх сприйняття водіями в темну пору доби;</w:t>
            </w:r>
          </w:p>
          <w:p w14:paraId="39D6BFC5"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очистити крайку проїзної частини від бруду для забезпечення видимості крайової дорожньої розмітки.</w:t>
            </w:r>
          </w:p>
          <w:p w14:paraId="7E87C699" w14:textId="77777777" w:rsidR="007B2F3D" w:rsidRPr="00F1507B"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відновити ділянку пошкодженої бар’єрної огорожі;</w:t>
            </w:r>
          </w:p>
          <w:p w14:paraId="39DADA36" w14:textId="77777777" w:rsidR="007B2F3D" w:rsidRDefault="007B2F3D" w:rsidP="00B2640B">
            <w:pPr>
              <w:pStyle w:val="af1"/>
              <w:numPr>
                <w:ilvl w:val="0"/>
                <w:numId w:val="30"/>
              </w:numPr>
              <w:spacing w:after="0" w:line="240" w:lineRule="auto"/>
              <w:ind w:left="0" w:firstLine="284"/>
              <w:jc w:val="both"/>
              <w:rPr>
                <w:rFonts w:ascii="Times New Roman" w:hAnsi="Times New Roman"/>
                <w:color w:val="000000"/>
              </w:rPr>
            </w:pPr>
            <w:r w:rsidRPr="00F1507B">
              <w:rPr>
                <w:rFonts w:ascii="Times New Roman" w:hAnsi="Times New Roman"/>
                <w:color w:val="000000"/>
              </w:rPr>
              <w:t>вжити заходів для очищення узбіччя перед примиканням на км 16+000 від сторонніх масивних предметів;</w:t>
            </w:r>
          </w:p>
          <w:p w14:paraId="1BF2228F" w14:textId="77777777" w:rsidR="007B2F3D" w:rsidRPr="00F94291" w:rsidRDefault="007B2F3D" w:rsidP="00B2640B">
            <w:pPr>
              <w:pStyle w:val="af1"/>
              <w:numPr>
                <w:ilvl w:val="0"/>
                <w:numId w:val="30"/>
              </w:numPr>
              <w:spacing w:after="0" w:line="240" w:lineRule="auto"/>
              <w:ind w:left="0" w:firstLine="284"/>
              <w:jc w:val="both"/>
              <w:rPr>
                <w:rFonts w:ascii="Times New Roman" w:hAnsi="Times New Roman"/>
                <w:color w:val="000000"/>
              </w:rPr>
            </w:pPr>
            <w:r w:rsidRPr="0064414C">
              <w:rPr>
                <w:rFonts w:ascii="Times New Roman" w:hAnsi="Times New Roman"/>
                <w:color w:val="000000"/>
              </w:rPr>
              <w:lastRenderedPageBreak/>
              <w:t>розглянути можливість встановлення дзеркал дорожніх згідно з ДСТУ 8731:2017 для покращення оглядовості головної дороги з другорядних доріг;</w:t>
            </w:r>
          </w:p>
        </w:tc>
        <w:tc>
          <w:tcPr>
            <w:tcW w:w="1717" w:type="dxa"/>
            <w:tcBorders>
              <w:top w:val="outset" w:sz="8" w:space="0" w:color="000000"/>
              <w:left w:val="outset" w:sz="8" w:space="0" w:color="000000"/>
              <w:bottom w:val="single" w:sz="4" w:space="0" w:color="auto"/>
              <w:right w:val="outset" w:sz="8" w:space="0" w:color="000000"/>
            </w:tcBorders>
            <w:vAlign w:val="center"/>
          </w:tcPr>
          <w:p w14:paraId="332492BB"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lastRenderedPageBreak/>
              <w:t>ТОВ «ШБУ-77»</w:t>
            </w:r>
          </w:p>
        </w:tc>
        <w:tc>
          <w:tcPr>
            <w:tcW w:w="1507" w:type="dxa"/>
            <w:tcBorders>
              <w:top w:val="outset" w:sz="8" w:space="0" w:color="000000"/>
              <w:left w:val="outset" w:sz="8" w:space="0" w:color="000000"/>
              <w:bottom w:val="single" w:sz="4" w:space="0" w:color="auto"/>
              <w:right w:val="outset" w:sz="8" w:space="0" w:color="000000"/>
            </w:tcBorders>
            <w:vAlign w:val="center"/>
          </w:tcPr>
          <w:p w14:paraId="1D1DCE0D"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t>Протягом 10 днів з дня затвердження Плану</w:t>
            </w:r>
          </w:p>
        </w:tc>
      </w:tr>
      <w:tr w:rsidR="007B2F3D" w:rsidRPr="00665F54" w14:paraId="4535D0CB" w14:textId="77777777" w:rsidTr="00B2640B">
        <w:trPr>
          <w:trHeight w:val="570"/>
          <w:tblCellSpacing w:w="0" w:type="auto"/>
        </w:trPr>
        <w:tc>
          <w:tcPr>
            <w:tcW w:w="589" w:type="dxa"/>
            <w:vMerge/>
            <w:tcBorders>
              <w:left w:val="outset" w:sz="8" w:space="0" w:color="000000"/>
              <w:right w:val="outset" w:sz="8" w:space="0" w:color="000000"/>
            </w:tcBorders>
            <w:vAlign w:val="center"/>
          </w:tcPr>
          <w:p w14:paraId="2EDD3BCA" w14:textId="77777777" w:rsidR="007B2F3D" w:rsidRPr="00665F54" w:rsidRDefault="007B2F3D" w:rsidP="00B2640B">
            <w:pPr>
              <w:spacing w:after="0"/>
              <w:jc w:val="center"/>
              <w:rPr>
                <w:rFonts w:ascii="Times New Roman" w:hAnsi="Times New Roman"/>
                <w:color w:val="000000"/>
                <w:lang w:val="uk-UA"/>
              </w:rPr>
            </w:pPr>
          </w:p>
        </w:tc>
        <w:tc>
          <w:tcPr>
            <w:tcW w:w="3341" w:type="dxa"/>
            <w:vMerge/>
            <w:tcBorders>
              <w:left w:val="outset" w:sz="8" w:space="0" w:color="000000"/>
              <w:right w:val="outset" w:sz="8" w:space="0" w:color="000000"/>
            </w:tcBorders>
            <w:vAlign w:val="center"/>
          </w:tcPr>
          <w:p w14:paraId="784B9171" w14:textId="77777777" w:rsidR="007B2F3D" w:rsidRPr="00665F54" w:rsidRDefault="007B2F3D" w:rsidP="00B2640B">
            <w:pPr>
              <w:spacing w:after="0" w:line="240" w:lineRule="auto"/>
              <w:jc w:val="center"/>
              <w:rPr>
                <w:rFonts w:ascii="Times New Roman" w:hAnsi="Times New Roman"/>
                <w:bCs/>
                <w:color w:val="000000"/>
                <w:lang w:val="uk-UA"/>
              </w:rPr>
            </w:pPr>
          </w:p>
        </w:tc>
        <w:tc>
          <w:tcPr>
            <w:tcW w:w="1257" w:type="dxa"/>
            <w:vMerge/>
            <w:tcBorders>
              <w:left w:val="outset" w:sz="8" w:space="0" w:color="000000"/>
              <w:right w:val="outset" w:sz="8" w:space="0" w:color="000000"/>
            </w:tcBorders>
            <w:vAlign w:val="center"/>
          </w:tcPr>
          <w:p w14:paraId="06178CD2" w14:textId="77777777" w:rsidR="007B2F3D" w:rsidRPr="00665F54" w:rsidRDefault="007B2F3D" w:rsidP="00B2640B">
            <w:pPr>
              <w:spacing w:after="0"/>
              <w:jc w:val="center"/>
              <w:rPr>
                <w:rFonts w:ascii="Times New Roman" w:hAnsi="Times New Roman"/>
                <w:color w:val="00000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50821600"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Обов’язкові</w:t>
            </w:r>
          </w:p>
        </w:tc>
        <w:tc>
          <w:tcPr>
            <w:tcW w:w="5548" w:type="dxa"/>
            <w:tcBorders>
              <w:top w:val="single" w:sz="4" w:space="0" w:color="auto"/>
              <w:left w:val="outset" w:sz="8" w:space="0" w:color="000000"/>
              <w:bottom w:val="single" w:sz="4" w:space="0" w:color="auto"/>
              <w:right w:val="outset" w:sz="8" w:space="0" w:color="000000"/>
            </w:tcBorders>
            <w:vAlign w:val="center"/>
          </w:tcPr>
          <w:p w14:paraId="2992E34E" w14:textId="77777777" w:rsidR="007B2F3D" w:rsidRPr="0064414C" w:rsidRDefault="007B2F3D" w:rsidP="00B2640B">
            <w:pPr>
              <w:pStyle w:val="af1"/>
              <w:numPr>
                <w:ilvl w:val="0"/>
                <w:numId w:val="31"/>
              </w:numPr>
              <w:spacing w:after="0" w:line="240" w:lineRule="auto"/>
              <w:ind w:left="0" w:firstLine="284"/>
              <w:jc w:val="both"/>
              <w:rPr>
                <w:rFonts w:ascii="Times New Roman" w:hAnsi="Times New Roman"/>
                <w:color w:val="000000"/>
              </w:rPr>
            </w:pPr>
            <w:r w:rsidRPr="0064414C">
              <w:rPr>
                <w:rFonts w:ascii="Times New Roman" w:hAnsi="Times New Roman"/>
                <w:color w:val="000000"/>
              </w:rPr>
              <w:t>розглянути можливість улаштування зупинки МТЗ згідно з ГБН В.2.3-37641918-550 в районі примикань на км 15+990 – 16+000 з дотриманням вимог безпеки дорожнього руху та відповідного її облаштування технічними засобами ОДР;</w:t>
            </w:r>
          </w:p>
          <w:p w14:paraId="0326F0FF" w14:textId="77777777" w:rsidR="007B2F3D" w:rsidRPr="00665F54" w:rsidRDefault="007B2F3D" w:rsidP="00B2640B">
            <w:pPr>
              <w:pStyle w:val="af1"/>
              <w:numPr>
                <w:ilvl w:val="0"/>
                <w:numId w:val="31"/>
              </w:numPr>
              <w:spacing w:after="0" w:line="240" w:lineRule="auto"/>
              <w:ind w:left="0" w:firstLine="284"/>
              <w:jc w:val="both"/>
              <w:rPr>
                <w:rFonts w:ascii="Times New Roman" w:hAnsi="Times New Roman"/>
                <w:color w:val="000000"/>
              </w:rPr>
            </w:pPr>
            <w:r w:rsidRPr="00665F54">
              <w:rPr>
                <w:rFonts w:ascii="Times New Roman" w:hAnsi="Times New Roman"/>
                <w:color w:val="000000"/>
              </w:rPr>
              <w:t>відповідно до кращої світової практики рекомендовано застосування початкових елементів бар’єрної дорожньої огорожі у вигляді енергопоглинаючих терміналів. Застосування даних терміналів передбачене ДСТУ EN 1317-3:2019.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p w14:paraId="07F808F5" w14:textId="77777777" w:rsidR="007B2F3D" w:rsidRDefault="007B2F3D" w:rsidP="00B2640B">
            <w:pPr>
              <w:pStyle w:val="af1"/>
              <w:numPr>
                <w:ilvl w:val="0"/>
                <w:numId w:val="31"/>
              </w:numPr>
              <w:spacing w:after="0" w:line="240" w:lineRule="auto"/>
              <w:ind w:left="0" w:firstLine="284"/>
              <w:jc w:val="both"/>
              <w:rPr>
                <w:rFonts w:ascii="Times New Roman" w:hAnsi="Times New Roman"/>
                <w:color w:val="000000"/>
              </w:rPr>
            </w:pPr>
            <w:r w:rsidRPr="00665F54">
              <w:rPr>
                <w:rFonts w:ascii="Times New Roman" w:hAnsi="Times New Roman"/>
                <w:color w:val="000000"/>
              </w:rPr>
              <w:t>влаштувати дорожню бар’єрну огорожу вздовж ділянки автомобільної дороги, де знаходяться близько розташовані масивні перешкоди там, де така огорожа відсутня.</w:t>
            </w:r>
          </w:p>
          <w:p w14:paraId="517C59D3" w14:textId="77777777" w:rsidR="007B2F3D" w:rsidRPr="00F94291" w:rsidRDefault="007B2F3D" w:rsidP="00B2640B">
            <w:pPr>
              <w:pStyle w:val="af1"/>
              <w:numPr>
                <w:ilvl w:val="0"/>
                <w:numId w:val="31"/>
              </w:numPr>
              <w:spacing w:after="0" w:line="240" w:lineRule="auto"/>
              <w:ind w:left="0" w:firstLine="284"/>
              <w:jc w:val="both"/>
              <w:rPr>
                <w:rFonts w:ascii="Times New Roman" w:hAnsi="Times New Roman"/>
                <w:color w:val="000000"/>
              </w:rPr>
            </w:pPr>
            <w:r w:rsidRPr="00F94291">
              <w:rPr>
                <w:rFonts w:ascii="Times New Roman" w:hAnsi="Times New Roman"/>
                <w:color w:val="000000"/>
              </w:rPr>
              <w:t>ураховуючи геометрію автомобільної дороги, розглянути можливість улаштування тротуарів на прямолінійній ділянці автомобільної дороги Н-09 вздовж населеного пункту Залужжя, зокрема від наявної зупинки МТЗ на км 15+250 до примикання на км 16+000;</w:t>
            </w:r>
          </w:p>
          <w:p w14:paraId="2A8ED4AD" w14:textId="77777777" w:rsidR="007B2F3D" w:rsidRPr="00F94291" w:rsidRDefault="007B2F3D" w:rsidP="00B2640B">
            <w:pPr>
              <w:pStyle w:val="af1"/>
              <w:numPr>
                <w:ilvl w:val="0"/>
                <w:numId w:val="31"/>
              </w:numPr>
              <w:spacing w:after="0" w:line="240" w:lineRule="auto"/>
              <w:ind w:left="0" w:firstLine="284"/>
              <w:jc w:val="both"/>
              <w:rPr>
                <w:rFonts w:ascii="Times New Roman" w:hAnsi="Times New Roman"/>
                <w:color w:val="000000"/>
              </w:rPr>
            </w:pPr>
            <w:r w:rsidRPr="00F94291">
              <w:rPr>
                <w:rFonts w:ascii="Times New Roman" w:hAnsi="Times New Roman"/>
                <w:color w:val="000000"/>
              </w:rPr>
              <w:lastRenderedPageBreak/>
              <w:t>Розглянути можливість улаштування штучного освітлення ділянки автомобільної дороги в межах населеного пункту;</w:t>
            </w:r>
          </w:p>
        </w:tc>
        <w:tc>
          <w:tcPr>
            <w:tcW w:w="1717" w:type="dxa"/>
            <w:tcBorders>
              <w:top w:val="single" w:sz="4" w:space="0" w:color="auto"/>
              <w:left w:val="outset" w:sz="8" w:space="0" w:color="000000"/>
              <w:bottom w:val="single" w:sz="4" w:space="0" w:color="auto"/>
              <w:right w:val="outset" w:sz="8" w:space="0" w:color="000000"/>
            </w:tcBorders>
            <w:vAlign w:val="center"/>
          </w:tcPr>
          <w:p w14:paraId="4481C405"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lastRenderedPageBreak/>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4149BF1F" w14:textId="77777777" w:rsidR="007B2F3D" w:rsidRPr="00665F54" w:rsidRDefault="007B2F3D" w:rsidP="00B2640B">
            <w:pPr>
              <w:spacing w:after="0" w:line="240" w:lineRule="auto"/>
              <w:jc w:val="center"/>
              <w:rPr>
                <w:rFonts w:ascii="Times New Roman" w:hAnsi="Times New Roman"/>
                <w:color w:val="000000"/>
                <w:lang w:val="uk-UA"/>
              </w:rPr>
            </w:pPr>
            <w:r>
              <w:rPr>
                <w:rFonts w:ascii="Times New Roman" w:hAnsi="Times New Roman"/>
                <w:color w:val="000000"/>
                <w:lang w:val="uk-UA"/>
              </w:rPr>
              <w:t xml:space="preserve">В </w:t>
            </w:r>
            <w:r w:rsidRPr="00665F54">
              <w:rPr>
                <w:rFonts w:ascii="Times New Roman" w:hAnsi="Times New Roman"/>
                <w:color w:val="000000"/>
                <w:lang w:val="uk-UA"/>
              </w:rPr>
              <w:t>рамках поточного ремонту у 2024</w:t>
            </w:r>
            <w:r>
              <w:rPr>
                <w:rFonts w:ascii="Times New Roman" w:hAnsi="Times New Roman"/>
                <w:color w:val="000000"/>
                <w:lang w:val="uk-UA"/>
              </w:rPr>
              <w:t>-2025рр.</w:t>
            </w:r>
          </w:p>
        </w:tc>
      </w:tr>
      <w:tr w:rsidR="007B2F3D" w:rsidRPr="00665F54" w14:paraId="300645F8" w14:textId="77777777" w:rsidTr="00B2640B">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3C97CEFE"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2</w:t>
            </w:r>
          </w:p>
        </w:tc>
        <w:tc>
          <w:tcPr>
            <w:tcW w:w="3341" w:type="dxa"/>
            <w:vMerge w:val="restart"/>
            <w:tcBorders>
              <w:top w:val="single" w:sz="4" w:space="0" w:color="auto"/>
              <w:left w:val="outset" w:sz="8" w:space="0" w:color="000000"/>
              <w:right w:val="outset" w:sz="8" w:space="0" w:color="000000"/>
            </w:tcBorders>
            <w:vAlign w:val="center"/>
          </w:tcPr>
          <w:p w14:paraId="26ECB88C" w14:textId="77777777" w:rsidR="007B2F3D" w:rsidRPr="00665F54" w:rsidRDefault="007B2F3D" w:rsidP="00B2640B">
            <w:pPr>
              <w:spacing w:after="0" w:line="240" w:lineRule="auto"/>
              <w:jc w:val="center"/>
              <w:rPr>
                <w:rFonts w:ascii="Times New Roman" w:hAnsi="Times New Roman"/>
                <w:bCs/>
                <w:color w:val="000000"/>
                <w:lang w:val="uk-UA"/>
              </w:rPr>
            </w:pPr>
          </w:p>
          <w:p w14:paraId="62709744" w14:textId="77777777" w:rsidR="007B2F3D" w:rsidRPr="00665F54" w:rsidRDefault="007B2F3D" w:rsidP="00B2640B">
            <w:pPr>
              <w:spacing w:after="0" w:line="240" w:lineRule="auto"/>
              <w:jc w:val="center"/>
              <w:rPr>
                <w:rFonts w:ascii="Times New Roman" w:hAnsi="Times New Roman"/>
                <w:bCs/>
                <w:color w:val="000000"/>
                <w:lang w:val="uk-UA"/>
              </w:rPr>
            </w:pPr>
          </w:p>
          <w:p w14:paraId="146805B0" w14:textId="77777777" w:rsidR="007B2F3D" w:rsidRPr="00665F54" w:rsidRDefault="007B2F3D" w:rsidP="00B2640B">
            <w:pPr>
              <w:spacing w:after="0" w:line="240" w:lineRule="auto"/>
              <w:jc w:val="center"/>
              <w:rPr>
                <w:rFonts w:ascii="Times New Roman" w:hAnsi="Times New Roman"/>
                <w:bCs/>
                <w:color w:val="000000"/>
                <w:lang w:val="uk-UA"/>
              </w:rPr>
            </w:pPr>
          </w:p>
          <w:p w14:paraId="75AEFFAF" w14:textId="77777777" w:rsidR="007B2F3D" w:rsidRPr="00665F54" w:rsidRDefault="007B2F3D" w:rsidP="00B2640B">
            <w:pPr>
              <w:spacing w:after="0" w:line="240" w:lineRule="auto"/>
              <w:jc w:val="center"/>
              <w:rPr>
                <w:rFonts w:ascii="Times New Roman" w:hAnsi="Times New Roman"/>
                <w:bCs/>
                <w:color w:val="000000"/>
                <w:lang w:val="uk-UA"/>
              </w:rPr>
            </w:pPr>
          </w:p>
          <w:p w14:paraId="5593D91B" w14:textId="77777777" w:rsidR="007B2F3D" w:rsidRPr="00665F54" w:rsidRDefault="007B2F3D" w:rsidP="00B2640B">
            <w:pPr>
              <w:spacing w:after="0" w:line="240" w:lineRule="auto"/>
              <w:jc w:val="center"/>
              <w:rPr>
                <w:rFonts w:ascii="Times New Roman" w:hAnsi="Times New Roman"/>
                <w:bCs/>
                <w:color w:val="000000"/>
                <w:lang w:val="uk-UA"/>
              </w:rPr>
            </w:pPr>
          </w:p>
          <w:p w14:paraId="23FCB674" w14:textId="521960B4" w:rsidR="007B2F3D" w:rsidRDefault="007B2F3D" w:rsidP="00B2640B">
            <w:pPr>
              <w:spacing w:after="0" w:line="240" w:lineRule="auto"/>
              <w:jc w:val="center"/>
              <w:rPr>
                <w:rFonts w:ascii="Times New Roman" w:hAnsi="Times New Roman"/>
                <w:bCs/>
                <w:color w:val="000000"/>
                <w:lang w:val="uk-UA"/>
              </w:rPr>
            </w:pPr>
          </w:p>
          <w:p w14:paraId="329FC271" w14:textId="35F335DA" w:rsidR="00FB736D" w:rsidRDefault="00FB736D" w:rsidP="00B2640B">
            <w:pPr>
              <w:spacing w:after="0" w:line="240" w:lineRule="auto"/>
              <w:jc w:val="center"/>
              <w:rPr>
                <w:rFonts w:ascii="Times New Roman" w:hAnsi="Times New Roman"/>
                <w:bCs/>
                <w:color w:val="000000"/>
                <w:lang w:val="uk-UA"/>
              </w:rPr>
            </w:pPr>
          </w:p>
          <w:p w14:paraId="4E65CD01" w14:textId="32766CEA" w:rsidR="00FB736D" w:rsidRDefault="00FB736D" w:rsidP="00B2640B">
            <w:pPr>
              <w:spacing w:after="0" w:line="240" w:lineRule="auto"/>
              <w:jc w:val="center"/>
              <w:rPr>
                <w:rFonts w:ascii="Times New Roman" w:hAnsi="Times New Roman"/>
                <w:bCs/>
                <w:color w:val="000000"/>
                <w:lang w:val="uk-UA"/>
              </w:rPr>
            </w:pPr>
          </w:p>
          <w:p w14:paraId="043D26C7" w14:textId="77777777" w:rsidR="00FB736D" w:rsidRPr="00665F54" w:rsidRDefault="00FB736D" w:rsidP="00B2640B">
            <w:pPr>
              <w:spacing w:after="0" w:line="240" w:lineRule="auto"/>
              <w:jc w:val="center"/>
              <w:rPr>
                <w:rFonts w:ascii="Times New Roman" w:hAnsi="Times New Roman"/>
                <w:bCs/>
                <w:color w:val="000000"/>
                <w:lang w:val="uk-UA"/>
              </w:rPr>
            </w:pPr>
          </w:p>
          <w:p w14:paraId="30F04B38" w14:textId="77777777" w:rsidR="007B2F3D" w:rsidRPr="00665F54" w:rsidRDefault="007B2F3D" w:rsidP="00B2640B">
            <w:pPr>
              <w:spacing w:after="0" w:line="240" w:lineRule="auto"/>
              <w:jc w:val="center"/>
              <w:rPr>
                <w:rFonts w:ascii="Times New Roman" w:hAnsi="Times New Roman"/>
                <w:bCs/>
                <w:color w:val="000000"/>
                <w:lang w:val="uk-UA"/>
              </w:rPr>
            </w:pPr>
          </w:p>
          <w:p w14:paraId="0D827D56"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Н-09 Мукачево-Рахів-Богородчани-Івано-Франківськ-Рогатин-Бібрка-Львів, км 76+040 –  км 76+200</w:t>
            </w:r>
          </w:p>
          <w:p w14:paraId="620F057C" w14:textId="77777777" w:rsidR="007B2F3D" w:rsidRPr="00665F54" w:rsidRDefault="007B2F3D" w:rsidP="00B2640B">
            <w:pPr>
              <w:spacing w:after="0" w:line="240" w:lineRule="auto"/>
              <w:jc w:val="center"/>
              <w:rPr>
                <w:rFonts w:ascii="Times New Roman" w:hAnsi="Times New Roman"/>
                <w:bCs/>
                <w:color w:val="000000"/>
                <w:lang w:val="uk-UA"/>
              </w:rPr>
            </w:pPr>
          </w:p>
          <w:p w14:paraId="75525D8E" w14:textId="77777777" w:rsidR="007B2F3D" w:rsidRPr="00665F54" w:rsidRDefault="007B2F3D" w:rsidP="00B2640B">
            <w:pPr>
              <w:spacing w:after="0" w:line="240" w:lineRule="auto"/>
              <w:jc w:val="center"/>
              <w:rPr>
                <w:rFonts w:ascii="Times New Roman" w:hAnsi="Times New Roman"/>
                <w:bCs/>
                <w:color w:val="000000"/>
                <w:lang w:val="uk-UA"/>
              </w:rPr>
            </w:pPr>
          </w:p>
          <w:p w14:paraId="73DC05EC" w14:textId="77777777" w:rsidR="007B2F3D" w:rsidRPr="00665F54" w:rsidRDefault="007B2F3D" w:rsidP="00B2640B">
            <w:pPr>
              <w:spacing w:after="0" w:line="240" w:lineRule="auto"/>
              <w:jc w:val="center"/>
              <w:rPr>
                <w:rFonts w:ascii="Times New Roman" w:hAnsi="Times New Roman"/>
                <w:bCs/>
                <w:color w:val="000000"/>
                <w:lang w:val="uk-UA"/>
              </w:rPr>
            </w:pPr>
          </w:p>
          <w:p w14:paraId="5ADC19F5" w14:textId="77777777" w:rsidR="007B2F3D" w:rsidRPr="00665F54" w:rsidRDefault="007B2F3D" w:rsidP="00B2640B">
            <w:pPr>
              <w:spacing w:after="0" w:line="240" w:lineRule="auto"/>
              <w:jc w:val="center"/>
              <w:rPr>
                <w:rFonts w:ascii="Times New Roman" w:hAnsi="Times New Roman"/>
                <w:bCs/>
                <w:color w:val="000000"/>
                <w:lang w:val="uk-UA"/>
              </w:rPr>
            </w:pPr>
          </w:p>
          <w:p w14:paraId="48DCA325" w14:textId="77777777" w:rsidR="007B2F3D" w:rsidRPr="00665F54" w:rsidRDefault="007B2F3D" w:rsidP="00B2640B">
            <w:pPr>
              <w:spacing w:after="0" w:line="240" w:lineRule="auto"/>
              <w:jc w:val="center"/>
              <w:rPr>
                <w:rFonts w:ascii="Times New Roman" w:hAnsi="Times New Roman"/>
                <w:bCs/>
                <w:color w:val="000000"/>
                <w:lang w:val="uk-UA"/>
              </w:rPr>
            </w:pPr>
          </w:p>
          <w:p w14:paraId="536BA5CC" w14:textId="77777777" w:rsidR="007B2F3D" w:rsidRPr="00665F54" w:rsidRDefault="007B2F3D" w:rsidP="00B2640B">
            <w:pPr>
              <w:spacing w:after="0" w:line="240" w:lineRule="auto"/>
              <w:jc w:val="center"/>
              <w:rPr>
                <w:rFonts w:ascii="Times New Roman" w:hAnsi="Times New Roman"/>
                <w:bCs/>
                <w:color w:val="000000"/>
                <w:lang w:val="uk-UA"/>
              </w:rPr>
            </w:pPr>
          </w:p>
          <w:p w14:paraId="63C45767" w14:textId="77777777" w:rsidR="007B2F3D" w:rsidRPr="00665F54" w:rsidRDefault="007B2F3D" w:rsidP="00B2640B">
            <w:pPr>
              <w:spacing w:after="0" w:line="240" w:lineRule="auto"/>
              <w:jc w:val="center"/>
              <w:rPr>
                <w:rFonts w:ascii="Times New Roman" w:hAnsi="Times New Roman"/>
                <w:bCs/>
                <w:color w:val="000000"/>
                <w:lang w:val="uk-UA"/>
              </w:rPr>
            </w:pPr>
          </w:p>
          <w:p w14:paraId="7E59F184" w14:textId="77777777" w:rsidR="007B2F3D" w:rsidRPr="00665F54" w:rsidRDefault="007B2F3D" w:rsidP="00B2640B">
            <w:pPr>
              <w:spacing w:after="0" w:line="240" w:lineRule="auto"/>
              <w:jc w:val="center"/>
              <w:rPr>
                <w:rFonts w:ascii="Times New Roman" w:hAnsi="Times New Roman"/>
                <w:bCs/>
                <w:color w:val="000000"/>
                <w:lang w:val="uk-UA"/>
              </w:rPr>
            </w:pPr>
          </w:p>
          <w:p w14:paraId="5B9352C2" w14:textId="77777777" w:rsidR="007B2F3D" w:rsidRPr="00665F54" w:rsidRDefault="007B2F3D" w:rsidP="00B2640B">
            <w:pPr>
              <w:spacing w:after="0" w:line="240" w:lineRule="auto"/>
              <w:jc w:val="center"/>
              <w:rPr>
                <w:rFonts w:ascii="Times New Roman" w:hAnsi="Times New Roman"/>
                <w:bCs/>
                <w:color w:val="000000"/>
                <w:lang w:val="uk-UA"/>
              </w:rPr>
            </w:pPr>
          </w:p>
          <w:p w14:paraId="3DDAB56B" w14:textId="77777777" w:rsidR="007B2F3D" w:rsidRPr="00665F54" w:rsidRDefault="007B2F3D" w:rsidP="00B2640B">
            <w:pPr>
              <w:spacing w:after="0" w:line="240" w:lineRule="auto"/>
              <w:jc w:val="center"/>
              <w:rPr>
                <w:rFonts w:ascii="Times New Roman" w:hAnsi="Times New Roman"/>
                <w:bCs/>
                <w:color w:val="000000"/>
                <w:lang w:val="uk-UA"/>
              </w:rPr>
            </w:pPr>
          </w:p>
          <w:p w14:paraId="0A6E94A7" w14:textId="77777777" w:rsidR="007B2F3D" w:rsidRPr="00665F54" w:rsidRDefault="007B2F3D" w:rsidP="00B2640B">
            <w:pPr>
              <w:spacing w:after="0" w:line="240" w:lineRule="auto"/>
              <w:jc w:val="center"/>
              <w:rPr>
                <w:rFonts w:ascii="Times New Roman" w:hAnsi="Times New Roman"/>
                <w:bCs/>
                <w:color w:val="000000"/>
                <w:lang w:val="uk-UA"/>
              </w:rPr>
            </w:pPr>
          </w:p>
          <w:p w14:paraId="4F4988C8" w14:textId="77777777" w:rsidR="007B2F3D" w:rsidRPr="00665F54" w:rsidRDefault="007B2F3D" w:rsidP="00B2640B">
            <w:pPr>
              <w:spacing w:after="0" w:line="240" w:lineRule="auto"/>
              <w:jc w:val="center"/>
              <w:rPr>
                <w:rFonts w:ascii="Times New Roman" w:hAnsi="Times New Roman"/>
                <w:bCs/>
                <w:color w:val="000000"/>
                <w:lang w:val="uk-UA"/>
              </w:rPr>
            </w:pPr>
          </w:p>
          <w:p w14:paraId="531150C0" w14:textId="77777777" w:rsidR="007B2F3D" w:rsidRDefault="007B2F3D" w:rsidP="00B2640B">
            <w:pPr>
              <w:spacing w:after="0" w:line="240" w:lineRule="auto"/>
              <w:jc w:val="center"/>
              <w:rPr>
                <w:rFonts w:ascii="Times New Roman" w:hAnsi="Times New Roman"/>
                <w:bCs/>
                <w:color w:val="000000"/>
                <w:lang w:val="uk-UA"/>
              </w:rPr>
            </w:pPr>
          </w:p>
          <w:p w14:paraId="5A53A566" w14:textId="77777777" w:rsidR="007B2F3D" w:rsidRDefault="007B2F3D" w:rsidP="00B2640B">
            <w:pPr>
              <w:spacing w:after="0" w:line="240" w:lineRule="auto"/>
              <w:jc w:val="center"/>
              <w:rPr>
                <w:rFonts w:ascii="Times New Roman" w:hAnsi="Times New Roman"/>
                <w:bCs/>
                <w:color w:val="000000"/>
                <w:lang w:val="uk-UA"/>
              </w:rPr>
            </w:pPr>
          </w:p>
          <w:p w14:paraId="55FD171D" w14:textId="77777777" w:rsidR="007B2F3D" w:rsidRPr="00665F54" w:rsidRDefault="007B2F3D" w:rsidP="00B2640B">
            <w:pPr>
              <w:spacing w:after="0" w:line="240" w:lineRule="auto"/>
              <w:jc w:val="center"/>
              <w:rPr>
                <w:rFonts w:ascii="Times New Roman" w:hAnsi="Times New Roman"/>
                <w:bCs/>
                <w:color w:val="000000"/>
                <w:lang w:val="uk-UA"/>
              </w:rPr>
            </w:pPr>
          </w:p>
          <w:p w14:paraId="696CA44D" w14:textId="77777777" w:rsidR="007B2F3D" w:rsidRPr="00665F54" w:rsidRDefault="007B2F3D" w:rsidP="00B2640B">
            <w:pPr>
              <w:spacing w:after="0" w:line="240" w:lineRule="auto"/>
              <w:jc w:val="center"/>
              <w:rPr>
                <w:rFonts w:ascii="Times New Roman" w:hAnsi="Times New Roman"/>
                <w:bCs/>
                <w:color w:val="000000"/>
                <w:lang w:val="uk-UA"/>
              </w:rPr>
            </w:pPr>
          </w:p>
          <w:p w14:paraId="07E805FA"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Н-09 Мукачево-Рахів-Богородчани-Івано-Франківськ-Рогатин-Бібрка-Львів, км 76+040 –  км 76+200</w:t>
            </w:r>
          </w:p>
        </w:tc>
        <w:tc>
          <w:tcPr>
            <w:tcW w:w="1257" w:type="dxa"/>
            <w:vMerge w:val="restart"/>
            <w:tcBorders>
              <w:top w:val="single" w:sz="4" w:space="0" w:color="auto"/>
              <w:left w:val="outset" w:sz="8" w:space="0" w:color="000000"/>
              <w:right w:val="outset" w:sz="8" w:space="0" w:color="000000"/>
            </w:tcBorders>
            <w:vAlign w:val="center"/>
          </w:tcPr>
          <w:p w14:paraId="6B39FFCA"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lastRenderedPageBreak/>
              <w:t>0,53</w:t>
            </w:r>
          </w:p>
        </w:tc>
        <w:tc>
          <w:tcPr>
            <w:tcW w:w="1410" w:type="dxa"/>
            <w:tcBorders>
              <w:top w:val="single" w:sz="4" w:space="0" w:color="auto"/>
              <w:left w:val="outset" w:sz="8" w:space="0" w:color="000000"/>
              <w:bottom w:val="single" w:sz="4" w:space="0" w:color="auto"/>
              <w:right w:val="outset" w:sz="8" w:space="0" w:color="000000"/>
            </w:tcBorders>
            <w:vAlign w:val="center"/>
          </w:tcPr>
          <w:p w14:paraId="2B16DC86" w14:textId="77777777" w:rsidR="007B2F3D" w:rsidRPr="00665F54" w:rsidRDefault="007B2F3D" w:rsidP="00B2640B">
            <w:pPr>
              <w:spacing w:after="0"/>
              <w:jc w:val="center"/>
              <w:rPr>
                <w:rFonts w:ascii="Times New Roman" w:hAnsi="Times New Roman"/>
                <w:color w:val="000000"/>
                <w:lang w:val="uk-UA"/>
              </w:rPr>
            </w:pPr>
            <w:r>
              <w:rPr>
                <w:rFonts w:ascii="Times New Roman" w:hAnsi="Times New Roman"/>
                <w:color w:val="000000"/>
                <w:lang w:val="uk-UA"/>
              </w:rPr>
              <w:t>Невідкладні</w:t>
            </w:r>
          </w:p>
        </w:tc>
        <w:tc>
          <w:tcPr>
            <w:tcW w:w="5548" w:type="dxa"/>
            <w:tcBorders>
              <w:top w:val="single" w:sz="4" w:space="0" w:color="auto"/>
              <w:left w:val="outset" w:sz="8" w:space="0" w:color="000000"/>
              <w:bottom w:val="single" w:sz="4" w:space="0" w:color="auto"/>
              <w:right w:val="outset" w:sz="8" w:space="0" w:color="000000"/>
            </w:tcBorders>
            <w:vAlign w:val="center"/>
          </w:tcPr>
          <w:p w14:paraId="2716C923"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Перед наближенням до МК ДТП та залізничного переїзду ступінчасто обмежити дозволену швидкість руху до 50 км/год шляхом поступового встановлення дорожніх знаків 3.29 «Обмеження максимальної швидкості» (70,50) згідно з ДСТУ 4100:2021;</w:t>
            </w:r>
          </w:p>
          <w:p w14:paraId="302F0FFE"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забезпечити видимість на під’їзді до залізничного переїзду шляхом зрізання зелених насаджень;</w:t>
            </w:r>
          </w:p>
          <w:p w14:paraId="188559AB"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згідно з пунктом 8.5.2 ДСТУ 4100 знаки, на яких потрібно зосередити увагу водіїв з урахуванням додаткової небезпеки (місця (ділянки) концентрації ДТП, аварійно небезпечні ділянки, зона проведення дорожніх робіт), дозволено розміщувати на фонових щитах із жовтим або жовто-зеленим світлоповертальним тлом із властивостями флуоресценції. Отже, на даному МК ДТП рекомендовано застосування фонового щита із зображенням на ньому попереджувального знака і напису;</w:t>
            </w:r>
          </w:p>
          <w:p w14:paraId="4ECDB928"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демонтувати з лівої сторони дорожній знак 5.59 «Покажчик напрямку» (Боронява) та встановити навпроти з’їзду новий праворуч;</w:t>
            </w:r>
          </w:p>
          <w:p w14:paraId="45450AAC"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на виїзді з примикання дорожній знак 2.1 «Дати дорогу» замінити на 2.2 «Проїзд без зупинки заборонено»;</w:t>
            </w:r>
          </w:p>
          <w:p w14:paraId="04B74BD8"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lastRenderedPageBreak/>
              <w:t>дорожні знаки 1.4.1 (1.4.2) «Напрям руху», встановлені праворуч після залізничного переїзду, замінити на ідентичні з жовтою облямівкою;</w:t>
            </w:r>
          </w:p>
          <w:p w14:paraId="06E54B67" w14:textId="77777777" w:rsidR="007B2F3D" w:rsidRPr="00665F54"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вздовж заокруглень зовнішніх радіусів горизонтальних кривих встановити дорожні знаки 1.4.6 (1.4.7) із жовтою облямівкою. Окрім того, встановлення цих дорожніх знаків привертатиме увагу водіїв до наявності попереду масивної перешкоди у вигляді бетонних блоків під час руху в прямому напрямку;</w:t>
            </w:r>
          </w:p>
          <w:p w14:paraId="258A6F28" w14:textId="77777777" w:rsidR="007B2F3D" w:rsidRDefault="007B2F3D" w:rsidP="00B2640B">
            <w:pPr>
              <w:pStyle w:val="af1"/>
              <w:numPr>
                <w:ilvl w:val="0"/>
                <w:numId w:val="32"/>
              </w:numPr>
              <w:spacing w:after="0" w:line="240" w:lineRule="auto"/>
              <w:ind w:left="0" w:firstLine="284"/>
              <w:jc w:val="both"/>
              <w:rPr>
                <w:rFonts w:ascii="Times New Roman" w:hAnsi="Times New Roman"/>
                <w:color w:val="000000"/>
              </w:rPr>
            </w:pPr>
            <w:r w:rsidRPr="00665F54">
              <w:rPr>
                <w:rFonts w:ascii="Times New Roman" w:hAnsi="Times New Roman"/>
                <w:color w:val="000000"/>
              </w:rPr>
              <w:t xml:space="preserve"> встановити нові напрямні стовпчики на підході до залізничного переїзду замість зруйнованих;</w:t>
            </w:r>
          </w:p>
          <w:p w14:paraId="4AD728F9" w14:textId="77777777" w:rsidR="007B2F3D" w:rsidRPr="00F94291" w:rsidRDefault="007B2F3D" w:rsidP="00B2640B">
            <w:pPr>
              <w:pStyle w:val="af1"/>
              <w:numPr>
                <w:ilvl w:val="0"/>
                <w:numId w:val="32"/>
              </w:numPr>
              <w:spacing w:after="0" w:line="240" w:lineRule="auto"/>
              <w:ind w:left="0" w:firstLine="284"/>
              <w:jc w:val="both"/>
              <w:rPr>
                <w:rFonts w:ascii="Times New Roman" w:hAnsi="Times New Roman"/>
                <w:color w:val="000000"/>
              </w:rPr>
            </w:pPr>
            <w:r w:rsidRPr="00F94291">
              <w:rPr>
                <w:rFonts w:ascii="Times New Roman" w:hAnsi="Times New Roman"/>
                <w:color w:val="000000"/>
              </w:rPr>
              <w:t>розглянути можливість перенесення торгівельного павільйону із зони примикання;</w:t>
            </w:r>
          </w:p>
        </w:tc>
        <w:tc>
          <w:tcPr>
            <w:tcW w:w="1717" w:type="dxa"/>
            <w:tcBorders>
              <w:top w:val="single" w:sz="4" w:space="0" w:color="auto"/>
              <w:left w:val="outset" w:sz="8" w:space="0" w:color="000000"/>
              <w:bottom w:val="single" w:sz="4" w:space="0" w:color="auto"/>
              <w:right w:val="outset" w:sz="8" w:space="0" w:color="000000"/>
            </w:tcBorders>
            <w:vAlign w:val="center"/>
          </w:tcPr>
          <w:p w14:paraId="3B4BB153"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lastRenderedPageBreak/>
              <w:t>ТОВ «ПБС»</w:t>
            </w:r>
          </w:p>
        </w:tc>
        <w:tc>
          <w:tcPr>
            <w:tcW w:w="1507" w:type="dxa"/>
            <w:tcBorders>
              <w:top w:val="single" w:sz="4" w:space="0" w:color="auto"/>
              <w:left w:val="outset" w:sz="8" w:space="0" w:color="000000"/>
              <w:bottom w:val="single" w:sz="4" w:space="0" w:color="auto"/>
              <w:right w:val="outset" w:sz="8" w:space="0" w:color="000000"/>
            </w:tcBorders>
            <w:vAlign w:val="center"/>
          </w:tcPr>
          <w:p w14:paraId="61DE80F6"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t>Протягом 10 днів з дня затвердження Плану</w:t>
            </w:r>
          </w:p>
        </w:tc>
      </w:tr>
      <w:tr w:rsidR="007B2F3D" w:rsidRPr="00665F54" w14:paraId="4D3E90BE" w14:textId="77777777" w:rsidTr="00B2640B">
        <w:trPr>
          <w:trHeight w:val="570"/>
          <w:tblCellSpacing w:w="0" w:type="auto"/>
        </w:trPr>
        <w:tc>
          <w:tcPr>
            <w:tcW w:w="589" w:type="dxa"/>
            <w:vMerge/>
            <w:tcBorders>
              <w:left w:val="outset" w:sz="8" w:space="0" w:color="000000"/>
              <w:right w:val="outset" w:sz="8" w:space="0" w:color="000000"/>
            </w:tcBorders>
            <w:vAlign w:val="center"/>
          </w:tcPr>
          <w:p w14:paraId="7BB70472" w14:textId="77777777" w:rsidR="007B2F3D" w:rsidRPr="00665F54" w:rsidRDefault="007B2F3D" w:rsidP="00B2640B">
            <w:pPr>
              <w:spacing w:after="0"/>
              <w:jc w:val="center"/>
              <w:rPr>
                <w:rFonts w:ascii="Times New Roman" w:hAnsi="Times New Roman"/>
                <w:color w:val="000000"/>
                <w:lang w:val="uk-UA"/>
              </w:rPr>
            </w:pPr>
          </w:p>
        </w:tc>
        <w:tc>
          <w:tcPr>
            <w:tcW w:w="3341" w:type="dxa"/>
            <w:vMerge/>
            <w:tcBorders>
              <w:left w:val="outset" w:sz="8" w:space="0" w:color="000000"/>
              <w:right w:val="outset" w:sz="8" w:space="0" w:color="000000"/>
            </w:tcBorders>
            <w:vAlign w:val="center"/>
          </w:tcPr>
          <w:p w14:paraId="373282F3" w14:textId="77777777" w:rsidR="007B2F3D" w:rsidRPr="00665F54" w:rsidRDefault="007B2F3D" w:rsidP="00B2640B">
            <w:pPr>
              <w:spacing w:after="0" w:line="240" w:lineRule="auto"/>
              <w:jc w:val="center"/>
              <w:rPr>
                <w:rFonts w:ascii="Times New Roman" w:hAnsi="Times New Roman"/>
                <w:bCs/>
                <w:color w:val="000000"/>
                <w:lang w:val="uk-UA"/>
              </w:rPr>
            </w:pPr>
          </w:p>
        </w:tc>
        <w:tc>
          <w:tcPr>
            <w:tcW w:w="1257" w:type="dxa"/>
            <w:vMerge/>
            <w:tcBorders>
              <w:left w:val="outset" w:sz="8" w:space="0" w:color="000000"/>
              <w:right w:val="outset" w:sz="8" w:space="0" w:color="000000"/>
            </w:tcBorders>
            <w:vAlign w:val="center"/>
          </w:tcPr>
          <w:p w14:paraId="27D66FBB" w14:textId="77777777" w:rsidR="007B2F3D" w:rsidRPr="00665F54" w:rsidRDefault="007B2F3D" w:rsidP="00B2640B">
            <w:pPr>
              <w:spacing w:after="0"/>
              <w:jc w:val="center"/>
              <w:rPr>
                <w:rFonts w:ascii="Times New Roman" w:hAnsi="Times New Roman"/>
                <w:color w:val="00000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68892F66"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Обов’язкові</w:t>
            </w:r>
          </w:p>
        </w:tc>
        <w:tc>
          <w:tcPr>
            <w:tcW w:w="5548" w:type="dxa"/>
            <w:tcBorders>
              <w:top w:val="single" w:sz="4" w:space="0" w:color="auto"/>
              <w:left w:val="outset" w:sz="8" w:space="0" w:color="000000"/>
              <w:bottom w:val="single" w:sz="4" w:space="0" w:color="auto"/>
              <w:right w:val="outset" w:sz="8" w:space="0" w:color="000000"/>
            </w:tcBorders>
            <w:vAlign w:val="center"/>
          </w:tcPr>
          <w:p w14:paraId="71EC4D6B" w14:textId="77777777" w:rsidR="007B2F3D" w:rsidRPr="00F94291" w:rsidRDefault="007B2F3D" w:rsidP="00B2640B">
            <w:pPr>
              <w:pStyle w:val="af1"/>
              <w:numPr>
                <w:ilvl w:val="0"/>
                <w:numId w:val="34"/>
              </w:numPr>
              <w:spacing w:after="0" w:line="240" w:lineRule="auto"/>
              <w:ind w:left="0" w:firstLine="284"/>
              <w:rPr>
                <w:rFonts w:ascii="Times New Roman" w:hAnsi="Times New Roman"/>
                <w:color w:val="000000"/>
              </w:rPr>
            </w:pPr>
            <w:r w:rsidRPr="00F94291">
              <w:rPr>
                <w:rFonts w:ascii="Times New Roman" w:hAnsi="Times New Roman"/>
                <w:color w:val="000000"/>
              </w:rPr>
              <w:t>забезпечити влаштування штучного освітлення на підході та в межах залізничного переїзду.</w:t>
            </w:r>
          </w:p>
        </w:tc>
        <w:tc>
          <w:tcPr>
            <w:tcW w:w="1717" w:type="dxa"/>
            <w:tcBorders>
              <w:top w:val="single" w:sz="4" w:space="0" w:color="auto"/>
              <w:left w:val="outset" w:sz="8" w:space="0" w:color="000000"/>
              <w:bottom w:val="single" w:sz="4" w:space="0" w:color="auto"/>
              <w:right w:val="outset" w:sz="8" w:space="0" w:color="000000"/>
            </w:tcBorders>
            <w:vAlign w:val="center"/>
          </w:tcPr>
          <w:p w14:paraId="1162FB42" w14:textId="77777777" w:rsidR="007B2F3D" w:rsidRPr="00F94291" w:rsidRDefault="007B2F3D" w:rsidP="00B2640B">
            <w:pPr>
              <w:spacing w:after="0" w:line="240" w:lineRule="auto"/>
              <w:jc w:val="center"/>
              <w:rPr>
                <w:rFonts w:ascii="Times New Roman" w:hAnsi="Times New Roman"/>
                <w:color w:val="000000"/>
                <w:lang w:val="en-US"/>
              </w:rPr>
            </w:pPr>
            <w:r w:rsidRPr="00F94291">
              <w:rPr>
                <w:rFonts w:ascii="Times New Roman" w:hAnsi="Times New Roman"/>
                <w:color w:val="000000"/>
                <w:lang w:val="uk-UA"/>
              </w:rPr>
              <w:t xml:space="preserve">ПАТ </w:t>
            </w:r>
            <w:r w:rsidRPr="00F94291">
              <w:rPr>
                <w:rFonts w:ascii="Times New Roman" w:hAnsi="Times New Roman"/>
                <w:color w:val="000000"/>
                <w:lang w:val="en-US"/>
              </w:rPr>
              <w:t>“</w:t>
            </w:r>
            <w:r w:rsidRPr="00F94291">
              <w:rPr>
                <w:rFonts w:ascii="Times New Roman" w:hAnsi="Times New Roman"/>
                <w:color w:val="000000"/>
                <w:lang w:val="uk-UA"/>
              </w:rPr>
              <w:t>Укрзалізниця</w:t>
            </w:r>
            <w:r w:rsidRPr="00F94291">
              <w:rPr>
                <w:rFonts w:ascii="Times New Roman" w:hAnsi="Times New Roman"/>
                <w:color w:val="000000"/>
                <w:lang w:val="en-US"/>
              </w:rPr>
              <w:t>”</w:t>
            </w:r>
          </w:p>
        </w:tc>
        <w:tc>
          <w:tcPr>
            <w:tcW w:w="1507" w:type="dxa"/>
            <w:tcBorders>
              <w:top w:val="single" w:sz="4" w:space="0" w:color="auto"/>
              <w:left w:val="outset" w:sz="8" w:space="0" w:color="000000"/>
              <w:bottom w:val="single" w:sz="4" w:space="0" w:color="auto"/>
              <w:right w:val="outset" w:sz="8" w:space="0" w:color="000000"/>
            </w:tcBorders>
            <w:vAlign w:val="center"/>
          </w:tcPr>
          <w:p w14:paraId="1D4DD058" w14:textId="77777777" w:rsidR="007B2F3D" w:rsidRPr="00F94291" w:rsidRDefault="007B2F3D" w:rsidP="00B2640B">
            <w:pPr>
              <w:spacing w:after="0" w:line="240" w:lineRule="auto"/>
              <w:jc w:val="center"/>
              <w:rPr>
                <w:rFonts w:ascii="Times New Roman" w:hAnsi="Times New Roman"/>
                <w:color w:val="000000"/>
                <w:lang w:val="uk-UA"/>
              </w:rPr>
            </w:pPr>
            <w:r w:rsidRPr="00F94291">
              <w:rPr>
                <w:rFonts w:ascii="Times New Roman" w:hAnsi="Times New Roman"/>
                <w:color w:val="000000"/>
                <w:lang w:val="uk-UA"/>
              </w:rPr>
              <w:t>Грудень  2023 року</w:t>
            </w:r>
          </w:p>
        </w:tc>
      </w:tr>
      <w:tr w:rsidR="007B2F3D" w:rsidRPr="00665F54" w14:paraId="1FD49C7B" w14:textId="77777777" w:rsidTr="00B2640B">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74439B84"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3</w:t>
            </w:r>
          </w:p>
        </w:tc>
        <w:tc>
          <w:tcPr>
            <w:tcW w:w="3341" w:type="dxa"/>
            <w:vMerge w:val="restart"/>
            <w:tcBorders>
              <w:top w:val="single" w:sz="4" w:space="0" w:color="auto"/>
              <w:left w:val="outset" w:sz="8" w:space="0" w:color="000000"/>
              <w:right w:val="outset" w:sz="8" w:space="0" w:color="000000"/>
            </w:tcBorders>
            <w:vAlign w:val="center"/>
          </w:tcPr>
          <w:p w14:paraId="60B216A1" w14:textId="77777777" w:rsidR="007B2F3D" w:rsidRPr="00665F54" w:rsidRDefault="007B2F3D" w:rsidP="00B2640B">
            <w:pPr>
              <w:spacing w:after="0" w:line="240" w:lineRule="auto"/>
              <w:jc w:val="center"/>
              <w:rPr>
                <w:rFonts w:ascii="Times New Roman" w:hAnsi="Times New Roman"/>
                <w:bCs/>
                <w:color w:val="000000"/>
                <w:lang w:val="uk-UA"/>
              </w:rPr>
            </w:pPr>
          </w:p>
          <w:p w14:paraId="2B1B0C1C" w14:textId="77777777" w:rsidR="007B2F3D" w:rsidRPr="00665F54" w:rsidRDefault="007B2F3D" w:rsidP="00B2640B">
            <w:pPr>
              <w:spacing w:after="0" w:line="240" w:lineRule="auto"/>
              <w:jc w:val="center"/>
              <w:rPr>
                <w:rFonts w:ascii="Times New Roman" w:hAnsi="Times New Roman"/>
                <w:bCs/>
                <w:color w:val="000000"/>
                <w:lang w:val="uk-UA"/>
              </w:rPr>
            </w:pPr>
          </w:p>
          <w:p w14:paraId="47AC5E0C"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Н-13 Львів-Самбір-Ужгород,</w:t>
            </w:r>
          </w:p>
          <w:p w14:paraId="3AA0BDF6"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км 229+001 – км 229+239</w:t>
            </w:r>
          </w:p>
          <w:p w14:paraId="43A46AC5" w14:textId="77777777" w:rsidR="007B2F3D" w:rsidRPr="00665F54" w:rsidRDefault="007B2F3D" w:rsidP="00B2640B">
            <w:pPr>
              <w:spacing w:after="0" w:line="240" w:lineRule="auto"/>
              <w:jc w:val="center"/>
              <w:rPr>
                <w:rFonts w:ascii="Times New Roman" w:hAnsi="Times New Roman"/>
                <w:bCs/>
                <w:color w:val="000000"/>
                <w:lang w:val="uk-UA"/>
              </w:rPr>
            </w:pPr>
          </w:p>
          <w:p w14:paraId="15A0F0B2" w14:textId="77777777" w:rsidR="007B2F3D" w:rsidRPr="00665F54" w:rsidRDefault="007B2F3D" w:rsidP="00B2640B">
            <w:pPr>
              <w:spacing w:after="0" w:line="240" w:lineRule="auto"/>
              <w:jc w:val="center"/>
              <w:rPr>
                <w:rFonts w:ascii="Times New Roman" w:hAnsi="Times New Roman"/>
                <w:bCs/>
                <w:color w:val="000000"/>
                <w:lang w:val="uk-UA"/>
              </w:rPr>
            </w:pPr>
          </w:p>
          <w:p w14:paraId="5A3E8A12" w14:textId="77777777" w:rsidR="007B2F3D" w:rsidRPr="00665F54" w:rsidRDefault="007B2F3D" w:rsidP="00B2640B">
            <w:pPr>
              <w:spacing w:after="0" w:line="240" w:lineRule="auto"/>
              <w:jc w:val="center"/>
              <w:rPr>
                <w:rFonts w:ascii="Times New Roman" w:hAnsi="Times New Roman"/>
                <w:bCs/>
                <w:color w:val="000000"/>
                <w:lang w:val="uk-UA"/>
              </w:rPr>
            </w:pPr>
          </w:p>
          <w:p w14:paraId="2C43B13A" w14:textId="77777777" w:rsidR="007B2F3D" w:rsidRPr="00665F54" w:rsidRDefault="007B2F3D" w:rsidP="00B2640B">
            <w:pPr>
              <w:spacing w:after="0" w:line="240" w:lineRule="auto"/>
              <w:jc w:val="center"/>
              <w:rPr>
                <w:rFonts w:ascii="Times New Roman" w:hAnsi="Times New Roman"/>
                <w:bCs/>
                <w:color w:val="000000"/>
                <w:lang w:val="uk-UA"/>
              </w:rPr>
            </w:pPr>
          </w:p>
          <w:p w14:paraId="3BF2CBFF" w14:textId="77777777" w:rsidR="007B2F3D" w:rsidRPr="00665F54" w:rsidRDefault="007B2F3D" w:rsidP="00B2640B">
            <w:pPr>
              <w:spacing w:after="0" w:line="240" w:lineRule="auto"/>
              <w:jc w:val="center"/>
              <w:rPr>
                <w:rFonts w:ascii="Times New Roman" w:hAnsi="Times New Roman"/>
                <w:bCs/>
                <w:color w:val="000000"/>
                <w:lang w:val="uk-UA"/>
              </w:rPr>
            </w:pPr>
          </w:p>
          <w:p w14:paraId="6C88CBE0" w14:textId="77777777" w:rsidR="007B2F3D" w:rsidRPr="00665F54" w:rsidRDefault="007B2F3D" w:rsidP="00B2640B">
            <w:pPr>
              <w:spacing w:after="0" w:line="240" w:lineRule="auto"/>
              <w:jc w:val="center"/>
              <w:rPr>
                <w:rFonts w:ascii="Times New Roman" w:hAnsi="Times New Roman"/>
                <w:bCs/>
                <w:color w:val="000000"/>
                <w:lang w:val="uk-UA"/>
              </w:rPr>
            </w:pPr>
          </w:p>
          <w:p w14:paraId="57025333" w14:textId="77777777" w:rsidR="007B2F3D" w:rsidRPr="00665F54" w:rsidRDefault="007B2F3D" w:rsidP="00B2640B">
            <w:pPr>
              <w:spacing w:after="0" w:line="240" w:lineRule="auto"/>
              <w:jc w:val="center"/>
              <w:rPr>
                <w:rFonts w:ascii="Times New Roman" w:hAnsi="Times New Roman"/>
                <w:bCs/>
                <w:color w:val="000000"/>
                <w:lang w:val="uk-UA"/>
              </w:rPr>
            </w:pPr>
          </w:p>
          <w:p w14:paraId="0F3EAB10" w14:textId="77777777" w:rsidR="007B2F3D" w:rsidRPr="00665F54" w:rsidRDefault="007B2F3D" w:rsidP="00B2640B">
            <w:pPr>
              <w:spacing w:after="0" w:line="240" w:lineRule="auto"/>
              <w:jc w:val="center"/>
              <w:rPr>
                <w:rFonts w:ascii="Times New Roman" w:hAnsi="Times New Roman"/>
                <w:bCs/>
                <w:color w:val="000000"/>
                <w:lang w:val="uk-UA"/>
              </w:rPr>
            </w:pPr>
          </w:p>
          <w:p w14:paraId="72354EFD" w14:textId="77777777" w:rsidR="007B2F3D" w:rsidRPr="00665F54" w:rsidRDefault="007B2F3D" w:rsidP="00B2640B">
            <w:pPr>
              <w:spacing w:after="0" w:line="240" w:lineRule="auto"/>
              <w:jc w:val="center"/>
              <w:rPr>
                <w:rFonts w:ascii="Times New Roman" w:hAnsi="Times New Roman"/>
                <w:bCs/>
                <w:color w:val="000000"/>
                <w:lang w:val="uk-UA"/>
              </w:rPr>
            </w:pPr>
          </w:p>
          <w:p w14:paraId="0224395F" w14:textId="77777777" w:rsidR="007B2F3D" w:rsidRPr="00665F54" w:rsidRDefault="007B2F3D" w:rsidP="00B2640B">
            <w:pPr>
              <w:spacing w:after="0" w:line="240" w:lineRule="auto"/>
              <w:jc w:val="center"/>
              <w:rPr>
                <w:rFonts w:ascii="Times New Roman" w:hAnsi="Times New Roman"/>
                <w:bCs/>
                <w:color w:val="000000"/>
                <w:lang w:val="uk-UA"/>
              </w:rPr>
            </w:pPr>
          </w:p>
          <w:p w14:paraId="42B9B5EC" w14:textId="77777777" w:rsidR="007B2F3D" w:rsidRDefault="007B2F3D" w:rsidP="00B2640B">
            <w:pPr>
              <w:spacing w:after="0" w:line="240" w:lineRule="auto"/>
              <w:jc w:val="center"/>
              <w:rPr>
                <w:rFonts w:ascii="Times New Roman" w:hAnsi="Times New Roman"/>
                <w:bCs/>
                <w:color w:val="000000"/>
                <w:lang w:val="uk-UA"/>
              </w:rPr>
            </w:pPr>
          </w:p>
          <w:p w14:paraId="6984F25B" w14:textId="77777777" w:rsidR="007B2F3D" w:rsidRDefault="007B2F3D" w:rsidP="00B2640B">
            <w:pPr>
              <w:spacing w:after="0" w:line="240" w:lineRule="auto"/>
              <w:jc w:val="center"/>
              <w:rPr>
                <w:rFonts w:ascii="Times New Roman" w:hAnsi="Times New Roman"/>
                <w:bCs/>
                <w:color w:val="000000"/>
                <w:lang w:val="uk-UA"/>
              </w:rPr>
            </w:pPr>
          </w:p>
          <w:p w14:paraId="2C5272D0" w14:textId="77777777" w:rsidR="007B2F3D" w:rsidRPr="00665F54" w:rsidRDefault="007B2F3D" w:rsidP="00B2640B">
            <w:pPr>
              <w:spacing w:after="0" w:line="240" w:lineRule="auto"/>
              <w:jc w:val="center"/>
              <w:rPr>
                <w:rFonts w:ascii="Times New Roman" w:hAnsi="Times New Roman"/>
                <w:bCs/>
                <w:color w:val="000000"/>
                <w:lang w:val="uk-UA"/>
              </w:rPr>
            </w:pPr>
          </w:p>
          <w:p w14:paraId="720B62A9" w14:textId="77777777" w:rsidR="007B2F3D" w:rsidRPr="00665F54" w:rsidRDefault="007B2F3D" w:rsidP="00B2640B">
            <w:pPr>
              <w:spacing w:after="0" w:line="240" w:lineRule="auto"/>
              <w:jc w:val="center"/>
              <w:rPr>
                <w:rFonts w:ascii="Times New Roman" w:hAnsi="Times New Roman"/>
                <w:bCs/>
                <w:color w:val="000000"/>
                <w:lang w:val="uk-UA"/>
              </w:rPr>
            </w:pPr>
          </w:p>
          <w:p w14:paraId="39D4EA13" w14:textId="77777777" w:rsidR="007B2F3D" w:rsidRPr="00665F54" w:rsidRDefault="007B2F3D" w:rsidP="00B2640B">
            <w:pPr>
              <w:spacing w:after="0" w:line="240" w:lineRule="auto"/>
              <w:jc w:val="center"/>
              <w:rPr>
                <w:rFonts w:ascii="Times New Roman" w:hAnsi="Times New Roman"/>
                <w:bCs/>
                <w:color w:val="000000"/>
                <w:lang w:val="uk-UA"/>
              </w:rPr>
            </w:pPr>
          </w:p>
          <w:p w14:paraId="3824BE55"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Н-13 Львів-Самбір-Ужгород,</w:t>
            </w:r>
          </w:p>
          <w:p w14:paraId="74A69E24"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км 229+001 – км 229+239</w:t>
            </w:r>
          </w:p>
          <w:p w14:paraId="370DAE0F" w14:textId="77777777" w:rsidR="007B2F3D" w:rsidRPr="00665F54" w:rsidRDefault="007B2F3D" w:rsidP="00B2640B">
            <w:pPr>
              <w:spacing w:after="0" w:line="240" w:lineRule="auto"/>
              <w:jc w:val="center"/>
              <w:rPr>
                <w:rFonts w:ascii="Times New Roman" w:hAnsi="Times New Roman"/>
                <w:bCs/>
                <w:color w:val="000000"/>
                <w:lang w:val="uk-UA"/>
              </w:rPr>
            </w:pPr>
          </w:p>
          <w:p w14:paraId="22DB4D58" w14:textId="77777777" w:rsidR="007B2F3D" w:rsidRPr="00665F54" w:rsidRDefault="007B2F3D" w:rsidP="00B2640B">
            <w:pPr>
              <w:spacing w:after="0" w:line="240" w:lineRule="auto"/>
              <w:jc w:val="center"/>
              <w:rPr>
                <w:rFonts w:ascii="Times New Roman" w:hAnsi="Times New Roman"/>
                <w:bCs/>
                <w:color w:val="000000"/>
                <w:lang w:val="uk-UA"/>
              </w:rPr>
            </w:pPr>
          </w:p>
          <w:p w14:paraId="5232DEEB" w14:textId="77777777" w:rsidR="007B2F3D" w:rsidRPr="00665F54" w:rsidRDefault="007B2F3D" w:rsidP="00B2640B">
            <w:pPr>
              <w:spacing w:after="0" w:line="240" w:lineRule="auto"/>
              <w:jc w:val="center"/>
              <w:rPr>
                <w:rFonts w:ascii="Times New Roman" w:hAnsi="Times New Roman"/>
                <w:bCs/>
                <w:color w:val="000000"/>
                <w:lang w:val="uk-UA"/>
              </w:rPr>
            </w:pPr>
          </w:p>
          <w:p w14:paraId="049EAED2" w14:textId="77777777" w:rsidR="007B2F3D" w:rsidRPr="00665F54" w:rsidRDefault="007B2F3D" w:rsidP="00B2640B">
            <w:pPr>
              <w:spacing w:after="0" w:line="240" w:lineRule="auto"/>
              <w:jc w:val="center"/>
              <w:rPr>
                <w:rFonts w:ascii="Times New Roman" w:hAnsi="Times New Roman"/>
                <w:bCs/>
                <w:color w:val="000000"/>
                <w:lang w:val="uk-UA"/>
              </w:rPr>
            </w:pPr>
          </w:p>
          <w:p w14:paraId="56A572C6" w14:textId="77777777" w:rsidR="007B2F3D" w:rsidRPr="00665F54" w:rsidRDefault="007B2F3D" w:rsidP="00B2640B">
            <w:pPr>
              <w:spacing w:after="0" w:line="240" w:lineRule="auto"/>
              <w:jc w:val="center"/>
              <w:rPr>
                <w:rFonts w:ascii="Times New Roman" w:hAnsi="Times New Roman"/>
                <w:bCs/>
                <w:color w:val="000000"/>
                <w:lang w:val="uk-UA"/>
              </w:rPr>
            </w:pPr>
          </w:p>
          <w:p w14:paraId="2430F085" w14:textId="77777777" w:rsidR="007B2F3D" w:rsidRPr="00665F54" w:rsidRDefault="007B2F3D" w:rsidP="00B2640B">
            <w:pPr>
              <w:spacing w:after="0" w:line="240" w:lineRule="auto"/>
              <w:jc w:val="center"/>
              <w:rPr>
                <w:rFonts w:ascii="Times New Roman" w:hAnsi="Times New Roman"/>
                <w:bCs/>
                <w:color w:val="000000"/>
                <w:lang w:val="uk-UA"/>
              </w:rPr>
            </w:pPr>
          </w:p>
          <w:p w14:paraId="0487E8F3" w14:textId="77777777" w:rsidR="007B2F3D" w:rsidRPr="00665F54" w:rsidRDefault="007B2F3D" w:rsidP="00B2640B">
            <w:pPr>
              <w:spacing w:after="0" w:line="240" w:lineRule="auto"/>
              <w:jc w:val="center"/>
              <w:rPr>
                <w:rFonts w:ascii="Times New Roman" w:hAnsi="Times New Roman"/>
                <w:bCs/>
                <w:color w:val="000000"/>
                <w:lang w:val="uk-UA"/>
              </w:rPr>
            </w:pPr>
          </w:p>
          <w:p w14:paraId="6D006274" w14:textId="77777777" w:rsidR="007B2F3D" w:rsidRPr="00665F54" w:rsidRDefault="007B2F3D" w:rsidP="00B2640B">
            <w:pPr>
              <w:spacing w:after="0" w:line="240" w:lineRule="auto"/>
              <w:jc w:val="center"/>
              <w:rPr>
                <w:rFonts w:ascii="Times New Roman" w:hAnsi="Times New Roman"/>
                <w:bCs/>
                <w:color w:val="000000"/>
                <w:lang w:val="uk-UA"/>
              </w:rPr>
            </w:pPr>
          </w:p>
          <w:p w14:paraId="42CDF47A" w14:textId="77777777" w:rsidR="007B2F3D" w:rsidRPr="00665F54" w:rsidRDefault="007B2F3D" w:rsidP="00B2640B">
            <w:pPr>
              <w:spacing w:after="0" w:line="240" w:lineRule="auto"/>
              <w:jc w:val="center"/>
              <w:rPr>
                <w:rFonts w:ascii="Times New Roman" w:hAnsi="Times New Roman"/>
                <w:bCs/>
                <w:color w:val="000000"/>
                <w:lang w:val="uk-UA"/>
              </w:rPr>
            </w:pPr>
          </w:p>
          <w:p w14:paraId="7228BB5E" w14:textId="77777777" w:rsidR="007B2F3D" w:rsidRPr="00665F54" w:rsidRDefault="007B2F3D" w:rsidP="00B2640B">
            <w:pPr>
              <w:spacing w:after="0" w:line="240" w:lineRule="auto"/>
              <w:jc w:val="center"/>
              <w:rPr>
                <w:rFonts w:ascii="Times New Roman" w:hAnsi="Times New Roman"/>
                <w:bCs/>
                <w:color w:val="000000"/>
                <w:lang w:val="uk-UA"/>
              </w:rPr>
            </w:pPr>
          </w:p>
          <w:p w14:paraId="1FA8F731" w14:textId="77777777" w:rsidR="007B2F3D" w:rsidRPr="00665F54" w:rsidRDefault="007B2F3D" w:rsidP="00B2640B">
            <w:pPr>
              <w:spacing w:after="0" w:line="240" w:lineRule="auto"/>
              <w:jc w:val="center"/>
              <w:rPr>
                <w:rFonts w:ascii="Times New Roman" w:hAnsi="Times New Roman"/>
                <w:bCs/>
                <w:color w:val="000000"/>
                <w:lang w:val="uk-UA"/>
              </w:rPr>
            </w:pPr>
          </w:p>
          <w:p w14:paraId="301FD7F6" w14:textId="77777777" w:rsidR="007B2F3D" w:rsidRPr="00665F54" w:rsidRDefault="007B2F3D" w:rsidP="00B2640B">
            <w:pPr>
              <w:spacing w:after="0" w:line="240" w:lineRule="auto"/>
              <w:jc w:val="center"/>
              <w:rPr>
                <w:rFonts w:ascii="Times New Roman" w:hAnsi="Times New Roman"/>
                <w:bCs/>
                <w:color w:val="000000"/>
                <w:lang w:val="uk-UA"/>
              </w:rPr>
            </w:pPr>
          </w:p>
          <w:p w14:paraId="50ACC4F1" w14:textId="77777777" w:rsidR="007B2F3D" w:rsidRPr="00665F54" w:rsidRDefault="007B2F3D" w:rsidP="00B2640B">
            <w:pPr>
              <w:spacing w:after="0" w:line="240" w:lineRule="auto"/>
              <w:jc w:val="center"/>
              <w:rPr>
                <w:rFonts w:ascii="Times New Roman" w:hAnsi="Times New Roman"/>
                <w:bCs/>
                <w:color w:val="000000"/>
                <w:lang w:val="uk-UA"/>
              </w:rPr>
            </w:pPr>
          </w:p>
          <w:p w14:paraId="0F0C43D2" w14:textId="77777777" w:rsidR="007B2F3D" w:rsidRPr="00665F54" w:rsidRDefault="007B2F3D" w:rsidP="00B2640B">
            <w:pPr>
              <w:spacing w:after="0" w:line="240" w:lineRule="auto"/>
              <w:jc w:val="center"/>
              <w:rPr>
                <w:rFonts w:ascii="Times New Roman" w:hAnsi="Times New Roman"/>
                <w:bCs/>
                <w:color w:val="000000"/>
                <w:lang w:val="uk-UA"/>
              </w:rPr>
            </w:pPr>
          </w:p>
          <w:p w14:paraId="649282D6" w14:textId="77777777" w:rsidR="007B2F3D" w:rsidRPr="00665F54" w:rsidRDefault="007B2F3D" w:rsidP="00B2640B">
            <w:pPr>
              <w:spacing w:after="0" w:line="240" w:lineRule="auto"/>
              <w:jc w:val="center"/>
              <w:rPr>
                <w:rFonts w:ascii="Times New Roman" w:hAnsi="Times New Roman"/>
                <w:bCs/>
                <w:color w:val="000000"/>
                <w:lang w:val="uk-UA"/>
              </w:rPr>
            </w:pPr>
          </w:p>
          <w:p w14:paraId="63B24ABE" w14:textId="77777777" w:rsidR="007B2F3D" w:rsidRPr="00665F54" w:rsidRDefault="007B2F3D" w:rsidP="00B2640B">
            <w:pPr>
              <w:spacing w:after="0" w:line="240" w:lineRule="auto"/>
              <w:jc w:val="center"/>
              <w:rPr>
                <w:rFonts w:ascii="Times New Roman" w:hAnsi="Times New Roman"/>
                <w:bCs/>
                <w:color w:val="000000"/>
                <w:lang w:val="uk-UA"/>
              </w:rPr>
            </w:pPr>
          </w:p>
          <w:p w14:paraId="49EA56A8" w14:textId="77777777" w:rsidR="007B2F3D" w:rsidRDefault="007B2F3D" w:rsidP="00B2640B">
            <w:pPr>
              <w:spacing w:after="0" w:line="240" w:lineRule="auto"/>
              <w:jc w:val="center"/>
              <w:rPr>
                <w:rFonts w:ascii="Times New Roman" w:hAnsi="Times New Roman"/>
                <w:bCs/>
                <w:color w:val="000000"/>
                <w:lang w:val="uk-UA"/>
              </w:rPr>
            </w:pPr>
          </w:p>
          <w:p w14:paraId="3E0B39A2" w14:textId="77777777" w:rsidR="007B2F3D" w:rsidRDefault="007B2F3D" w:rsidP="00B2640B">
            <w:pPr>
              <w:spacing w:after="0" w:line="240" w:lineRule="auto"/>
              <w:jc w:val="center"/>
              <w:rPr>
                <w:rFonts w:ascii="Times New Roman" w:hAnsi="Times New Roman"/>
                <w:bCs/>
                <w:color w:val="000000"/>
                <w:lang w:val="uk-UA"/>
              </w:rPr>
            </w:pPr>
          </w:p>
          <w:p w14:paraId="4FAEC415" w14:textId="77777777" w:rsidR="007B2F3D" w:rsidRDefault="007B2F3D" w:rsidP="00B2640B">
            <w:pPr>
              <w:spacing w:after="0" w:line="240" w:lineRule="auto"/>
              <w:jc w:val="center"/>
              <w:rPr>
                <w:rFonts w:ascii="Times New Roman" w:hAnsi="Times New Roman"/>
                <w:bCs/>
                <w:color w:val="000000"/>
                <w:lang w:val="uk-UA"/>
              </w:rPr>
            </w:pPr>
          </w:p>
          <w:p w14:paraId="7EA5375C" w14:textId="77777777" w:rsidR="007B2F3D" w:rsidRDefault="007B2F3D" w:rsidP="00B2640B">
            <w:pPr>
              <w:spacing w:after="0" w:line="240" w:lineRule="auto"/>
              <w:jc w:val="center"/>
              <w:rPr>
                <w:rFonts w:ascii="Times New Roman" w:hAnsi="Times New Roman"/>
                <w:bCs/>
                <w:color w:val="000000"/>
                <w:lang w:val="uk-UA"/>
              </w:rPr>
            </w:pPr>
          </w:p>
          <w:p w14:paraId="2349CD8B" w14:textId="77777777" w:rsidR="007B2F3D" w:rsidRDefault="007B2F3D" w:rsidP="00B2640B">
            <w:pPr>
              <w:spacing w:after="0" w:line="240" w:lineRule="auto"/>
              <w:jc w:val="center"/>
              <w:rPr>
                <w:rFonts w:ascii="Times New Roman" w:hAnsi="Times New Roman"/>
                <w:bCs/>
                <w:color w:val="000000"/>
                <w:lang w:val="uk-UA"/>
              </w:rPr>
            </w:pPr>
          </w:p>
          <w:p w14:paraId="615F108E" w14:textId="77777777" w:rsidR="007B2F3D" w:rsidRPr="00665F54" w:rsidRDefault="007B2F3D" w:rsidP="00B2640B">
            <w:pPr>
              <w:spacing w:after="0" w:line="240" w:lineRule="auto"/>
              <w:jc w:val="center"/>
              <w:rPr>
                <w:rFonts w:ascii="Times New Roman" w:hAnsi="Times New Roman"/>
                <w:bCs/>
                <w:color w:val="000000"/>
                <w:lang w:val="uk-UA"/>
              </w:rPr>
            </w:pPr>
          </w:p>
          <w:p w14:paraId="170B073B" w14:textId="77777777" w:rsidR="007B2F3D" w:rsidRPr="00665F54" w:rsidRDefault="007B2F3D" w:rsidP="00B2640B">
            <w:pPr>
              <w:spacing w:after="0" w:line="240" w:lineRule="auto"/>
              <w:jc w:val="center"/>
              <w:rPr>
                <w:rFonts w:ascii="Times New Roman" w:hAnsi="Times New Roman"/>
                <w:bCs/>
                <w:color w:val="000000"/>
                <w:lang w:val="uk-UA"/>
              </w:rPr>
            </w:pPr>
          </w:p>
          <w:p w14:paraId="1D212EA3"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Н-13 Львів-Самбір-Ужгород,</w:t>
            </w:r>
          </w:p>
          <w:p w14:paraId="1D06F2A4" w14:textId="77777777" w:rsidR="007B2F3D" w:rsidRPr="00665F54" w:rsidRDefault="007B2F3D" w:rsidP="00B2640B">
            <w:pPr>
              <w:spacing w:after="0" w:line="240" w:lineRule="auto"/>
              <w:jc w:val="center"/>
              <w:rPr>
                <w:rFonts w:ascii="Times New Roman" w:hAnsi="Times New Roman"/>
                <w:bCs/>
                <w:color w:val="000000"/>
                <w:lang w:val="uk-UA"/>
              </w:rPr>
            </w:pPr>
            <w:r w:rsidRPr="00665F54">
              <w:rPr>
                <w:rFonts w:ascii="Times New Roman" w:hAnsi="Times New Roman"/>
                <w:bCs/>
                <w:color w:val="000000"/>
                <w:lang w:val="uk-UA"/>
              </w:rPr>
              <w:t>км 229+001 – км 229+239</w:t>
            </w:r>
          </w:p>
        </w:tc>
        <w:tc>
          <w:tcPr>
            <w:tcW w:w="1257" w:type="dxa"/>
            <w:vMerge w:val="restart"/>
            <w:tcBorders>
              <w:top w:val="single" w:sz="4" w:space="0" w:color="auto"/>
              <w:left w:val="outset" w:sz="8" w:space="0" w:color="000000"/>
              <w:right w:val="outset" w:sz="8" w:space="0" w:color="000000"/>
            </w:tcBorders>
            <w:vAlign w:val="center"/>
          </w:tcPr>
          <w:p w14:paraId="2E9745BC"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lastRenderedPageBreak/>
              <w:t>0,68</w:t>
            </w:r>
          </w:p>
        </w:tc>
        <w:tc>
          <w:tcPr>
            <w:tcW w:w="1410" w:type="dxa"/>
            <w:tcBorders>
              <w:top w:val="single" w:sz="4" w:space="0" w:color="auto"/>
              <w:left w:val="outset" w:sz="8" w:space="0" w:color="000000"/>
              <w:bottom w:val="single" w:sz="4" w:space="0" w:color="auto"/>
              <w:right w:val="outset" w:sz="8" w:space="0" w:color="000000"/>
            </w:tcBorders>
            <w:vAlign w:val="center"/>
          </w:tcPr>
          <w:p w14:paraId="7C5B140F" w14:textId="77777777" w:rsidR="007B2F3D" w:rsidRPr="00665F54" w:rsidRDefault="007B2F3D" w:rsidP="00B2640B">
            <w:pPr>
              <w:spacing w:after="0"/>
              <w:jc w:val="center"/>
              <w:rPr>
                <w:rFonts w:ascii="Times New Roman" w:hAnsi="Times New Roman"/>
                <w:color w:val="000000"/>
                <w:lang w:val="uk-UA"/>
              </w:rPr>
            </w:pPr>
            <w:r>
              <w:rPr>
                <w:rFonts w:ascii="Times New Roman" w:hAnsi="Times New Roman"/>
                <w:color w:val="000000"/>
                <w:lang w:val="uk-UA"/>
              </w:rPr>
              <w:t>Невідкладні</w:t>
            </w:r>
          </w:p>
        </w:tc>
        <w:tc>
          <w:tcPr>
            <w:tcW w:w="5548" w:type="dxa"/>
            <w:tcBorders>
              <w:top w:val="single" w:sz="4" w:space="0" w:color="auto"/>
              <w:left w:val="outset" w:sz="8" w:space="0" w:color="000000"/>
              <w:bottom w:val="single" w:sz="4" w:space="0" w:color="auto"/>
              <w:right w:val="outset" w:sz="8" w:space="0" w:color="000000"/>
            </w:tcBorders>
            <w:vAlign w:val="center"/>
          </w:tcPr>
          <w:p w14:paraId="4D1D90B0"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Ліквідувати несанкціонований доступ до автомобільної дороги та організувати виїзд з приватних будинків на другорядну дорогу, яка примикає до Н-13;</w:t>
            </w:r>
          </w:p>
          <w:p w14:paraId="024498EB"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укріпити узбіччя в зоні примикання;</w:t>
            </w:r>
          </w:p>
          <w:p w14:paraId="1CAB0ED8"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на виїзді з примикання на км 229+240 встановити дорожній знак 1.4.3 «Напрямок повороту» згідно з ДСТУ 4100:2021;</w:t>
            </w:r>
          </w:p>
          <w:p w14:paraId="69653309"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перед наближенням до МК ДТП ступінчасто обмежити дозволену швидкість руху до 50 км/год шляхом поступового встановлення дорожніх знаків 3.29 «Обмеження максимальної швидкості» (70,50) згідно з ДСТУ 4100:2021;</w:t>
            </w:r>
          </w:p>
          <w:p w14:paraId="6A63C472"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у зворотному напрямку знак 3.29 (50) необхідно встановлювати разом з табличкою 7.2.1 «Зона дії», враховуючи наявність примикання на підході до пішохідного переходу;</w:t>
            </w:r>
          </w:p>
          <w:p w14:paraId="10744400" w14:textId="77777777" w:rsidR="007B2F3D" w:rsidRPr="00F94291" w:rsidRDefault="007B2F3D" w:rsidP="00B2640B">
            <w:pPr>
              <w:pStyle w:val="af1"/>
              <w:numPr>
                <w:ilvl w:val="0"/>
                <w:numId w:val="33"/>
              </w:numPr>
              <w:spacing w:after="0" w:line="240" w:lineRule="auto"/>
              <w:ind w:left="0" w:firstLine="284"/>
              <w:jc w:val="both"/>
              <w:rPr>
                <w:rFonts w:ascii="Times New Roman" w:hAnsi="Times New Roman"/>
                <w:color w:val="000000"/>
              </w:rPr>
            </w:pPr>
            <w:r w:rsidRPr="00F94291">
              <w:rPr>
                <w:rFonts w:ascii="Times New Roman" w:hAnsi="Times New Roman"/>
                <w:color w:val="000000"/>
              </w:rPr>
              <w:t>зважаючи на високу дозволену швидкість руху на ділянці автомобільної дороги та наявність забудови вздовж автомобільної дороги в місці концентрації ДТП розглянути можливість розширення меж населеного пункту Невицьке до примикання на с. Оріховиця з встановленням дорожнього знаку 5.49 «Початок населеного пункту». Це в свою чергу призведе до зниження дозволеної швидкості руху на даній ділянці;</w:t>
            </w:r>
          </w:p>
        </w:tc>
        <w:tc>
          <w:tcPr>
            <w:tcW w:w="1717" w:type="dxa"/>
            <w:tcBorders>
              <w:top w:val="single" w:sz="4" w:space="0" w:color="auto"/>
              <w:left w:val="outset" w:sz="8" w:space="0" w:color="000000"/>
              <w:bottom w:val="single" w:sz="4" w:space="0" w:color="auto"/>
              <w:right w:val="outset" w:sz="8" w:space="0" w:color="000000"/>
            </w:tcBorders>
            <w:vAlign w:val="center"/>
          </w:tcPr>
          <w:p w14:paraId="57616DC5"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lastRenderedPageBreak/>
              <w:t>ТОВ «Техно-Буд-Центр»</w:t>
            </w:r>
          </w:p>
        </w:tc>
        <w:tc>
          <w:tcPr>
            <w:tcW w:w="1507" w:type="dxa"/>
            <w:tcBorders>
              <w:top w:val="single" w:sz="4" w:space="0" w:color="auto"/>
              <w:left w:val="outset" w:sz="8" w:space="0" w:color="000000"/>
              <w:bottom w:val="single" w:sz="4" w:space="0" w:color="auto"/>
              <w:right w:val="outset" w:sz="8" w:space="0" w:color="000000"/>
            </w:tcBorders>
            <w:vAlign w:val="center"/>
          </w:tcPr>
          <w:p w14:paraId="4FBCFA21"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t>Протягом 10 днів з дня затвердження Плану</w:t>
            </w:r>
          </w:p>
        </w:tc>
      </w:tr>
      <w:tr w:rsidR="007B2F3D" w:rsidRPr="00665F54" w14:paraId="5ECF5254" w14:textId="77777777" w:rsidTr="00B2640B">
        <w:trPr>
          <w:trHeight w:val="570"/>
          <w:tblCellSpacing w:w="0" w:type="auto"/>
        </w:trPr>
        <w:tc>
          <w:tcPr>
            <w:tcW w:w="589" w:type="dxa"/>
            <w:vMerge/>
            <w:tcBorders>
              <w:left w:val="outset" w:sz="8" w:space="0" w:color="000000"/>
              <w:right w:val="outset" w:sz="8" w:space="0" w:color="000000"/>
            </w:tcBorders>
            <w:vAlign w:val="center"/>
          </w:tcPr>
          <w:p w14:paraId="3A83E204" w14:textId="77777777" w:rsidR="007B2F3D" w:rsidRPr="00665F54" w:rsidRDefault="007B2F3D" w:rsidP="00B2640B">
            <w:pPr>
              <w:spacing w:after="0"/>
              <w:jc w:val="center"/>
              <w:rPr>
                <w:rFonts w:ascii="Times New Roman" w:hAnsi="Times New Roman"/>
                <w:color w:val="000000"/>
                <w:lang w:val="uk-UA"/>
              </w:rPr>
            </w:pPr>
          </w:p>
        </w:tc>
        <w:tc>
          <w:tcPr>
            <w:tcW w:w="3341" w:type="dxa"/>
            <w:vMerge/>
            <w:tcBorders>
              <w:left w:val="outset" w:sz="8" w:space="0" w:color="000000"/>
              <w:right w:val="outset" w:sz="8" w:space="0" w:color="000000"/>
            </w:tcBorders>
            <w:vAlign w:val="center"/>
          </w:tcPr>
          <w:p w14:paraId="70828A4B" w14:textId="77777777" w:rsidR="007B2F3D" w:rsidRPr="00665F54" w:rsidRDefault="007B2F3D" w:rsidP="00B2640B">
            <w:pPr>
              <w:spacing w:after="0" w:line="240" w:lineRule="auto"/>
              <w:jc w:val="center"/>
              <w:rPr>
                <w:rFonts w:ascii="Times New Roman" w:hAnsi="Times New Roman"/>
                <w:bCs/>
                <w:color w:val="000000"/>
                <w:lang w:val="uk-UA"/>
              </w:rPr>
            </w:pPr>
          </w:p>
        </w:tc>
        <w:tc>
          <w:tcPr>
            <w:tcW w:w="1257" w:type="dxa"/>
            <w:vMerge/>
            <w:tcBorders>
              <w:left w:val="outset" w:sz="8" w:space="0" w:color="000000"/>
              <w:right w:val="outset" w:sz="8" w:space="0" w:color="000000"/>
            </w:tcBorders>
            <w:vAlign w:val="center"/>
          </w:tcPr>
          <w:p w14:paraId="5B004D17" w14:textId="77777777" w:rsidR="007B2F3D" w:rsidRPr="00665F54" w:rsidRDefault="007B2F3D" w:rsidP="00B2640B">
            <w:pPr>
              <w:spacing w:after="0"/>
              <w:jc w:val="center"/>
              <w:rPr>
                <w:rFonts w:ascii="Times New Roman" w:hAnsi="Times New Roman"/>
                <w:color w:val="00000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59A5049" w14:textId="77777777" w:rsidR="007B2F3D" w:rsidRPr="00665F54" w:rsidRDefault="007B2F3D" w:rsidP="00B2640B">
            <w:pPr>
              <w:spacing w:after="0"/>
              <w:jc w:val="center"/>
              <w:rPr>
                <w:rFonts w:ascii="Times New Roman" w:hAnsi="Times New Roman"/>
                <w:color w:val="000000"/>
                <w:lang w:val="uk-UA"/>
              </w:rPr>
            </w:pPr>
            <w:r w:rsidRPr="00665F54">
              <w:rPr>
                <w:rFonts w:ascii="Times New Roman" w:hAnsi="Times New Roman"/>
                <w:color w:val="000000"/>
                <w:lang w:val="uk-UA"/>
              </w:rPr>
              <w:t>Обов’язкові</w:t>
            </w:r>
          </w:p>
        </w:tc>
        <w:tc>
          <w:tcPr>
            <w:tcW w:w="5548" w:type="dxa"/>
            <w:tcBorders>
              <w:top w:val="single" w:sz="4" w:space="0" w:color="auto"/>
              <w:left w:val="outset" w:sz="8" w:space="0" w:color="000000"/>
              <w:bottom w:val="single" w:sz="4" w:space="0" w:color="auto"/>
              <w:right w:val="outset" w:sz="8" w:space="0" w:color="000000"/>
            </w:tcBorders>
            <w:vAlign w:val="center"/>
          </w:tcPr>
          <w:p w14:paraId="7C06CDB1"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завершити роботи з поточного середнього ремонту в частині розширення та планування узбіч вздовж ділянки автомобільної дороги;</w:t>
            </w:r>
          </w:p>
          <w:p w14:paraId="2C0E02F4"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збільшити радіуси заокруглень на примиканні другорядної дороги на км 229+240;</w:t>
            </w:r>
          </w:p>
          <w:p w14:paraId="309403AA"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розташувати та облаштувати зупинки МТЗ згідно з вимогами будівельних норм та нормативних документів (влаштувати зупинки МТЗ за примиканням другорядної дороги на відстані не менше ніж 50 м);</w:t>
            </w:r>
          </w:p>
          <w:p w14:paraId="395D4D00"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облаштувати підходи до пішохідного переходу від зупинок МТЗ;</w:t>
            </w:r>
          </w:p>
          <w:p w14:paraId="4B5FD456"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влаштувати штучне освітлення пішохідного переходу;</w:t>
            </w:r>
          </w:p>
          <w:p w14:paraId="3661D131"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 xml:space="preserve">з метою контролю швидкості автомобільного транспорту та попередження виникнення дорожньо-транспортних пригод встановити на ділянці </w:t>
            </w:r>
            <w:r w:rsidRPr="00665F54">
              <w:rPr>
                <w:rFonts w:ascii="Times New Roman" w:hAnsi="Times New Roman"/>
                <w:color w:val="000000"/>
              </w:rPr>
              <w:lastRenderedPageBreak/>
              <w:t>автомобільної дороги технічні засоби (прилади контролю), які є складовою системи автоматичної фото-, відеофіксації порушень Правил дорожнього руху, відповідно до порядку функціонування системи фіксації адміністративних правопорушень у сфері забезпечення безпеки дорожнього руху в автоматичному режимі (постанова Кабінету Міністрів України від 10 листопада 2017 р. № 833);</w:t>
            </w:r>
          </w:p>
          <w:p w14:paraId="61A3187E"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влаштувати велосипедні доріжки вздовж ділянки автомобільної дороги Н-13, передбачені проєктом поточного середнього ремонту;</w:t>
            </w:r>
          </w:p>
          <w:p w14:paraId="48EF95DB" w14:textId="77777777" w:rsidR="007B2F3D" w:rsidRPr="00665F54" w:rsidRDefault="007B2F3D" w:rsidP="00B2640B">
            <w:pPr>
              <w:pStyle w:val="af1"/>
              <w:numPr>
                <w:ilvl w:val="0"/>
                <w:numId w:val="35"/>
              </w:numPr>
              <w:spacing w:after="0" w:line="240" w:lineRule="auto"/>
              <w:ind w:left="0" w:firstLine="284"/>
              <w:jc w:val="both"/>
              <w:rPr>
                <w:rFonts w:ascii="Times New Roman" w:hAnsi="Times New Roman"/>
                <w:color w:val="000000"/>
              </w:rPr>
            </w:pPr>
            <w:r w:rsidRPr="00665F54">
              <w:rPr>
                <w:rFonts w:ascii="Times New Roman" w:hAnsi="Times New Roman"/>
                <w:color w:val="000000"/>
              </w:rPr>
              <w:t>улаштувати штучне освітлення ділянки автомобільної дороги, передбачене проєктом поточного середнього ремонту.</w:t>
            </w:r>
          </w:p>
        </w:tc>
        <w:tc>
          <w:tcPr>
            <w:tcW w:w="1717" w:type="dxa"/>
            <w:tcBorders>
              <w:top w:val="single" w:sz="4" w:space="0" w:color="auto"/>
              <w:left w:val="outset" w:sz="8" w:space="0" w:color="000000"/>
              <w:bottom w:val="single" w:sz="4" w:space="0" w:color="auto"/>
              <w:right w:val="outset" w:sz="8" w:space="0" w:color="000000"/>
            </w:tcBorders>
            <w:vAlign w:val="center"/>
          </w:tcPr>
          <w:p w14:paraId="2A54C49B"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lastRenderedPageBreak/>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1107442E" w14:textId="77777777" w:rsidR="007B2F3D" w:rsidRPr="00665F54" w:rsidRDefault="007B2F3D" w:rsidP="00B2640B">
            <w:pPr>
              <w:spacing w:after="0" w:line="240" w:lineRule="auto"/>
              <w:jc w:val="center"/>
              <w:rPr>
                <w:rFonts w:ascii="Times New Roman" w:hAnsi="Times New Roman"/>
                <w:color w:val="000000"/>
                <w:lang w:val="uk-UA"/>
              </w:rPr>
            </w:pPr>
            <w:r w:rsidRPr="00665F54">
              <w:rPr>
                <w:rFonts w:ascii="Times New Roman" w:hAnsi="Times New Roman"/>
                <w:color w:val="000000"/>
                <w:lang w:val="uk-UA"/>
              </w:rPr>
              <w:t>В рамках поточного ремонту у 2024 році</w:t>
            </w:r>
          </w:p>
        </w:tc>
      </w:tr>
    </w:tbl>
    <w:p w14:paraId="08E7BDCB" w14:textId="77777777" w:rsidR="000A57FA" w:rsidRDefault="000A57FA" w:rsidP="001C7E1F">
      <w:pPr>
        <w:spacing w:after="0" w:line="240" w:lineRule="auto"/>
        <w:jc w:val="center"/>
        <w:rPr>
          <w:rFonts w:ascii="Times New Roman" w:hAnsi="Times New Roman" w:cs="Times New Roman"/>
          <w:b/>
          <w:bCs/>
          <w:sz w:val="28"/>
          <w:szCs w:val="28"/>
          <w:lang w:val="uk-UA" w:eastAsia="en-US"/>
        </w:rPr>
      </w:pPr>
    </w:p>
    <w:p w14:paraId="018DED06" w14:textId="57A25019" w:rsidR="001C7E1F" w:rsidRPr="00B747CD" w:rsidRDefault="001C7E1F" w:rsidP="001C7E1F">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Івано-Франківська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37"/>
        <w:gridCol w:w="1257"/>
        <w:gridCol w:w="1410"/>
        <w:gridCol w:w="5553"/>
        <w:gridCol w:w="1716"/>
        <w:gridCol w:w="1507"/>
      </w:tblGrid>
      <w:tr w:rsidR="001C7E1F" w:rsidRPr="00B747CD" w14:paraId="3DC8B204" w14:textId="77777777" w:rsidTr="00D657D3">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3CCABCEC" w14:textId="77777777" w:rsidR="001C7E1F" w:rsidRPr="00B747CD" w:rsidRDefault="001C7E1F"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48BE76FD" w14:textId="77777777" w:rsidR="001C7E1F" w:rsidRPr="00B747CD" w:rsidRDefault="001C7E1F"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4DE79144" w14:textId="77777777" w:rsidR="001C7E1F" w:rsidRPr="00B747CD" w:rsidRDefault="001C7E1F"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47BCB0E0" w14:textId="77777777" w:rsidR="001C7E1F" w:rsidRPr="00B747CD" w:rsidRDefault="001C7E1F"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2CDA4CAE" w14:textId="77777777" w:rsidR="001C7E1F" w:rsidRPr="00B747CD" w:rsidRDefault="001C7E1F"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4DBC77BE" w14:textId="77777777" w:rsidR="001C7E1F" w:rsidRPr="00B747CD" w:rsidRDefault="001C7E1F" w:rsidP="00D657D3">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524A8745" w14:textId="77777777" w:rsidR="001C7E1F" w:rsidRPr="00B747CD" w:rsidRDefault="001C7E1F"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10343457" w14:textId="77777777" w:rsidR="001C7E1F" w:rsidRPr="00B747CD" w:rsidRDefault="001C7E1F" w:rsidP="00D657D3">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1C7E1F" w:rsidRPr="00B747CD" w14:paraId="100BCEE5" w14:textId="77777777" w:rsidTr="00D657D3">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57621712" w14:textId="77777777" w:rsidR="001C7E1F" w:rsidRPr="00B747CD" w:rsidRDefault="001C7E1F" w:rsidP="00D657D3">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3EABA8A9" w14:textId="77777777" w:rsidR="00CE6FE8" w:rsidRPr="00B747CD" w:rsidRDefault="00CE6FE8" w:rsidP="00CE6FE8">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Н-09 Мукачево – Рахів – Богородчани – Івано-Франківськ – Рогатин – Бібрка – Львів,</w:t>
            </w:r>
          </w:p>
          <w:p w14:paraId="2E3D9582" w14:textId="77777777" w:rsidR="001C7E1F" w:rsidRPr="00B747CD" w:rsidRDefault="00CE6FE8" w:rsidP="00CE6FE8">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235+100 – км 235+400</w:t>
            </w:r>
          </w:p>
          <w:p w14:paraId="3203C4A5"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503B8425"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163AF91C"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36A02D08"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3A33C2A6"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38967D3C"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7A168E67"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20CC4CEA"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5F22F808"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11CC1739" w14:textId="77777777" w:rsidR="0093721C" w:rsidRPr="00B747CD" w:rsidRDefault="0093721C" w:rsidP="00CE6FE8">
            <w:pPr>
              <w:spacing w:after="0" w:line="240" w:lineRule="auto"/>
              <w:jc w:val="center"/>
              <w:rPr>
                <w:rFonts w:ascii="Times New Roman" w:hAnsi="Times New Roman"/>
                <w:bCs/>
                <w:color w:val="000000"/>
                <w:sz w:val="20"/>
                <w:szCs w:val="20"/>
                <w:lang w:val="uk-UA"/>
              </w:rPr>
            </w:pPr>
          </w:p>
          <w:p w14:paraId="5DA3AC23" w14:textId="77777777" w:rsidR="0093721C" w:rsidRPr="00B747CD" w:rsidRDefault="0093721C" w:rsidP="0093721C">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Н-09 Мукачево – Рахів – Богородчани – Івано-Франківськ – Рогатин – Бібрка – Львів,</w:t>
            </w:r>
          </w:p>
          <w:p w14:paraId="729E96D5" w14:textId="6B0FB106" w:rsidR="0093721C" w:rsidRPr="00B747CD" w:rsidRDefault="0093721C" w:rsidP="0093721C">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235+100 – км 235+400</w:t>
            </w:r>
          </w:p>
        </w:tc>
        <w:tc>
          <w:tcPr>
            <w:tcW w:w="1260" w:type="dxa"/>
            <w:vMerge w:val="restart"/>
            <w:tcBorders>
              <w:left w:val="outset" w:sz="8" w:space="0" w:color="000000"/>
              <w:right w:val="outset" w:sz="8" w:space="0" w:color="000000"/>
            </w:tcBorders>
            <w:vAlign w:val="center"/>
          </w:tcPr>
          <w:p w14:paraId="490D653C" w14:textId="28DE3CA1" w:rsidR="001C7E1F" w:rsidRPr="00B747CD" w:rsidRDefault="001C7E1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w:t>
            </w:r>
            <w:r w:rsidR="0093721C" w:rsidRPr="00B747CD">
              <w:rPr>
                <w:rFonts w:ascii="Times New Roman" w:hAnsi="Times New Roman"/>
                <w:color w:val="000000"/>
                <w:sz w:val="20"/>
                <w:szCs w:val="20"/>
                <w:lang w:val="uk-UA"/>
              </w:rPr>
              <w:t>47</w:t>
            </w:r>
          </w:p>
        </w:tc>
        <w:tc>
          <w:tcPr>
            <w:tcW w:w="1410" w:type="dxa"/>
            <w:tcBorders>
              <w:top w:val="outset" w:sz="8" w:space="0" w:color="000000"/>
              <w:left w:val="outset" w:sz="8" w:space="0" w:color="000000"/>
              <w:bottom w:val="single" w:sz="4" w:space="0" w:color="auto"/>
              <w:right w:val="outset" w:sz="8" w:space="0" w:color="000000"/>
            </w:tcBorders>
            <w:vAlign w:val="center"/>
          </w:tcPr>
          <w:p w14:paraId="21F19261" w14:textId="77777777" w:rsidR="001C7E1F" w:rsidRPr="00B747CD" w:rsidRDefault="001C7E1F"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04DA9810" w14:textId="77777777" w:rsidR="00CE6FE8" w:rsidRPr="00B747CD" w:rsidRDefault="00CE6FE8"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 попереджувальним знаком 1.3.1 «Декілька поворотів» (рисунок 5) встановити табличку 7.10 «Кількість поворотів» (3), на км 234+864, прямий напрямок;</w:t>
            </w:r>
          </w:p>
          <w:p w14:paraId="5108594E" w14:textId="597760C4" w:rsidR="00CE6FE8" w:rsidRPr="00B747CD" w:rsidRDefault="00CE6FE8"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 </w:t>
            </w:r>
            <w:r w:rsidR="0093721C" w:rsidRPr="00B747CD">
              <w:rPr>
                <w:rFonts w:ascii="Times New Roman" w:hAnsi="Times New Roman"/>
                <w:color w:val="000000"/>
                <w:szCs w:val="20"/>
              </w:rPr>
              <w:t>н</w:t>
            </w:r>
            <w:r w:rsidRPr="00B747CD">
              <w:rPr>
                <w:rFonts w:ascii="Times New Roman" w:hAnsi="Times New Roman"/>
                <w:color w:val="000000"/>
                <w:szCs w:val="20"/>
              </w:rPr>
              <w:t>а км 235+275 та на км 235+297 встановити попереджувальні знаки 1.4.6, 1.4.7 «Напрямок повороту» з жовтою облямівкою згідно з ДСТУ 4100;</w:t>
            </w:r>
          </w:p>
          <w:p w14:paraId="4856E7B7" w14:textId="64BB4417" w:rsidR="00CE6FE8" w:rsidRPr="00B747CD" w:rsidRDefault="00CE6FE8"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 xml:space="preserve"> </w:t>
            </w:r>
            <w:r w:rsidR="0093721C" w:rsidRPr="00B747CD">
              <w:rPr>
                <w:rFonts w:ascii="Times New Roman" w:hAnsi="Times New Roman"/>
                <w:color w:val="000000"/>
                <w:szCs w:val="20"/>
              </w:rPr>
              <w:t>п</w:t>
            </w:r>
            <w:r w:rsidRPr="00B747CD">
              <w:rPr>
                <w:rFonts w:ascii="Times New Roman" w:hAnsi="Times New Roman"/>
                <w:color w:val="000000"/>
                <w:szCs w:val="20"/>
              </w:rPr>
              <w:t>опереджувальний знак 1.4.7 на км 235+743 зі сторони зворотного напрямку   замінити на наказовий знак 4.8 «Об’їзд перешкоди з лівого боку» та встановити разом з ним сигнальний щит з нанесеною на ньому розміткою 2.3.3;</w:t>
            </w:r>
          </w:p>
          <w:p w14:paraId="4B895613" w14:textId="37E94BDE" w:rsidR="001C7E1F" w:rsidRPr="00B747CD" w:rsidRDefault="0093721C"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CE6FE8" w:rsidRPr="00B747CD">
              <w:rPr>
                <w:rFonts w:ascii="Times New Roman" w:hAnsi="Times New Roman"/>
                <w:color w:val="000000"/>
                <w:szCs w:val="20"/>
              </w:rPr>
              <w:t>оновити горизонтальну дорожню розмітку;</w:t>
            </w:r>
          </w:p>
        </w:tc>
        <w:tc>
          <w:tcPr>
            <w:tcW w:w="1724" w:type="dxa"/>
            <w:tcBorders>
              <w:top w:val="outset" w:sz="8" w:space="0" w:color="000000"/>
              <w:left w:val="outset" w:sz="8" w:space="0" w:color="000000"/>
              <w:bottom w:val="single" w:sz="4" w:space="0" w:color="auto"/>
              <w:right w:val="outset" w:sz="8" w:space="0" w:color="000000"/>
            </w:tcBorders>
            <w:vAlign w:val="center"/>
          </w:tcPr>
          <w:p w14:paraId="6EB7F1A3" w14:textId="77C0AED4" w:rsidR="001C7E1F" w:rsidRPr="00B747CD" w:rsidRDefault="001C7E1F"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w:t>
            </w:r>
            <w:r w:rsidR="0093721C" w:rsidRPr="00B747CD">
              <w:rPr>
                <w:rFonts w:ascii="Times New Roman" w:hAnsi="Times New Roman"/>
                <w:color w:val="000000"/>
                <w:szCs w:val="20"/>
                <w:lang w:val="uk-UA"/>
              </w:rPr>
              <w:t>ПБС</w:t>
            </w:r>
            <w:r w:rsidRPr="00B747CD">
              <w:rPr>
                <w:rFonts w:ascii="Times New Roman" w:hAnsi="Times New Roman"/>
                <w:color w:val="000000"/>
                <w:szCs w:val="20"/>
                <w:lang w:val="uk-UA"/>
              </w:rPr>
              <w:t>»</w:t>
            </w:r>
          </w:p>
        </w:tc>
        <w:tc>
          <w:tcPr>
            <w:tcW w:w="1412" w:type="dxa"/>
            <w:tcBorders>
              <w:top w:val="outset" w:sz="8" w:space="0" w:color="000000"/>
              <w:left w:val="outset" w:sz="8" w:space="0" w:color="000000"/>
              <w:bottom w:val="single" w:sz="4" w:space="0" w:color="auto"/>
              <w:right w:val="outset" w:sz="8" w:space="0" w:color="000000"/>
            </w:tcBorders>
            <w:vAlign w:val="center"/>
          </w:tcPr>
          <w:p w14:paraId="21BDF925" w14:textId="561217B6" w:rsidR="001C7E1F" w:rsidRPr="00B747CD" w:rsidRDefault="002F335B"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C7E1F" w:rsidRPr="00B747CD" w14:paraId="298B5A70" w14:textId="77777777" w:rsidTr="0093721C">
        <w:trPr>
          <w:trHeight w:val="570"/>
          <w:tblCellSpacing w:w="0" w:type="auto"/>
        </w:trPr>
        <w:tc>
          <w:tcPr>
            <w:tcW w:w="591" w:type="dxa"/>
            <w:vMerge/>
            <w:tcBorders>
              <w:left w:val="outset" w:sz="8" w:space="0" w:color="000000"/>
              <w:right w:val="outset" w:sz="8" w:space="0" w:color="000000"/>
            </w:tcBorders>
            <w:vAlign w:val="center"/>
          </w:tcPr>
          <w:p w14:paraId="300CE17D" w14:textId="77777777" w:rsidR="001C7E1F" w:rsidRPr="00B747CD" w:rsidRDefault="001C7E1F" w:rsidP="00D657D3">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9333805" w14:textId="77777777" w:rsidR="001C7E1F" w:rsidRPr="00B747CD" w:rsidRDefault="001C7E1F" w:rsidP="00D657D3">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CF92030" w14:textId="77777777" w:rsidR="001C7E1F" w:rsidRPr="00B747CD" w:rsidRDefault="001C7E1F" w:rsidP="00D657D3">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C549B64" w14:textId="460193F6" w:rsidR="001C7E1F" w:rsidRPr="00B747CD" w:rsidRDefault="002F335B" w:rsidP="00D657D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0334D793" w14:textId="233BBACC" w:rsidR="001C7E1F" w:rsidRPr="00B747CD" w:rsidRDefault="0093721C"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1C7E1F" w:rsidRPr="00B747CD">
              <w:rPr>
                <w:rFonts w:ascii="Times New Roman" w:hAnsi="Times New Roman"/>
                <w:color w:val="000000"/>
                <w:szCs w:val="20"/>
              </w:rPr>
              <w:t>ередбачити влаштування КАФ</w:t>
            </w:r>
            <w:r w:rsidR="003B005A" w:rsidRPr="00B747CD">
              <w:rPr>
                <w:rFonts w:ascii="Times New Roman" w:hAnsi="Times New Roman"/>
                <w:color w:val="000000"/>
                <w:szCs w:val="20"/>
              </w:rPr>
              <w:t>;</w:t>
            </w:r>
          </w:p>
          <w:p w14:paraId="619120E3" w14:textId="77777777" w:rsidR="0093721C" w:rsidRPr="00B747CD" w:rsidRDefault="0093721C"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ділянці концентрації ДТП межі проїзної частини позначити вставками розмічальними дорожніми типу ВРД 1 відповідно до ДСТУ 4036;</w:t>
            </w:r>
          </w:p>
          <w:p w14:paraId="6EDADA7B" w14:textId="76AD44F4" w:rsidR="0093721C" w:rsidRPr="00B747CD" w:rsidRDefault="0093721C"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 межах населеного пункту Микуличин на ДК ДТП передбачити влаштування штучного освітлення;</w:t>
            </w:r>
          </w:p>
          <w:p w14:paraId="465FD5EA" w14:textId="28E22DEF" w:rsidR="0093721C" w:rsidRPr="00B747CD" w:rsidRDefault="004B631B"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б</w:t>
            </w:r>
            <w:r w:rsidR="0093721C" w:rsidRPr="00B747CD">
              <w:rPr>
                <w:rFonts w:ascii="Times New Roman" w:hAnsi="Times New Roman"/>
                <w:color w:val="000000"/>
                <w:szCs w:val="20"/>
              </w:rPr>
              <w:t>етонні блоки, які встановлені на внутрішньому радіусі горизонтальної кривої, замінити на дорожню огорожу згідно з вимогами ДСТУ 8751;</w:t>
            </w:r>
          </w:p>
          <w:p w14:paraId="14DA2FE3" w14:textId="5A6BBE9F" w:rsidR="0093721C" w:rsidRPr="00B747CD" w:rsidRDefault="004B631B" w:rsidP="00E8284C">
            <w:pPr>
              <w:pStyle w:val="af1"/>
              <w:numPr>
                <w:ilvl w:val="0"/>
                <w:numId w:val="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93721C" w:rsidRPr="00B747CD">
              <w:rPr>
                <w:rFonts w:ascii="Times New Roman" w:hAnsi="Times New Roman"/>
                <w:color w:val="000000"/>
                <w:szCs w:val="20"/>
              </w:rPr>
              <w:t>амінити початкові елементи бар’єрної дорожньої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tc>
        <w:tc>
          <w:tcPr>
            <w:tcW w:w="1724" w:type="dxa"/>
            <w:tcBorders>
              <w:top w:val="single" w:sz="4" w:space="0" w:color="auto"/>
              <w:left w:val="outset" w:sz="8" w:space="0" w:color="000000"/>
              <w:bottom w:val="single" w:sz="4" w:space="0" w:color="auto"/>
              <w:right w:val="outset" w:sz="8" w:space="0" w:color="000000"/>
            </w:tcBorders>
            <w:vAlign w:val="center"/>
          </w:tcPr>
          <w:p w14:paraId="116BC1CD" w14:textId="0CF73ABF" w:rsidR="001C7E1F" w:rsidRPr="00B747CD" w:rsidRDefault="004B631B"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DF6A0FF" w14:textId="426ACE89" w:rsidR="001C7E1F" w:rsidRPr="00B747CD" w:rsidRDefault="0093721C" w:rsidP="00D657D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В рамках поточного ремонту</w:t>
            </w:r>
          </w:p>
        </w:tc>
      </w:tr>
      <w:tr w:rsidR="004B631B" w:rsidRPr="00B747CD" w14:paraId="4D054C85"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DB4EC10" w14:textId="7FE80075" w:rsidR="004B631B" w:rsidRPr="00B747CD" w:rsidRDefault="004B631B" w:rsidP="0093721C">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71" w:type="dxa"/>
            <w:vMerge w:val="restart"/>
            <w:tcBorders>
              <w:top w:val="single" w:sz="4" w:space="0" w:color="auto"/>
              <w:left w:val="outset" w:sz="8" w:space="0" w:color="000000"/>
              <w:right w:val="outset" w:sz="8" w:space="0" w:color="000000"/>
            </w:tcBorders>
            <w:vAlign w:val="center"/>
          </w:tcPr>
          <w:p w14:paraId="549A9BF5" w14:textId="77777777" w:rsidR="004B631B" w:rsidRPr="00B747CD" w:rsidRDefault="004B631B" w:rsidP="004B631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Н-09 Мукачево – Рахів – Богородчани – Івано-Франківськ – Рогатин – Бібрка – Львів,</w:t>
            </w:r>
          </w:p>
          <w:p w14:paraId="50D10A09" w14:textId="4A5DF306" w:rsidR="004B631B" w:rsidRPr="00B747CD" w:rsidRDefault="004B631B" w:rsidP="004B631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343+050 – км 343+278</w:t>
            </w:r>
          </w:p>
        </w:tc>
        <w:tc>
          <w:tcPr>
            <w:tcW w:w="1260" w:type="dxa"/>
            <w:vMerge w:val="restart"/>
            <w:tcBorders>
              <w:top w:val="single" w:sz="4" w:space="0" w:color="auto"/>
              <w:left w:val="outset" w:sz="8" w:space="0" w:color="000000"/>
              <w:right w:val="outset" w:sz="8" w:space="0" w:color="000000"/>
            </w:tcBorders>
            <w:vAlign w:val="center"/>
          </w:tcPr>
          <w:p w14:paraId="7E7AEE95" w14:textId="0F1D0A2A" w:rsidR="004B631B" w:rsidRPr="00B747CD" w:rsidRDefault="004B631B"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0,39</w:t>
            </w:r>
          </w:p>
        </w:tc>
        <w:tc>
          <w:tcPr>
            <w:tcW w:w="1410" w:type="dxa"/>
            <w:tcBorders>
              <w:top w:val="single" w:sz="4" w:space="0" w:color="auto"/>
              <w:left w:val="outset" w:sz="8" w:space="0" w:color="000000"/>
              <w:bottom w:val="single" w:sz="4" w:space="0" w:color="auto"/>
              <w:right w:val="outset" w:sz="8" w:space="0" w:color="000000"/>
            </w:tcBorders>
            <w:vAlign w:val="center"/>
          </w:tcPr>
          <w:p w14:paraId="4D1FB8DF" w14:textId="606E0A83" w:rsidR="004B631B" w:rsidRPr="00B747CD" w:rsidRDefault="004B631B"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bottom w:val="single" w:sz="4" w:space="0" w:color="auto"/>
              <w:right w:val="outset" w:sz="8" w:space="0" w:color="000000"/>
            </w:tcBorders>
            <w:vAlign w:val="center"/>
          </w:tcPr>
          <w:p w14:paraId="1A14170E" w14:textId="77777777" w:rsidR="004B631B" w:rsidRPr="00B747CD" w:rsidRDefault="004B631B" w:rsidP="00E8284C">
            <w:pPr>
              <w:pStyle w:val="af1"/>
              <w:numPr>
                <w:ilvl w:val="0"/>
                <w:numId w:val="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знаки пріоритету 2.3 «Головна дорога» на підходах до примикання ;</w:t>
            </w:r>
          </w:p>
          <w:p w14:paraId="0FC52877" w14:textId="55F123FE" w:rsidR="004B631B" w:rsidRPr="00B747CD" w:rsidRDefault="004B631B" w:rsidP="00E8284C">
            <w:pPr>
              <w:pStyle w:val="af1"/>
              <w:numPr>
                <w:ilvl w:val="0"/>
                <w:numId w:val="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w:t>
            </w:r>
          </w:p>
          <w:p w14:paraId="19AE0F6F" w14:textId="7653E931" w:rsidR="004B631B" w:rsidRPr="00B747CD" w:rsidRDefault="004B631B" w:rsidP="00E8284C">
            <w:pPr>
              <w:pStyle w:val="af1"/>
              <w:numPr>
                <w:ilvl w:val="0"/>
                <w:numId w:val="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для запобігання порушенням Правил дорожнього руху, зокрема перевищенню безпечної швидкості, рекомендуємо ділянку концентрації ДТП позначити інформаційно-вказівними знаками 5.76 «Фото-</w:t>
            </w:r>
            <w:r w:rsidRPr="00B747CD">
              <w:rPr>
                <w:rFonts w:ascii="Times New Roman" w:hAnsi="Times New Roman"/>
                <w:color w:val="000000"/>
                <w:szCs w:val="20"/>
              </w:rPr>
              <w:lastRenderedPageBreak/>
              <w:t>відеофіксування порушень Правил дорожнього руху» з табличками 7.2.1 «Зона дії»;</w:t>
            </w:r>
          </w:p>
          <w:p w14:paraId="3CFED05E" w14:textId="4843CE6E" w:rsidR="004B631B" w:rsidRPr="00B747CD" w:rsidRDefault="004B631B" w:rsidP="00E8284C">
            <w:pPr>
              <w:pStyle w:val="af1"/>
              <w:numPr>
                <w:ilvl w:val="0"/>
                <w:numId w:val="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виконати підсипання та укріплення узбіччя;</w:t>
            </w:r>
          </w:p>
          <w:p w14:paraId="55042ED5" w14:textId="70F6C8A4" w:rsidR="004B631B" w:rsidRPr="00B747CD" w:rsidRDefault="004B631B" w:rsidP="00E8284C">
            <w:pPr>
              <w:pStyle w:val="af1"/>
              <w:numPr>
                <w:ilvl w:val="0"/>
                <w:numId w:val="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напрямні стовпчики на підході до примикання</w:t>
            </w:r>
            <w:r w:rsidR="003B005A"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1C8589D5" w14:textId="4ABB964F" w:rsidR="004B631B" w:rsidRPr="00B747CD" w:rsidRDefault="00834D2A" w:rsidP="0093721C">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«ПБС»</w:t>
            </w:r>
          </w:p>
        </w:tc>
        <w:tc>
          <w:tcPr>
            <w:tcW w:w="1412" w:type="dxa"/>
            <w:tcBorders>
              <w:top w:val="single" w:sz="4" w:space="0" w:color="auto"/>
              <w:left w:val="outset" w:sz="8" w:space="0" w:color="000000"/>
              <w:bottom w:val="single" w:sz="4" w:space="0" w:color="auto"/>
              <w:right w:val="outset" w:sz="8" w:space="0" w:color="000000"/>
            </w:tcBorders>
            <w:vAlign w:val="center"/>
          </w:tcPr>
          <w:p w14:paraId="4A056BCC" w14:textId="097BED6A" w:rsidR="004B631B" w:rsidRPr="00B747CD" w:rsidRDefault="002F335B" w:rsidP="0093721C">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4B631B" w:rsidRPr="00B747CD" w14:paraId="3223DD13" w14:textId="77777777" w:rsidTr="004B631B">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7C96C098" w14:textId="77777777" w:rsidR="004B631B" w:rsidRPr="00B747CD" w:rsidRDefault="004B631B" w:rsidP="0093721C">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3E6791D6" w14:textId="77777777" w:rsidR="004B631B" w:rsidRPr="00B747CD" w:rsidRDefault="004B631B" w:rsidP="0093721C">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26529A15" w14:textId="77777777" w:rsidR="004B631B" w:rsidRPr="00B747CD" w:rsidRDefault="004B631B" w:rsidP="0093721C">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9EDDB37" w14:textId="2BD52022" w:rsidR="004B631B" w:rsidRPr="00B747CD" w:rsidRDefault="002F335B"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457AE3BC" w14:textId="3758D1B8" w:rsidR="004B631B" w:rsidRPr="00B747CD" w:rsidRDefault="004B631B" w:rsidP="00E8284C">
            <w:pPr>
              <w:pStyle w:val="af1"/>
              <w:numPr>
                <w:ilvl w:val="0"/>
                <w:numId w:val="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штучного освітлення у межах населеного пункту Галич, зокрема у МК ДТП;</w:t>
            </w:r>
          </w:p>
          <w:p w14:paraId="167F8070" w14:textId="2C66DEC0" w:rsidR="004B631B" w:rsidRPr="00B747CD" w:rsidRDefault="004B631B" w:rsidP="00E8284C">
            <w:pPr>
              <w:pStyle w:val="af1"/>
              <w:numPr>
                <w:ilvl w:val="0"/>
                <w:numId w:val="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ремонтні заходи для відновлення дорожнього покриву;</w:t>
            </w:r>
          </w:p>
          <w:p w14:paraId="44FFA0AD" w14:textId="308A6815" w:rsidR="004B631B" w:rsidRPr="00B747CD" w:rsidRDefault="004B631B" w:rsidP="00E8284C">
            <w:pPr>
              <w:pStyle w:val="af1"/>
              <w:numPr>
                <w:ilvl w:val="0"/>
                <w:numId w:val="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ПШС для заїзду-виїзду з АЗ</w:t>
            </w:r>
            <w:r w:rsidR="003B005A" w:rsidRPr="00B747CD">
              <w:rPr>
                <w:rFonts w:ascii="Times New Roman" w:hAnsi="Times New Roman"/>
                <w:color w:val="000000"/>
                <w:szCs w:val="20"/>
              </w:rPr>
              <w:t>С;</w:t>
            </w:r>
          </w:p>
        </w:tc>
        <w:tc>
          <w:tcPr>
            <w:tcW w:w="1724" w:type="dxa"/>
            <w:tcBorders>
              <w:top w:val="single" w:sz="4" w:space="0" w:color="auto"/>
              <w:left w:val="outset" w:sz="8" w:space="0" w:color="000000"/>
              <w:right w:val="outset" w:sz="8" w:space="0" w:color="000000"/>
            </w:tcBorders>
            <w:vAlign w:val="center"/>
          </w:tcPr>
          <w:p w14:paraId="1DC3E291" w14:textId="6B479181" w:rsidR="004B631B" w:rsidRPr="00B747CD" w:rsidRDefault="004B631B" w:rsidP="0093721C">
            <w:pPr>
              <w:spacing w:after="0" w:line="240" w:lineRule="auto"/>
              <w:jc w:val="center"/>
              <w:rPr>
                <w:rFonts w:ascii="Times New Roman" w:hAnsi="Times New Roman"/>
                <w:color w:val="00000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ED7A6B8" w14:textId="77777777" w:rsidR="004B631B" w:rsidRPr="00B747CD" w:rsidRDefault="004B631B" w:rsidP="0093721C">
            <w:pPr>
              <w:spacing w:after="0" w:line="240" w:lineRule="auto"/>
              <w:jc w:val="center"/>
              <w:rPr>
                <w:rFonts w:ascii="Times New Roman" w:hAnsi="Times New Roman"/>
                <w:color w:val="000000"/>
                <w:szCs w:val="20"/>
                <w:lang w:val="uk-UA"/>
              </w:rPr>
            </w:pPr>
          </w:p>
        </w:tc>
      </w:tr>
      <w:tr w:rsidR="00F940D7" w:rsidRPr="00B747CD" w14:paraId="09614742" w14:textId="77777777" w:rsidTr="004B631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756A05F" w14:textId="6410F2C3" w:rsidR="00F940D7" w:rsidRPr="00B747CD" w:rsidRDefault="00F940D7" w:rsidP="0093721C">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30F1EC99" w14:textId="77777777" w:rsidR="00F940D7" w:rsidRPr="00B747CD" w:rsidRDefault="00F940D7" w:rsidP="00F940D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Н-09 Мукачево – Рахів – Богородчани – Івано-Франківськ – Рогатин – Бібрка – Львів,</w:t>
            </w:r>
          </w:p>
          <w:p w14:paraId="4C0E7E53" w14:textId="77777777" w:rsidR="00F940D7" w:rsidRPr="00B747CD" w:rsidRDefault="00F940D7" w:rsidP="00F940D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382+100 – </w:t>
            </w:r>
          </w:p>
          <w:p w14:paraId="31533E38" w14:textId="631120B3" w:rsidR="00F940D7" w:rsidRPr="00B747CD" w:rsidRDefault="00F940D7" w:rsidP="00F940D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382+119</w:t>
            </w:r>
          </w:p>
        </w:tc>
        <w:tc>
          <w:tcPr>
            <w:tcW w:w="1260" w:type="dxa"/>
            <w:vMerge w:val="restart"/>
            <w:tcBorders>
              <w:top w:val="single" w:sz="4" w:space="0" w:color="auto"/>
              <w:left w:val="outset" w:sz="8" w:space="0" w:color="000000"/>
              <w:right w:val="outset" w:sz="8" w:space="0" w:color="000000"/>
            </w:tcBorders>
            <w:vAlign w:val="center"/>
          </w:tcPr>
          <w:p w14:paraId="6186BEC9" w14:textId="5C146CC3" w:rsidR="00F940D7" w:rsidRPr="00B747CD" w:rsidRDefault="00143391"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0,59</w:t>
            </w:r>
          </w:p>
        </w:tc>
        <w:tc>
          <w:tcPr>
            <w:tcW w:w="1410" w:type="dxa"/>
            <w:tcBorders>
              <w:top w:val="single" w:sz="4" w:space="0" w:color="auto"/>
              <w:left w:val="outset" w:sz="8" w:space="0" w:color="000000"/>
              <w:bottom w:val="single" w:sz="4" w:space="0" w:color="auto"/>
              <w:right w:val="outset" w:sz="8" w:space="0" w:color="000000"/>
            </w:tcBorders>
            <w:vAlign w:val="center"/>
          </w:tcPr>
          <w:p w14:paraId="09521A10" w14:textId="420BD884" w:rsidR="00F940D7" w:rsidRPr="00B747CD" w:rsidRDefault="00143391"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bottom w:val="single" w:sz="4" w:space="0" w:color="auto"/>
              <w:right w:val="outset" w:sz="8" w:space="0" w:color="000000"/>
            </w:tcBorders>
            <w:vAlign w:val="center"/>
          </w:tcPr>
          <w:p w14:paraId="0B0E7639" w14:textId="77777777" w:rsidR="00143391" w:rsidRPr="00B747CD" w:rsidRDefault="00143391"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підходах до місця концентрації ДТП ступінчасто обмежити швидкість руху до 50 км/год встановленням дорожніх знаків 3.29 «Обмеження максимальної швидкості» (70, 50) згідно з ДСТУ 4100;</w:t>
            </w:r>
          </w:p>
          <w:p w14:paraId="44DA228D" w14:textId="69112661" w:rsidR="00143391"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143391" w:rsidRPr="00B747CD">
              <w:rPr>
                <w:rFonts w:ascii="Times New Roman" w:hAnsi="Times New Roman"/>
                <w:color w:val="000000"/>
                <w:szCs w:val="20"/>
              </w:rPr>
              <w:t>абезпечити видимість на кривій в плані обрізуванням зелених насаджень;</w:t>
            </w:r>
          </w:p>
          <w:p w14:paraId="7F6C5DC0" w14:textId="2F593928" w:rsidR="00143391"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 км 381+930 (прямий напрямок) встановити</w:t>
            </w:r>
          </w:p>
          <w:p w14:paraId="1B8821E8" w14:textId="1941CFD6" w:rsidR="00143391" w:rsidRPr="00B747CD" w:rsidRDefault="00143391"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попереджувальний знак 1.23.1 «Прилягання другорядної дороги» та на</w:t>
            </w:r>
            <w:r w:rsidR="003B005A" w:rsidRPr="00B747CD">
              <w:rPr>
                <w:rFonts w:ascii="Times New Roman" w:hAnsi="Times New Roman"/>
                <w:color w:val="000000"/>
                <w:szCs w:val="20"/>
              </w:rPr>
              <w:t xml:space="preserve"> </w:t>
            </w:r>
            <w:r w:rsidRPr="00B747CD">
              <w:rPr>
                <w:rFonts w:ascii="Times New Roman" w:hAnsi="Times New Roman"/>
                <w:color w:val="000000"/>
                <w:szCs w:val="20"/>
              </w:rPr>
              <w:t>км 382+230 встановити знак 1.23.2;</w:t>
            </w:r>
          </w:p>
          <w:p w14:paraId="50897C40" w14:textId="248C959E" w:rsidR="00143391"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 примиканні до дороги Н-09, км 382+080 встановити знак пріоритету 2.2 «Проїзд без зупинки заборонено» та разом з ним наказовий знак 4.2 «Рух праворуч»;</w:t>
            </w:r>
          </w:p>
          <w:p w14:paraId="45707B37" w14:textId="4A34FD6B" w:rsidR="00143391"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143391" w:rsidRPr="00B747CD">
              <w:rPr>
                <w:rFonts w:ascii="Times New Roman" w:hAnsi="Times New Roman"/>
                <w:color w:val="000000"/>
                <w:szCs w:val="20"/>
              </w:rPr>
              <w:t>оновити горизонтальну дорожню розмітку ;</w:t>
            </w:r>
          </w:p>
          <w:p w14:paraId="0733D044" w14:textId="743E8438" w:rsidR="00143391"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w:t>
            </w:r>
            <w:r w:rsidR="00143391" w:rsidRPr="00B747CD">
              <w:rPr>
                <w:rFonts w:ascii="Times New Roman" w:hAnsi="Times New Roman"/>
                <w:color w:val="000000"/>
                <w:szCs w:val="20"/>
              </w:rPr>
              <w:t>римикання до дороги Н-09 на км 382+080  позначити встановленням напрямних стовпчиків згідно з ДСТУ 8751;</w:t>
            </w:r>
          </w:p>
          <w:p w14:paraId="2DBE80A6" w14:textId="67A20375" w:rsidR="00F940D7" w:rsidRPr="00B747CD" w:rsidRDefault="003B005A" w:rsidP="00E8284C">
            <w:pPr>
              <w:pStyle w:val="af1"/>
              <w:numPr>
                <w:ilvl w:val="0"/>
                <w:numId w:val="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w:t>
            </w:r>
            <w:r w:rsidR="00143391" w:rsidRPr="00B747CD">
              <w:rPr>
                <w:rFonts w:ascii="Times New Roman" w:hAnsi="Times New Roman"/>
                <w:color w:val="000000"/>
                <w:szCs w:val="20"/>
              </w:rPr>
              <w:t>ля запобігання порушенням Правил дорожнього руху, зокремаперевищенню безпечної швидкості, рекомендуємо ділянку концентрації ДТП позначити інформаційно-вказівними знаками 5.76 «Фото-відеофіксування порушень Правил дорожнього руху» з табличками 7.2.1 «Зона дії»</w:t>
            </w:r>
            <w:r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005A39EC" w14:textId="19823F06" w:rsidR="00F940D7" w:rsidRPr="00B747CD" w:rsidRDefault="00834D2A" w:rsidP="0093721C">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«ПБС»</w:t>
            </w:r>
          </w:p>
        </w:tc>
        <w:tc>
          <w:tcPr>
            <w:tcW w:w="1412" w:type="dxa"/>
            <w:tcBorders>
              <w:top w:val="single" w:sz="4" w:space="0" w:color="auto"/>
              <w:left w:val="outset" w:sz="8" w:space="0" w:color="000000"/>
              <w:bottom w:val="single" w:sz="4" w:space="0" w:color="auto"/>
              <w:right w:val="outset" w:sz="8" w:space="0" w:color="000000"/>
            </w:tcBorders>
            <w:vAlign w:val="center"/>
          </w:tcPr>
          <w:p w14:paraId="206CCF81" w14:textId="7837B15A" w:rsidR="00F940D7" w:rsidRPr="00B747CD" w:rsidRDefault="002F335B" w:rsidP="0093721C">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F940D7" w:rsidRPr="00B747CD" w14:paraId="3BFAD9A6"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5838E97E" w14:textId="77777777" w:rsidR="00F940D7" w:rsidRPr="00B747CD" w:rsidRDefault="00F940D7" w:rsidP="0093721C">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1A626962" w14:textId="77777777" w:rsidR="00F940D7" w:rsidRPr="00B747CD" w:rsidRDefault="00F940D7" w:rsidP="0093721C">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4C718993" w14:textId="77777777" w:rsidR="00F940D7" w:rsidRPr="00B747CD" w:rsidRDefault="00F940D7" w:rsidP="0093721C">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AB7B65A" w14:textId="3BA9886D" w:rsidR="00F940D7" w:rsidRPr="00B747CD" w:rsidRDefault="002F335B" w:rsidP="0093721C">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34DB6E64" w14:textId="0F18160F" w:rsidR="00F940D7" w:rsidRPr="00B747CD" w:rsidRDefault="00143391" w:rsidP="00E8284C">
            <w:pPr>
              <w:pStyle w:val="af1"/>
              <w:numPr>
                <w:ilvl w:val="0"/>
                <w:numId w:val="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tc>
        <w:tc>
          <w:tcPr>
            <w:tcW w:w="1724" w:type="dxa"/>
            <w:tcBorders>
              <w:top w:val="single" w:sz="4" w:space="0" w:color="auto"/>
              <w:left w:val="outset" w:sz="8" w:space="0" w:color="000000"/>
              <w:bottom w:val="single" w:sz="4" w:space="0" w:color="auto"/>
              <w:right w:val="outset" w:sz="8" w:space="0" w:color="000000"/>
            </w:tcBorders>
            <w:vAlign w:val="center"/>
          </w:tcPr>
          <w:p w14:paraId="6126C80B" w14:textId="77777777" w:rsidR="00F940D7" w:rsidRPr="00B747CD" w:rsidRDefault="00F940D7" w:rsidP="0093721C">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27D54668" w14:textId="77777777" w:rsidR="00F940D7" w:rsidRPr="00B747CD" w:rsidRDefault="00F940D7" w:rsidP="0093721C">
            <w:pPr>
              <w:spacing w:after="0" w:line="240" w:lineRule="auto"/>
              <w:jc w:val="center"/>
              <w:rPr>
                <w:rFonts w:ascii="Times New Roman" w:hAnsi="Times New Roman"/>
                <w:color w:val="000000"/>
                <w:szCs w:val="20"/>
                <w:lang w:val="uk-UA"/>
              </w:rPr>
            </w:pPr>
          </w:p>
        </w:tc>
      </w:tr>
      <w:tr w:rsidR="00143391" w:rsidRPr="00B747CD" w14:paraId="5165942A"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77F27399" w14:textId="793E1F98"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4B062417"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Н-09 Мукачево – Рахів – Богородчани – Івано-Франківськ – Рогатин – Бібрка – Львів,</w:t>
            </w:r>
          </w:p>
          <w:p w14:paraId="45A35C13"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386+000 – </w:t>
            </w:r>
          </w:p>
          <w:p w14:paraId="2B499F95" w14:textId="271016F3"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386+100</w:t>
            </w:r>
          </w:p>
        </w:tc>
        <w:tc>
          <w:tcPr>
            <w:tcW w:w="1260" w:type="dxa"/>
            <w:vMerge w:val="restart"/>
            <w:tcBorders>
              <w:top w:val="single" w:sz="4" w:space="0" w:color="auto"/>
              <w:left w:val="outset" w:sz="8" w:space="0" w:color="000000"/>
              <w:right w:val="outset" w:sz="8" w:space="0" w:color="000000"/>
            </w:tcBorders>
            <w:vAlign w:val="center"/>
          </w:tcPr>
          <w:p w14:paraId="427BD94A" w14:textId="62E6B83E"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0,39</w:t>
            </w:r>
          </w:p>
        </w:tc>
        <w:tc>
          <w:tcPr>
            <w:tcW w:w="1410" w:type="dxa"/>
            <w:tcBorders>
              <w:top w:val="single" w:sz="4" w:space="0" w:color="auto"/>
              <w:left w:val="outset" w:sz="8" w:space="0" w:color="000000"/>
              <w:bottom w:val="single" w:sz="4" w:space="0" w:color="auto"/>
              <w:right w:val="outset" w:sz="8" w:space="0" w:color="000000"/>
            </w:tcBorders>
            <w:vAlign w:val="center"/>
          </w:tcPr>
          <w:p w14:paraId="244BD4A2" w14:textId="37CF8E60"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bottom w:val="single" w:sz="4" w:space="0" w:color="auto"/>
              <w:right w:val="outset" w:sz="8" w:space="0" w:color="000000"/>
            </w:tcBorders>
            <w:vAlign w:val="center"/>
          </w:tcPr>
          <w:p w14:paraId="57B51EEE" w14:textId="7A930AA7" w:rsidR="00143391" w:rsidRPr="00B747CD" w:rsidRDefault="00143391" w:rsidP="00E8284C">
            <w:pPr>
              <w:pStyle w:val="af1"/>
              <w:numPr>
                <w:ilvl w:val="0"/>
                <w:numId w:val="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видимість на кривій в плані зрізуванням зелених</w:t>
            </w:r>
            <w:r w:rsidR="003B005A" w:rsidRPr="00B747CD">
              <w:rPr>
                <w:rFonts w:ascii="Times New Roman" w:hAnsi="Times New Roman"/>
                <w:color w:val="000000"/>
                <w:szCs w:val="20"/>
              </w:rPr>
              <w:t xml:space="preserve"> </w:t>
            </w:r>
            <w:r w:rsidRPr="00B747CD">
              <w:rPr>
                <w:rFonts w:ascii="Times New Roman" w:hAnsi="Times New Roman"/>
                <w:color w:val="000000"/>
                <w:szCs w:val="20"/>
              </w:rPr>
              <w:t>насаджень та розчистити від них бар’єрну огорожу;</w:t>
            </w:r>
          </w:p>
          <w:p w14:paraId="5A707709" w14:textId="4E1E8C33" w:rsidR="00143391" w:rsidRPr="00B747CD" w:rsidRDefault="003B005A" w:rsidP="00E8284C">
            <w:pPr>
              <w:pStyle w:val="af1"/>
              <w:numPr>
                <w:ilvl w:val="0"/>
                <w:numId w:val="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 км 386+050 з сторони прямого напрямку встановити інформаційно-вказівні знаки 5.49 «Початок населеного пункту» та 5.50 «Кінець населеного пункту»;</w:t>
            </w:r>
          </w:p>
          <w:p w14:paraId="0C292226" w14:textId="2E4E1C0A" w:rsidR="00143391" w:rsidRPr="00B747CD" w:rsidRDefault="003B005A" w:rsidP="00E8284C">
            <w:pPr>
              <w:pStyle w:val="af1"/>
              <w:numPr>
                <w:ilvl w:val="0"/>
                <w:numId w:val="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анести горизонтальну дорожню розмітку;</w:t>
            </w:r>
          </w:p>
        </w:tc>
        <w:tc>
          <w:tcPr>
            <w:tcW w:w="1724" w:type="dxa"/>
            <w:tcBorders>
              <w:top w:val="single" w:sz="4" w:space="0" w:color="auto"/>
              <w:left w:val="outset" w:sz="8" w:space="0" w:color="000000"/>
              <w:bottom w:val="single" w:sz="4" w:space="0" w:color="auto"/>
              <w:right w:val="outset" w:sz="8" w:space="0" w:color="000000"/>
            </w:tcBorders>
            <w:vAlign w:val="center"/>
          </w:tcPr>
          <w:p w14:paraId="210FB05F" w14:textId="34B8995B"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«ПБС»</w:t>
            </w:r>
          </w:p>
        </w:tc>
        <w:tc>
          <w:tcPr>
            <w:tcW w:w="1412" w:type="dxa"/>
            <w:tcBorders>
              <w:top w:val="single" w:sz="4" w:space="0" w:color="auto"/>
              <w:left w:val="outset" w:sz="8" w:space="0" w:color="000000"/>
              <w:bottom w:val="single" w:sz="4" w:space="0" w:color="auto"/>
              <w:right w:val="outset" w:sz="8" w:space="0" w:color="000000"/>
            </w:tcBorders>
            <w:vAlign w:val="center"/>
          </w:tcPr>
          <w:p w14:paraId="71EDF890" w14:textId="6FC8EEE4"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139780A4"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6771003E"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752327CF"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60BB1AF8"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5069628" w14:textId="3FB49DB6"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5A771676" w14:textId="77777777" w:rsidR="00143391" w:rsidRPr="00B747CD" w:rsidRDefault="00143391" w:rsidP="00E8284C">
            <w:pPr>
              <w:pStyle w:val="af1"/>
              <w:numPr>
                <w:ilvl w:val="0"/>
                <w:numId w:val="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32EAB113" w14:textId="760C977C" w:rsidR="00143391" w:rsidRPr="00B747CD" w:rsidRDefault="003B005A" w:rsidP="00E8284C">
            <w:pPr>
              <w:pStyle w:val="af1"/>
              <w:numPr>
                <w:ilvl w:val="0"/>
                <w:numId w:val="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143391" w:rsidRPr="00B747CD">
              <w:rPr>
                <w:rFonts w:ascii="Times New Roman" w:hAnsi="Times New Roman"/>
                <w:color w:val="000000"/>
                <w:szCs w:val="20"/>
              </w:rPr>
              <w:t>ередбачити ремонтні заходи для відновлення</w:t>
            </w:r>
            <w:r w:rsidRPr="00B747CD">
              <w:rPr>
                <w:rFonts w:ascii="Times New Roman" w:hAnsi="Times New Roman"/>
                <w:color w:val="000000"/>
                <w:szCs w:val="20"/>
              </w:rPr>
              <w:t xml:space="preserve"> </w:t>
            </w:r>
            <w:r w:rsidR="00143391" w:rsidRPr="00B747CD">
              <w:rPr>
                <w:rFonts w:ascii="Times New Roman" w:hAnsi="Times New Roman"/>
                <w:color w:val="000000"/>
                <w:szCs w:val="20"/>
              </w:rPr>
              <w:t>дорожнього покриву;</w:t>
            </w:r>
          </w:p>
          <w:p w14:paraId="68BB2BE2" w14:textId="091B6234" w:rsidR="00143391" w:rsidRPr="00B747CD" w:rsidRDefault="003B005A" w:rsidP="00E8284C">
            <w:pPr>
              <w:pStyle w:val="af1"/>
              <w:numPr>
                <w:ilvl w:val="0"/>
                <w:numId w:val="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143391" w:rsidRPr="00B747CD">
              <w:rPr>
                <w:rFonts w:ascii="Times New Roman" w:hAnsi="Times New Roman"/>
                <w:color w:val="000000"/>
                <w:szCs w:val="20"/>
              </w:rPr>
              <w:t>ровести ремонт споруд водовідведення</w:t>
            </w:r>
            <w:r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6F8F7582"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6D9BF875"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7A00E1FE"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B00E095" w14:textId="5F4EF49E"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371" w:type="dxa"/>
            <w:vMerge w:val="restart"/>
            <w:tcBorders>
              <w:top w:val="single" w:sz="4" w:space="0" w:color="auto"/>
              <w:left w:val="outset" w:sz="8" w:space="0" w:color="000000"/>
              <w:right w:val="outset" w:sz="8" w:space="0" w:color="000000"/>
            </w:tcBorders>
            <w:vAlign w:val="center"/>
          </w:tcPr>
          <w:p w14:paraId="2F4475E4"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Н-10Стрий – Івано-Франківськ – Чернівці – Мамалига </w:t>
            </w:r>
          </w:p>
          <w:p w14:paraId="4BB4AD24" w14:textId="706B85BD"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(на м. Кишинів), км 151+700 – км 152+300</w:t>
            </w:r>
          </w:p>
        </w:tc>
        <w:tc>
          <w:tcPr>
            <w:tcW w:w="1260" w:type="dxa"/>
            <w:vMerge w:val="restart"/>
            <w:tcBorders>
              <w:top w:val="single" w:sz="4" w:space="0" w:color="auto"/>
              <w:left w:val="outset" w:sz="8" w:space="0" w:color="000000"/>
              <w:right w:val="outset" w:sz="8" w:space="0" w:color="000000"/>
            </w:tcBorders>
            <w:vAlign w:val="center"/>
          </w:tcPr>
          <w:p w14:paraId="6D6315F7" w14:textId="261A2274"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0,30</w:t>
            </w:r>
          </w:p>
        </w:tc>
        <w:tc>
          <w:tcPr>
            <w:tcW w:w="1410" w:type="dxa"/>
            <w:tcBorders>
              <w:top w:val="single" w:sz="4" w:space="0" w:color="auto"/>
              <w:left w:val="outset" w:sz="8" w:space="0" w:color="000000"/>
              <w:right w:val="outset" w:sz="8" w:space="0" w:color="000000"/>
            </w:tcBorders>
            <w:vAlign w:val="center"/>
          </w:tcPr>
          <w:p w14:paraId="0D4EA769" w14:textId="06234B0B"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right w:val="outset" w:sz="8" w:space="0" w:color="000000"/>
            </w:tcBorders>
            <w:vAlign w:val="center"/>
          </w:tcPr>
          <w:p w14:paraId="266F2CE0" w14:textId="77777777" w:rsidR="00143391" w:rsidRPr="00B747CD" w:rsidRDefault="00143391"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Горизонтальну криву на км 151+950 – км 152+050 (рисунок 48) позначити встановленням попереджувальних знаків 1.4.6, 1.4.7 «Напрямок повороту» відповідно до схеми ОДР;</w:t>
            </w:r>
          </w:p>
          <w:p w14:paraId="12194BA5" w14:textId="46EA94BB"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 xml:space="preserve">а км 151+900 (прямий напрямок) (рисунок 44) демонтувати дорожній знак 5.45.1 «Пункт зупинки </w:t>
            </w:r>
            <w:r w:rsidR="00143391" w:rsidRPr="00B747CD">
              <w:rPr>
                <w:rFonts w:ascii="Times New Roman" w:hAnsi="Times New Roman"/>
                <w:color w:val="000000"/>
                <w:szCs w:val="20"/>
              </w:rPr>
              <w:lastRenderedPageBreak/>
              <w:t>автобуса» або облаштувати зупинку МТЗ згідно з вимогами будівельних норм та нормативних документів;</w:t>
            </w:r>
          </w:p>
          <w:p w14:paraId="6F77AA3E" w14:textId="2F384427"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w:t>
            </w:r>
            <w:r w:rsidR="00143391" w:rsidRPr="00B747CD">
              <w:rPr>
                <w:rFonts w:ascii="Times New Roman" w:hAnsi="Times New Roman"/>
                <w:color w:val="000000"/>
                <w:szCs w:val="20"/>
              </w:rPr>
              <w:t>емонтувати дорожній знак 5.20.2 на км 151+600;</w:t>
            </w:r>
          </w:p>
          <w:p w14:paraId="5CCAFA4B" w14:textId="1E3E8381"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г</w:t>
            </w:r>
            <w:r w:rsidR="00143391" w:rsidRPr="00B747CD">
              <w:rPr>
                <w:rFonts w:ascii="Times New Roman" w:hAnsi="Times New Roman"/>
                <w:color w:val="000000"/>
                <w:szCs w:val="20"/>
              </w:rPr>
              <w:t>оризонтальну дорожню розмітку 1.18 продублювати встановленням інформаційно-вказівних знаків 5.16 «Напрямок руху по смугах»;</w:t>
            </w:r>
          </w:p>
          <w:p w14:paraId="71F0ED21" w14:textId="7C5EF5AF"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аказовий знак 4.1 «Рух прямо» замінити на 5.16 «Напрямок руху по смугах» ;</w:t>
            </w:r>
          </w:p>
          <w:p w14:paraId="70EF900E" w14:textId="69AB3977"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 км 152+000 (зворотний напрямок) встановити інформаційно-вказівні знаки 5.16 «Напрямок руху по смугах»;</w:t>
            </w:r>
          </w:p>
          <w:p w14:paraId="1D79123B" w14:textId="6CC7A049" w:rsidR="00143391" w:rsidRPr="00B747CD" w:rsidRDefault="003B005A" w:rsidP="00E8284C">
            <w:pPr>
              <w:pStyle w:val="af1"/>
              <w:numPr>
                <w:ilvl w:val="0"/>
                <w:numId w:val="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143391" w:rsidRPr="00B747CD">
              <w:rPr>
                <w:rFonts w:ascii="Times New Roman" w:hAnsi="Times New Roman"/>
                <w:color w:val="000000"/>
                <w:szCs w:val="20"/>
              </w:rPr>
              <w:t>а в’їзді до АЗС «WOG» сигнальний щит який не відповідає  вимогам ДСТУ 4100 замінити на новий.</w:t>
            </w:r>
          </w:p>
        </w:tc>
        <w:tc>
          <w:tcPr>
            <w:tcW w:w="1724" w:type="dxa"/>
            <w:tcBorders>
              <w:top w:val="single" w:sz="4" w:space="0" w:color="auto"/>
              <w:left w:val="outset" w:sz="8" w:space="0" w:color="000000"/>
              <w:right w:val="outset" w:sz="8" w:space="0" w:color="000000"/>
            </w:tcBorders>
            <w:vAlign w:val="center"/>
          </w:tcPr>
          <w:p w14:paraId="48BD25EB" w14:textId="28DFF92C"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«ПБС»</w:t>
            </w:r>
          </w:p>
        </w:tc>
        <w:tc>
          <w:tcPr>
            <w:tcW w:w="1412" w:type="dxa"/>
            <w:tcBorders>
              <w:top w:val="single" w:sz="4" w:space="0" w:color="auto"/>
              <w:left w:val="outset" w:sz="8" w:space="0" w:color="000000"/>
              <w:right w:val="outset" w:sz="8" w:space="0" w:color="000000"/>
            </w:tcBorders>
            <w:vAlign w:val="center"/>
          </w:tcPr>
          <w:p w14:paraId="1B6482F6" w14:textId="25AD540A"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1C4ECFC8"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1C36D2AB"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7E3CB2F3"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79AA0365"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A5121EC" w14:textId="6A42B143"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7E39034" w14:textId="77777777" w:rsidR="00143391" w:rsidRPr="00B747CD" w:rsidRDefault="00143391" w:rsidP="00E8284C">
            <w:pPr>
              <w:pStyle w:val="af1"/>
              <w:numPr>
                <w:ilvl w:val="0"/>
                <w:numId w:val="4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52228F0D" w14:textId="451952EE" w:rsidR="005A566C" w:rsidRPr="00B747CD" w:rsidRDefault="005A566C" w:rsidP="00E8284C">
            <w:pPr>
              <w:pStyle w:val="af1"/>
              <w:numPr>
                <w:ilvl w:val="0"/>
                <w:numId w:val="4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ПШС для існуючих об’єктів сервісу ;</w:t>
            </w:r>
          </w:p>
          <w:p w14:paraId="658F0152" w14:textId="51B2A266" w:rsidR="005A566C" w:rsidRPr="00B747CD" w:rsidRDefault="003B005A" w:rsidP="00E8284C">
            <w:pPr>
              <w:pStyle w:val="af1"/>
              <w:numPr>
                <w:ilvl w:val="0"/>
                <w:numId w:val="4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w:t>
            </w:r>
            <w:r w:rsidR="005A566C" w:rsidRPr="00B747CD">
              <w:rPr>
                <w:rFonts w:ascii="Times New Roman" w:hAnsi="Times New Roman"/>
                <w:color w:val="000000"/>
                <w:szCs w:val="20"/>
              </w:rPr>
              <w:t>екомендовано замінити початкові елементи бар’єрної дорожньої огорожі   на енергопоглинаючі термінали</w:t>
            </w:r>
            <w:r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3A329589"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419F6E14"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42AB6702"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2E474389" w14:textId="5A21A4DA"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6</w:t>
            </w:r>
          </w:p>
        </w:tc>
        <w:tc>
          <w:tcPr>
            <w:tcW w:w="3371" w:type="dxa"/>
            <w:vMerge w:val="restart"/>
            <w:tcBorders>
              <w:top w:val="single" w:sz="4" w:space="0" w:color="auto"/>
              <w:left w:val="outset" w:sz="8" w:space="0" w:color="000000"/>
              <w:right w:val="outset" w:sz="8" w:space="0" w:color="000000"/>
            </w:tcBorders>
            <w:vAlign w:val="center"/>
          </w:tcPr>
          <w:p w14:paraId="6EA17F88"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 Стрий – Івано-Франківськ – Чернівці – Мамалига </w:t>
            </w:r>
          </w:p>
          <w:p w14:paraId="44A670C1"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(на м. Кишинів), км км 157+000 – </w:t>
            </w:r>
          </w:p>
          <w:p w14:paraId="7EF6B8AE" w14:textId="404068C4"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157+050</w:t>
            </w:r>
          </w:p>
        </w:tc>
        <w:tc>
          <w:tcPr>
            <w:tcW w:w="1260" w:type="dxa"/>
            <w:vMerge w:val="restart"/>
            <w:tcBorders>
              <w:top w:val="single" w:sz="4" w:space="0" w:color="auto"/>
              <w:left w:val="outset" w:sz="8" w:space="0" w:color="000000"/>
              <w:right w:val="outset" w:sz="8" w:space="0" w:color="000000"/>
            </w:tcBorders>
            <w:vAlign w:val="center"/>
          </w:tcPr>
          <w:p w14:paraId="5A17EA37" w14:textId="6EE090CD"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0,25</w:t>
            </w:r>
          </w:p>
        </w:tc>
        <w:tc>
          <w:tcPr>
            <w:tcW w:w="1410" w:type="dxa"/>
            <w:tcBorders>
              <w:top w:val="single" w:sz="4" w:space="0" w:color="auto"/>
              <w:left w:val="outset" w:sz="8" w:space="0" w:color="000000"/>
              <w:right w:val="outset" w:sz="8" w:space="0" w:color="000000"/>
            </w:tcBorders>
            <w:vAlign w:val="center"/>
          </w:tcPr>
          <w:p w14:paraId="62811552" w14:textId="1AE0AB7C"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right w:val="outset" w:sz="8" w:space="0" w:color="000000"/>
            </w:tcBorders>
            <w:vAlign w:val="center"/>
          </w:tcPr>
          <w:p w14:paraId="19112873" w14:textId="0CB17A29" w:rsidR="002C0C9D" w:rsidRPr="00B747CD" w:rsidRDefault="003B005A" w:rsidP="00E8284C">
            <w:pPr>
              <w:pStyle w:val="af1"/>
              <w:numPr>
                <w:ilvl w:val="0"/>
                <w:numId w:val="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2C0C9D" w:rsidRPr="00B747CD">
              <w:rPr>
                <w:rFonts w:ascii="Times New Roman" w:hAnsi="Times New Roman"/>
                <w:color w:val="000000"/>
                <w:szCs w:val="20"/>
              </w:rPr>
              <w:t>а перехрещенні км 156+980 з виїзду праворуч встановити знак пріоритету 2.1 «Дати дорогу», а з виїзду ліворуч – 2.2«Проїзд без зупинки заборонено»;</w:t>
            </w:r>
          </w:p>
          <w:p w14:paraId="42497B99" w14:textId="6758A51D" w:rsidR="002C0C9D" w:rsidRPr="00B747CD" w:rsidRDefault="003B005A" w:rsidP="00E8284C">
            <w:pPr>
              <w:pStyle w:val="af1"/>
              <w:numPr>
                <w:ilvl w:val="0"/>
                <w:numId w:val="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2C0C9D" w:rsidRPr="00B747CD">
              <w:rPr>
                <w:rFonts w:ascii="Times New Roman" w:hAnsi="Times New Roman"/>
                <w:color w:val="000000"/>
                <w:szCs w:val="20"/>
              </w:rPr>
              <w:t>оновити горизонтальну дорожню розмітку;</w:t>
            </w:r>
          </w:p>
          <w:p w14:paraId="181782C9" w14:textId="0534808B" w:rsidR="002C0C9D" w:rsidRPr="00B747CD" w:rsidRDefault="003B005A" w:rsidP="00E8284C">
            <w:pPr>
              <w:pStyle w:val="af1"/>
              <w:numPr>
                <w:ilvl w:val="0"/>
                <w:numId w:val="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2C0C9D" w:rsidRPr="00B747CD">
              <w:rPr>
                <w:rFonts w:ascii="Times New Roman" w:hAnsi="Times New Roman"/>
                <w:color w:val="000000"/>
                <w:szCs w:val="20"/>
              </w:rPr>
              <w:t>иконати підсипання та укріплення узбіччя;</w:t>
            </w:r>
          </w:p>
          <w:p w14:paraId="0D1BE6B9" w14:textId="7AE2714E" w:rsidR="00143391" w:rsidRPr="00B747CD" w:rsidRDefault="003B005A" w:rsidP="00E8284C">
            <w:pPr>
              <w:pStyle w:val="af1"/>
              <w:numPr>
                <w:ilvl w:val="0"/>
                <w:numId w:val="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2C0C9D" w:rsidRPr="00B747CD">
              <w:rPr>
                <w:rFonts w:ascii="Times New Roman" w:hAnsi="Times New Roman"/>
                <w:color w:val="000000"/>
                <w:szCs w:val="20"/>
              </w:rPr>
              <w:t>ерехрещення на км 156+980 облаштувати напрямними стовпчиками згідно з ДСТУ 8751.</w:t>
            </w:r>
          </w:p>
        </w:tc>
        <w:tc>
          <w:tcPr>
            <w:tcW w:w="1724" w:type="dxa"/>
            <w:tcBorders>
              <w:top w:val="single" w:sz="4" w:space="0" w:color="auto"/>
              <w:left w:val="outset" w:sz="8" w:space="0" w:color="000000"/>
              <w:right w:val="outset" w:sz="8" w:space="0" w:color="000000"/>
            </w:tcBorders>
            <w:vAlign w:val="center"/>
          </w:tcPr>
          <w:p w14:paraId="026F0B52" w14:textId="3366E0E8"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«ПБС»</w:t>
            </w:r>
          </w:p>
        </w:tc>
        <w:tc>
          <w:tcPr>
            <w:tcW w:w="1412" w:type="dxa"/>
            <w:tcBorders>
              <w:top w:val="single" w:sz="4" w:space="0" w:color="auto"/>
              <w:left w:val="outset" w:sz="8" w:space="0" w:color="000000"/>
              <w:right w:val="outset" w:sz="8" w:space="0" w:color="000000"/>
            </w:tcBorders>
            <w:vAlign w:val="center"/>
          </w:tcPr>
          <w:p w14:paraId="79120088" w14:textId="43B295A9"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7ECC67AF"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43A2A609"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51C882E8"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1452DDBE"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A11853C" w14:textId="185C7D4A"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D312604" w14:textId="5C21B2AC" w:rsidR="00143391" w:rsidRPr="00B747CD" w:rsidRDefault="002C0C9D" w:rsidP="00E8284C">
            <w:pPr>
              <w:pStyle w:val="af1"/>
              <w:numPr>
                <w:ilvl w:val="0"/>
                <w:numId w:val="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tc>
        <w:tc>
          <w:tcPr>
            <w:tcW w:w="1724" w:type="dxa"/>
            <w:tcBorders>
              <w:top w:val="single" w:sz="4" w:space="0" w:color="auto"/>
              <w:left w:val="outset" w:sz="8" w:space="0" w:color="000000"/>
              <w:right w:val="outset" w:sz="8" w:space="0" w:color="000000"/>
            </w:tcBorders>
            <w:vAlign w:val="center"/>
          </w:tcPr>
          <w:p w14:paraId="018C2B6B"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796A51AE"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78BB1810"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3A4BC2F4" w14:textId="57BE343B"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lastRenderedPageBreak/>
              <w:t>7</w:t>
            </w:r>
          </w:p>
        </w:tc>
        <w:tc>
          <w:tcPr>
            <w:tcW w:w="3371" w:type="dxa"/>
            <w:vMerge w:val="restart"/>
            <w:tcBorders>
              <w:top w:val="single" w:sz="4" w:space="0" w:color="auto"/>
              <w:left w:val="outset" w:sz="8" w:space="0" w:color="000000"/>
              <w:right w:val="outset" w:sz="8" w:space="0" w:color="000000"/>
            </w:tcBorders>
            <w:vAlign w:val="center"/>
          </w:tcPr>
          <w:p w14:paraId="208CE193"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 Стрий – Івано-Франківськ – Чернівці – Мамалига </w:t>
            </w:r>
          </w:p>
          <w:p w14:paraId="57B69ADE"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(на м. Кишинів), км км 160+000 – </w:t>
            </w:r>
          </w:p>
          <w:p w14:paraId="0782DCB1" w14:textId="13602805"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160+100</w:t>
            </w:r>
          </w:p>
        </w:tc>
        <w:tc>
          <w:tcPr>
            <w:tcW w:w="1260" w:type="dxa"/>
            <w:vMerge w:val="restart"/>
            <w:tcBorders>
              <w:top w:val="single" w:sz="4" w:space="0" w:color="auto"/>
              <w:left w:val="outset" w:sz="8" w:space="0" w:color="000000"/>
              <w:right w:val="outset" w:sz="8" w:space="0" w:color="000000"/>
            </w:tcBorders>
            <w:vAlign w:val="center"/>
          </w:tcPr>
          <w:p w14:paraId="425921CE" w14:textId="1056DB69"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0,35</w:t>
            </w:r>
          </w:p>
        </w:tc>
        <w:tc>
          <w:tcPr>
            <w:tcW w:w="1410" w:type="dxa"/>
            <w:tcBorders>
              <w:top w:val="single" w:sz="4" w:space="0" w:color="auto"/>
              <w:left w:val="outset" w:sz="8" w:space="0" w:color="000000"/>
              <w:right w:val="outset" w:sz="8" w:space="0" w:color="000000"/>
            </w:tcBorders>
            <w:vAlign w:val="center"/>
          </w:tcPr>
          <w:p w14:paraId="7072BBD1" w14:textId="0F96CCE2"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right w:val="outset" w:sz="8" w:space="0" w:color="000000"/>
            </w:tcBorders>
            <w:vAlign w:val="center"/>
          </w:tcPr>
          <w:p w14:paraId="74FC64D5" w14:textId="77777777" w:rsidR="002C0C9D" w:rsidRPr="00B747CD" w:rsidRDefault="002C0C9D" w:rsidP="00E8284C">
            <w:pPr>
              <w:pStyle w:val="af1"/>
              <w:numPr>
                <w:ilvl w:val="0"/>
                <w:numId w:val="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 виїзді з примикання км 160+150 встановити знак пріоритету 2.1 «Дати дорогу»;</w:t>
            </w:r>
          </w:p>
          <w:p w14:paraId="11B53CE3" w14:textId="58EB8F11" w:rsidR="002C0C9D" w:rsidRPr="00B747CD" w:rsidRDefault="003B005A" w:rsidP="00E8284C">
            <w:pPr>
              <w:pStyle w:val="af1"/>
              <w:numPr>
                <w:ilvl w:val="0"/>
                <w:numId w:val="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2C0C9D" w:rsidRPr="00B747CD">
              <w:rPr>
                <w:rFonts w:ascii="Times New Roman" w:hAnsi="Times New Roman"/>
                <w:color w:val="000000"/>
                <w:szCs w:val="20"/>
              </w:rPr>
              <w:t>оновити горизонтальну дорожню розмітку;</w:t>
            </w:r>
          </w:p>
          <w:p w14:paraId="7C9C34E9" w14:textId="6CD600CC" w:rsidR="00143391" w:rsidRPr="00B747CD" w:rsidRDefault="003B005A" w:rsidP="00E8284C">
            <w:pPr>
              <w:pStyle w:val="af1"/>
              <w:numPr>
                <w:ilvl w:val="0"/>
                <w:numId w:val="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2C0C9D" w:rsidRPr="00B747CD">
              <w:rPr>
                <w:rFonts w:ascii="Times New Roman" w:hAnsi="Times New Roman"/>
                <w:color w:val="000000"/>
                <w:szCs w:val="20"/>
              </w:rPr>
              <w:t>римикання на км 160+150 облаштувати напрямними стовпчиками (рисунок 66) згідно з ДСТУ 8751</w:t>
            </w:r>
            <w:r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0FA6D5BE" w14:textId="0CCEE88B"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«ПБС»</w:t>
            </w:r>
          </w:p>
        </w:tc>
        <w:tc>
          <w:tcPr>
            <w:tcW w:w="1412" w:type="dxa"/>
            <w:tcBorders>
              <w:top w:val="single" w:sz="4" w:space="0" w:color="auto"/>
              <w:left w:val="outset" w:sz="8" w:space="0" w:color="000000"/>
              <w:right w:val="outset" w:sz="8" w:space="0" w:color="000000"/>
            </w:tcBorders>
            <w:vAlign w:val="center"/>
          </w:tcPr>
          <w:p w14:paraId="0E62A0AF" w14:textId="4EEDED8B"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4085132D"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6321F0B6"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281C671D"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64AC8AB7"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A527DC0" w14:textId="2B08EF66"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9AEFE79" w14:textId="0D53EF5D" w:rsidR="00143391" w:rsidRPr="00B747CD" w:rsidRDefault="002C0C9D" w:rsidP="00E8284C">
            <w:pPr>
              <w:pStyle w:val="af1"/>
              <w:numPr>
                <w:ilvl w:val="0"/>
                <w:numId w:val="4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tc>
        <w:tc>
          <w:tcPr>
            <w:tcW w:w="1724" w:type="dxa"/>
            <w:tcBorders>
              <w:top w:val="single" w:sz="4" w:space="0" w:color="auto"/>
              <w:left w:val="outset" w:sz="8" w:space="0" w:color="000000"/>
              <w:right w:val="outset" w:sz="8" w:space="0" w:color="000000"/>
            </w:tcBorders>
            <w:vAlign w:val="center"/>
          </w:tcPr>
          <w:p w14:paraId="29654BFD"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2E20EF32"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24781968"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2857E56" w14:textId="36E6B0FF"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8</w:t>
            </w:r>
          </w:p>
        </w:tc>
        <w:tc>
          <w:tcPr>
            <w:tcW w:w="3371" w:type="dxa"/>
            <w:vMerge w:val="restart"/>
            <w:tcBorders>
              <w:top w:val="single" w:sz="4" w:space="0" w:color="auto"/>
              <w:left w:val="outset" w:sz="8" w:space="0" w:color="000000"/>
              <w:right w:val="outset" w:sz="8" w:space="0" w:color="000000"/>
            </w:tcBorders>
            <w:vAlign w:val="center"/>
          </w:tcPr>
          <w:p w14:paraId="16332C39"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 Стрий – Івано-Франківськ – Чернівці – Мамалига </w:t>
            </w:r>
          </w:p>
          <w:p w14:paraId="443441E7"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(на м. Кишинів), км км 160+850 – </w:t>
            </w:r>
          </w:p>
          <w:p w14:paraId="664C7D4F" w14:textId="23D1016D"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161+100</w:t>
            </w:r>
          </w:p>
        </w:tc>
        <w:tc>
          <w:tcPr>
            <w:tcW w:w="1260" w:type="dxa"/>
            <w:vMerge w:val="restart"/>
            <w:tcBorders>
              <w:top w:val="single" w:sz="4" w:space="0" w:color="auto"/>
              <w:left w:val="outset" w:sz="8" w:space="0" w:color="000000"/>
              <w:right w:val="outset" w:sz="8" w:space="0" w:color="000000"/>
            </w:tcBorders>
            <w:vAlign w:val="center"/>
          </w:tcPr>
          <w:p w14:paraId="1F703843" w14:textId="4D333EC5"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0,30</w:t>
            </w:r>
          </w:p>
        </w:tc>
        <w:tc>
          <w:tcPr>
            <w:tcW w:w="1410" w:type="dxa"/>
            <w:tcBorders>
              <w:top w:val="single" w:sz="4" w:space="0" w:color="auto"/>
              <w:left w:val="outset" w:sz="8" w:space="0" w:color="000000"/>
              <w:right w:val="outset" w:sz="8" w:space="0" w:color="000000"/>
            </w:tcBorders>
            <w:vAlign w:val="center"/>
          </w:tcPr>
          <w:p w14:paraId="2F2B1FC8" w14:textId="593FDCD5"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right w:val="outset" w:sz="8" w:space="0" w:color="000000"/>
            </w:tcBorders>
            <w:vAlign w:val="center"/>
          </w:tcPr>
          <w:p w14:paraId="310E8A5D" w14:textId="77777777" w:rsidR="002C0C9D" w:rsidRPr="00B747CD" w:rsidRDefault="002C0C9D"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160+675 з сторони прямого напрямку попереджувальний знак 1.32 «Пішохідний перехід» замінити на новий з використанням світлоповертальної зовнішньої облямівки жовтого кольору»;</w:t>
            </w:r>
          </w:p>
          <w:p w14:paraId="15DED706" w14:textId="1255355C" w:rsidR="002C0C9D"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2C0C9D" w:rsidRPr="00B747CD">
              <w:rPr>
                <w:rFonts w:ascii="Times New Roman" w:hAnsi="Times New Roman"/>
                <w:color w:val="000000"/>
                <w:szCs w:val="20"/>
              </w:rPr>
              <w:t xml:space="preserve">а км 160+700 з сторони прямого напрямку знак пріоритету 2.3 «Головна дорога» переставити відповідно до схеми ОДР; </w:t>
            </w:r>
          </w:p>
          <w:p w14:paraId="20EBAE5D" w14:textId="3E1B0F53" w:rsidR="002C0C9D"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2C0C9D" w:rsidRPr="00B747CD">
              <w:rPr>
                <w:rFonts w:ascii="Times New Roman" w:hAnsi="Times New Roman"/>
                <w:color w:val="000000"/>
                <w:szCs w:val="20"/>
              </w:rPr>
              <w:t>становити відсутні інформаційно-вказівні знаки 5.16 «Напрямок руху по смугах» на км 160+764, км 161+050  та км 160+864;</w:t>
            </w:r>
          </w:p>
          <w:p w14:paraId="0C8CED92" w14:textId="181993D3" w:rsidR="002C0C9D"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2C0C9D" w:rsidRPr="00B747CD">
              <w:rPr>
                <w:rFonts w:ascii="Times New Roman" w:hAnsi="Times New Roman"/>
                <w:color w:val="000000"/>
                <w:szCs w:val="20"/>
              </w:rPr>
              <w:t>а км 161+050 з сторони прямого напрямку встановити інформаційно-вказівний знак 5.21.1 «Кінець додаткової смуги руху»;</w:t>
            </w:r>
          </w:p>
          <w:p w14:paraId="1582ADF8" w14:textId="09AE12E2" w:rsidR="002C0C9D"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2C0C9D" w:rsidRPr="00B747CD">
              <w:rPr>
                <w:rFonts w:ascii="Times New Roman" w:hAnsi="Times New Roman"/>
                <w:color w:val="000000"/>
                <w:szCs w:val="20"/>
              </w:rPr>
              <w:t>а км 161+100 з сторони зворотного напрямку встановити інформаційно-вказівний знак 5.20.1 «Початок додаткової смуги руху»;</w:t>
            </w:r>
          </w:p>
          <w:p w14:paraId="5158B1D9" w14:textId="01A8A88A" w:rsidR="002C0C9D"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2C0C9D" w:rsidRPr="00B747CD">
              <w:rPr>
                <w:rFonts w:ascii="Times New Roman" w:hAnsi="Times New Roman"/>
                <w:color w:val="000000"/>
                <w:szCs w:val="20"/>
              </w:rPr>
              <w:t xml:space="preserve">оновити горизонтальну дорожню розмітку (рисунок 82) та позначити дозволені напрямки руху по смугах на перехрещенні нанесенням горизонтальної </w:t>
            </w:r>
            <w:r w:rsidR="002C0C9D" w:rsidRPr="00B747CD">
              <w:rPr>
                <w:rFonts w:ascii="Times New Roman" w:hAnsi="Times New Roman"/>
                <w:color w:val="000000"/>
                <w:szCs w:val="20"/>
              </w:rPr>
              <w:lastRenderedPageBreak/>
              <w:t>дорожньої розмітки 1.18, позначити закінчення смуг розгону розміткою 1.19</w:t>
            </w:r>
          </w:p>
          <w:p w14:paraId="246F1366" w14:textId="6373B450" w:rsidR="00143391" w:rsidRPr="00B747CD" w:rsidRDefault="003B005A" w:rsidP="00E8284C">
            <w:pPr>
              <w:pStyle w:val="af1"/>
              <w:numPr>
                <w:ilvl w:val="0"/>
                <w:numId w:val="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г</w:t>
            </w:r>
            <w:r w:rsidR="002C0C9D" w:rsidRPr="00B747CD">
              <w:rPr>
                <w:rFonts w:ascii="Times New Roman" w:hAnsi="Times New Roman"/>
                <w:color w:val="000000"/>
                <w:szCs w:val="20"/>
              </w:rPr>
              <w:t>оризонтальну дорожню розмітку пішохідних переходів 1.14.1  замінити на 1.14.2 згідно зі схемою ОДР;</w:t>
            </w:r>
          </w:p>
        </w:tc>
        <w:tc>
          <w:tcPr>
            <w:tcW w:w="1724" w:type="dxa"/>
            <w:tcBorders>
              <w:top w:val="single" w:sz="4" w:space="0" w:color="auto"/>
              <w:left w:val="outset" w:sz="8" w:space="0" w:color="000000"/>
              <w:right w:val="outset" w:sz="8" w:space="0" w:color="000000"/>
            </w:tcBorders>
            <w:vAlign w:val="center"/>
          </w:tcPr>
          <w:p w14:paraId="5447FE6E" w14:textId="78BBE22D"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«ПБС»</w:t>
            </w:r>
          </w:p>
        </w:tc>
        <w:tc>
          <w:tcPr>
            <w:tcW w:w="1412" w:type="dxa"/>
            <w:tcBorders>
              <w:top w:val="single" w:sz="4" w:space="0" w:color="auto"/>
              <w:left w:val="outset" w:sz="8" w:space="0" w:color="000000"/>
              <w:right w:val="outset" w:sz="8" w:space="0" w:color="000000"/>
            </w:tcBorders>
            <w:vAlign w:val="center"/>
          </w:tcPr>
          <w:p w14:paraId="68F89BA6" w14:textId="6A9B9848"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19F4FA44"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467CCBA2"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3C9CE469"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69F372D3"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B88EAF5" w14:textId="5437EBE1"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C1111AC" w14:textId="76360238" w:rsidR="00143391" w:rsidRPr="00B747CD" w:rsidRDefault="003B005A"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w:t>
            </w:r>
            <w:r w:rsidR="002C0C9D" w:rsidRPr="00B747CD">
              <w:rPr>
                <w:rFonts w:ascii="Times New Roman" w:hAnsi="Times New Roman"/>
                <w:color w:val="000000"/>
                <w:szCs w:val="20"/>
              </w:rPr>
              <w:t>екомендовано в частині організації дорожнього руху змінити дозволені напрямки руху по смугах на підході до перехрещення на км 160+814 з сторони прямого напрямку. Основну смугу руху виділити для лівого повороту, а додаткову – для руху прямо та повороту праворуч ;</w:t>
            </w:r>
          </w:p>
          <w:p w14:paraId="55DFBEF0" w14:textId="21DC4926"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1658E5E7" w14:textId="27BD9AE9" w:rsidR="002C0C9D" w:rsidRPr="00B747CD" w:rsidRDefault="003B005A"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2C0C9D" w:rsidRPr="00B747CD">
              <w:rPr>
                <w:rFonts w:ascii="Times New Roman" w:hAnsi="Times New Roman"/>
                <w:color w:val="000000"/>
                <w:szCs w:val="20"/>
              </w:rPr>
              <w:t>ідновити роботу транспортного світлофору типу 7 (рисунок 72) на пішохідних переходах км 160+770 та км 160+857</w:t>
            </w:r>
            <w:r w:rsidRPr="00B747CD">
              <w:rPr>
                <w:rFonts w:ascii="Times New Roman" w:hAnsi="Times New Roman"/>
                <w:color w:val="000000"/>
                <w:szCs w:val="20"/>
              </w:rPr>
              <w:t>.</w:t>
            </w:r>
          </w:p>
          <w:p w14:paraId="6B789BCB" w14:textId="77777777"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2. Відповідно до схеми ОДР на підходах до наземних пішохідних переходів нанести шумові смуги;</w:t>
            </w:r>
          </w:p>
          <w:p w14:paraId="0CFDA286" w14:textId="77777777"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3. Рекомендовано влаштування пішохідних доріжок для підходу до пішохідних переходів;</w:t>
            </w:r>
          </w:p>
          <w:p w14:paraId="7950B82E" w14:textId="77777777"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4. Рекомендовано встановлення огорожі другої групи по 50 м в кожну сторону від пішохідних переходів відповідно до ГБН В.2.3-37641918-555;</w:t>
            </w:r>
          </w:p>
          <w:p w14:paraId="28B6C42F" w14:textId="77777777"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5. Рекомендовано замінити тросову дорожню огорожу на бар’єрну. Також відповідно до кращої світової практики рекомендовано використання початкових елементів бар’єрної дорожньої огорожі у вигляді енергопоглинаючих терміналів;</w:t>
            </w:r>
          </w:p>
          <w:p w14:paraId="1AEEFAC4" w14:textId="06910224"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6. Відповідно ДБН В.2.3-4 рекомендовано пішохідні переходи облаштувати острівцями безпеки та позначити їх відповідними ТЗ ОДР.</w:t>
            </w:r>
          </w:p>
          <w:p w14:paraId="0EAA9ED6" w14:textId="57D8325D" w:rsidR="002C0C9D" w:rsidRPr="00B747CD" w:rsidRDefault="002C0C9D" w:rsidP="00E8284C">
            <w:pPr>
              <w:pStyle w:val="af1"/>
              <w:numPr>
                <w:ilvl w:val="0"/>
                <w:numId w:val="50"/>
              </w:numPr>
              <w:spacing w:after="0" w:line="240" w:lineRule="auto"/>
              <w:ind w:left="0" w:firstLine="284"/>
              <w:jc w:val="both"/>
              <w:rPr>
                <w:rFonts w:ascii="Times New Roman" w:hAnsi="Times New Roman"/>
                <w:color w:val="000000"/>
                <w:szCs w:val="20"/>
              </w:rPr>
            </w:pPr>
          </w:p>
        </w:tc>
        <w:tc>
          <w:tcPr>
            <w:tcW w:w="1724" w:type="dxa"/>
            <w:tcBorders>
              <w:top w:val="single" w:sz="4" w:space="0" w:color="auto"/>
              <w:left w:val="outset" w:sz="8" w:space="0" w:color="000000"/>
              <w:right w:val="outset" w:sz="8" w:space="0" w:color="000000"/>
            </w:tcBorders>
            <w:vAlign w:val="center"/>
          </w:tcPr>
          <w:p w14:paraId="429C2573"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7B557EF8"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2C6D1BE6"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5420CEA" w14:textId="4B210040"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9</w:t>
            </w:r>
          </w:p>
        </w:tc>
        <w:tc>
          <w:tcPr>
            <w:tcW w:w="3371" w:type="dxa"/>
            <w:vMerge w:val="restart"/>
            <w:tcBorders>
              <w:top w:val="single" w:sz="4" w:space="0" w:color="auto"/>
              <w:left w:val="outset" w:sz="8" w:space="0" w:color="000000"/>
              <w:right w:val="outset" w:sz="8" w:space="0" w:color="000000"/>
            </w:tcBorders>
            <w:vAlign w:val="center"/>
          </w:tcPr>
          <w:p w14:paraId="4905CAB2"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 Стрий – Івано-Франківськ – Чернівці – Мамалига </w:t>
            </w:r>
          </w:p>
          <w:p w14:paraId="7E3DE487"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(на м. Кишинів), км км 173+100 – </w:t>
            </w:r>
          </w:p>
          <w:p w14:paraId="11F633AB" w14:textId="27751564"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173+300</w:t>
            </w:r>
          </w:p>
        </w:tc>
        <w:tc>
          <w:tcPr>
            <w:tcW w:w="1260" w:type="dxa"/>
            <w:vMerge w:val="restart"/>
            <w:tcBorders>
              <w:top w:val="single" w:sz="4" w:space="0" w:color="auto"/>
              <w:left w:val="outset" w:sz="8" w:space="0" w:color="000000"/>
              <w:right w:val="outset" w:sz="8" w:space="0" w:color="000000"/>
            </w:tcBorders>
            <w:vAlign w:val="center"/>
          </w:tcPr>
          <w:p w14:paraId="2D28E59D" w14:textId="010518BD"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0,32</w:t>
            </w:r>
          </w:p>
        </w:tc>
        <w:tc>
          <w:tcPr>
            <w:tcW w:w="1410" w:type="dxa"/>
            <w:tcBorders>
              <w:top w:val="single" w:sz="4" w:space="0" w:color="auto"/>
              <w:left w:val="outset" w:sz="8" w:space="0" w:color="000000"/>
              <w:right w:val="outset" w:sz="8" w:space="0" w:color="000000"/>
            </w:tcBorders>
            <w:vAlign w:val="center"/>
          </w:tcPr>
          <w:p w14:paraId="14FD7E3F" w14:textId="08A9A4C2"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right w:val="outset" w:sz="8" w:space="0" w:color="000000"/>
            </w:tcBorders>
            <w:vAlign w:val="center"/>
          </w:tcPr>
          <w:p w14:paraId="2F5DC647" w14:textId="77777777" w:rsidR="002C0C9D" w:rsidRPr="00B747CD" w:rsidRDefault="002C0C9D" w:rsidP="00E8284C">
            <w:pPr>
              <w:pStyle w:val="af1"/>
              <w:numPr>
                <w:ilvl w:val="0"/>
                <w:numId w:val="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знаки пріоритету 2.1 «Дати дорогу» на виїздах з другорядних доріг на перехрещенні км 173+220 відповідно до схеми ОДР;</w:t>
            </w:r>
          </w:p>
          <w:p w14:paraId="3B8C633E" w14:textId="77777777" w:rsidR="002C0C9D" w:rsidRPr="00B747CD" w:rsidRDefault="002C0C9D" w:rsidP="00E8284C">
            <w:pPr>
              <w:pStyle w:val="af1"/>
              <w:numPr>
                <w:ilvl w:val="0"/>
                <w:numId w:val="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3. Дорожні знаки 5.38.1, 5.38.2 «Пішохідний перехід» замінити на нові з жовтою облямівкою;</w:t>
            </w:r>
          </w:p>
          <w:p w14:paraId="13C81D04" w14:textId="77777777" w:rsidR="002C0C9D" w:rsidRPr="00B747CD" w:rsidRDefault="002C0C9D" w:rsidP="00E8284C">
            <w:pPr>
              <w:pStyle w:val="af1"/>
              <w:numPr>
                <w:ilvl w:val="0"/>
                <w:numId w:val="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4. Встановити напрямні стовпчики на підходах до бар’єрної огорожі;</w:t>
            </w:r>
          </w:p>
          <w:p w14:paraId="5BE0F1EE" w14:textId="7F0DCD9C" w:rsidR="00143391" w:rsidRPr="00B747CD" w:rsidRDefault="002C0C9D" w:rsidP="00E8284C">
            <w:pPr>
              <w:pStyle w:val="af1"/>
              <w:numPr>
                <w:ilvl w:val="0"/>
                <w:numId w:val="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5. Поновити горизонтальну дорожню розмітку;</w:t>
            </w:r>
          </w:p>
        </w:tc>
        <w:tc>
          <w:tcPr>
            <w:tcW w:w="1724" w:type="dxa"/>
            <w:tcBorders>
              <w:top w:val="single" w:sz="4" w:space="0" w:color="auto"/>
              <w:left w:val="outset" w:sz="8" w:space="0" w:color="000000"/>
              <w:right w:val="outset" w:sz="8" w:space="0" w:color="000000"/>
            </w:tcBorders>
            <w:vAlign w:val="center"/>
          </w:tcPr>
          <w:p w14:paraId="5FAE1665" w14:textId="5AE0D5B4"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«ПБС»</w:t>
            </w:r>
          </w:p>
        </w:tc>
        <w:tc>
          <w:tcPr>
            <w:tcW w:w="1412" w:type="dxa"/>
            <w:tcBorders>
              <w:top w:val="single" w:sz="4" w:space="0" w:color="auto"/>
              <w:left w:val="outset" w:sz="8" w:space="0" w:color="000000"/>
              <w:right w:val="outset" w:sz="8" w:space="0" w:color="000000"/>
            </w:tcBorders>
            <w:vAlign w:val="center"/>
          </w:tcPr>
          <w:p w14:paraId="349DFFDA" w14:textId="741ACC3D"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F3450C" w14:paraId="4014C697"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67E04B25"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22AFA8DA"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47ED87F0"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E84ECBB" w14:textId="25B48481"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42392694" w14:textId="77777777" w:rsidR="00935731" w:rsidRPr="00B747CD" w:rsidRDefault="00935731" w:rsidP="00E8284C">
            <w:pPr>
              <w:pStyle w:val="af1"/>
              <w:numPr>
                <w:ilvl w:val="0"/>
                <w:numId w:val="52"/>
              </w:numPr>
              <w:spacing w:after="0" w:line="240" w:lineRule="auto"/>
              <w:ind w:left="0" w:firstLine="284"/>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145201B7" w14:textId="77777777" w:rsidR="00935731" w:rsidRPr="00B747CD" w:rsidRDefault="00935731" w:rsidP="00E8284C">
            <w:pPr>
              <w:pStyle w:val="af1"/>
              <w:numPr>
                <w:ilvl w:val="0"/>
                <w:numId w:val="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Підходи до пішохідного переходу рекомендовано облаштувати шумовими смугами, відповідно до схеми ОДР;</w:t>
            </w:r>
          </w:p>
          <w:p w14:paraId="29188B32" w14:textId="77777777" w:rsidR="00935731" w:rsidRPr="00B747CD" w:rsidRDefault="00935731" w:rsidP="00E8284C">
            <w:pPr>
              <w:pStyle w:val="af1"/>
              <w:numPr>
                <w:ilvl w:val="0"/>
                <w:numId w:val="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2. Рекомендовано влаштування пішохідних та велосипедних доріжок в межах населеного пункту Семаківці;</w:t>
            </w:r>
          </w:p>
          <w:p w14:paraId="2DA0BC1B" w14:textId="77777777" w:rsidR="00935731" w:rsidRPr="00B747CD" w:rsidRDefault="00935731" w:rsidP="00E8284C">
            <w:pPr>
              <w:pStyle w:val="af1"/>
              <w:numPr>
                <w:ilvl w:val="0"/>
                <w:numId w:val="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3.Передбачити освітлення наземних пішохідних переходів та зони МТЗ з використанням альтернативних джерел енергії;</w:t>
            </w:r>
          </w:p>
          <w:p w14:paraId="0A5D2177" w14:textId="77777777" w:rsidR="00935731" w:rsidRPr="00B747CD" w:rsidRDefault="00935731" w:rsidP="00E8284C">
            <w:pPr>
              <w:pStyle w:val="af1"/>
              <w:numPr>
                <w:ilvl w:val="0"/>
                <w:numId w:val="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4. На км 173+230, зі сторони зворотного напрямку  облаштувати зупинку МТЗ згідно з вимогами будівельних норм, зокрема ГБН В.2.3-37641918-550, а саме з улаштуванням заїзної кишені;</w:t>
            </w:r>
          </w:p>
          <w:p w14:paraId="4C7ACD60" w14:textId="31D99AE9" w:rsidR="00143391" w:rsidRPr="00B747CD" w:rsidRDefault="00935731" w:rsidP="00E8284C">
            <w:pPr>
              <w:pStyle w:val="af1"/>
              <w:numPr>
                <w:ilvl w:val="0"/>
                <w:numId w:val="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5. Рекомендовано замінити початкові елементи бар’єрної дорожньої огорожі  на енергопоглинаючі </w:t>
            </w:r>
            <w:r w:rsidRPr="00B747CD">
              <w:rPr>
                <w:rFonts w:ascii="Times New Roman" w:hAnsi="Times New Roman"/>
                <w:color w:val="000000"/>
                <w:szCs w:val="20"/>
              </w:rPr>
              <w:lastRenderedPageBreak/>
              <w:t>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tc>
        <w:tc>
          <w:tcPr>
            <w:tcW w:w="1724" w:type="dxa"/>
            <w:tcBorders>
              <w:top w:val="single" w:sz="4" w:space="0" w:color="auto"/>
              <w:left w:val="outset" w:sz="8" w:space="0" w:color="000000"/>
              <w:bottom w:val="single" w:sz="4" w:space="0" w:color="auto"/>
              <w:right w:val="outset" w:sz="8" w:space="0" w:color="000000"/>
            </w:tcBorders>
            <w:vAlign w:val="center"/>
          </w:tcPr>
          <w:p w14:paraId="1E25B711"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27ECBCD4"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31BF85B3"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238235E" w14:textId="224AC0FE"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10</w:t>
            </w:r>
          </w:p>
        </w:tc>
        <w:tc>
          <w:tcPr>
            <w:tcW w:w="3371" w:type="dxa"/>
            <w:vMerge w:val="restart"/>
            <w:tcBorders>
              <w:top w:val="single" w:sz="4" w:space="0" w:color="auto"/>
              <w:left w:val="outset" w:sz="8" w:space="0" w:color="000000"/>
              <w:right w:val="outset" w:sz="8" w:space="0" w:color="000000"/>
            </w:tcBorders>
            <w:vAlign w:val="center"/>
          </w:tcPr>
          <w:p w14:paraId="22F7CE0F"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Н-10 Стрий – Івано-Франківськ – Чернівці – Мамалига </w:t>
            </w:r>
          </w:p>
          <w:p w14:paraId="17A8E5B3" w14:textId="77777777"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(на м. Кишинів), км км 181+000 –</w:t>
            </w:r>
          </w:p>
          <w:p w14:paraId="7EB1A7E2" w14:textId="4580CC1C"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 км 181+300</w:t>
            </w:r>
          </w:p>
        </w:tc>
        <w:tc>
          <w:tcPr>
            <w:tcW w:w="1260" w:type="dxa"/>
            <w:vMerge w:val="restart"/>
            <w:tcBorders>
              <w:top w:val="single" w:sz="4" w:space="0" w:color="auto"/>
              <w:left w:val="outset" w:sz="8" w:space="0" w:color="000000"/>
              <w:right w:val="outset" w:sz="8" w:space="0" w:color="000000"/>
            </w:tcBorders>
            <w:vAlign w:val="center"/>
          </w:tcPr>
          <w:p w14:paraId="00828809" w14:textId="525A7BC0"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0,48</w:t>
            </w:r>
          </w:p>
        </w:tc>
        <w:tc>
          <w:tcPr>
            <w:tcW w:w="1410" w:type="dxa"/>
            <w:tcBorders>
              <w:top w:val="single" w:sz="4" w:space="0" w:color="auto"/>
              <w:left w:val="outset" w:sz="8" w:space="0" w:color="000000"/>
              <w:bottom w:val="single" w:sz="4" w:space="0" w:color="auto"/>
              <w:right w:val="outset" w:sz="8" w:space="0" w:color="000000"/>
            </w:tcBorders>
            <w:vAlign w:val="center"/>
          </w:tcPr>
          <w:p w14:paraId="2AA9695C" w14:textId="28152759"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bottom w:val="single" w:sz="4" w:space="0" w:color="auto"/>
              <w:right w:val="outset" w:sz="8" w:space="0" w:color="000000"/>
            </w:tcBorders>
            <w:vAlign w:val="center"/>
          </w:tcPr>
          <w:p w14:paraId="383A485E" w14:textId="77777777" w:rsidR="00935731" w:rsidRPr="00B747CD" w:rsidRDefault="00935731" w:rsidP="00E8284C">
            <w:pPr>
              <w:pStyle w:val="af1"/>
              <w:numPr>
                <w:ilvl w:val="0"/>
                <w:numId w:val="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Рекомендовано заїзди / виїзди з об’єктів сервісу позначити знаками пріоритету ;</w:t>
            </w:r>
          </w:p>
          <w:p w14:paraId="403BA8B8" w14:textId="2EF70136" w:rsidR="00143391" w:rsidRPr="00B747CD" w:rsidRDefault="00935731" w:rsidP="00E8284C">
            <w:pPr>
              <w:pStyle w:val="af1"/>
              <w:numPr>
                <w:ilvl w:val="0"/>
                <w:numId w:val="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3. Поновити горизонтальну дорожню розмітку;</w:t>
            </w:r>
          </w:p>
        </w:tc>
        <w:tc>
          <w:tcPr>
            <w:tcW w:w="1724" w:type="dxa"/>
            <w:tcBorders>
              <w:top w:val="single" w:sz="4" w:space="0" w:color="auto"/>
              <w:left w:val="outset" w:sz="8" w:space="0" w:color="000000"/>
              <w:bottom w:val="single" w:sz="4" w:space="0" w:color="auto"/>
              <w:right w:val="outset" w:sz="8" w:space="0" w:color="000000"/>
            </w:tcBorders>
            <w:vAlign w:val="center"/>
          </w:tcPr>
          <w:p w14:paraId="4BC465F5" w14:textId="7E732FE1"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«ПБС»</w:t>
            </w:r>
          </w:p>
        </w:tc>
        <w:tc>
          <w:tcPr>
            <w:tcW w:w="1412" w:type="dxa"/>
            <w:tcBorders>
              <w:top w:val="single" w:sz="4" w:space="0" w:color="auto"/>
              <w:left w:val="outset" w:sz="8" w:space="0" w:color="000000"/>
              <w:bottom w:val="single" w:sz="4" w:space="0" w:color="auto"/>
              <w:right w:val="outset" w:sz="8" w:space="0" w:color="000000"/>
            </w:tcBorders>
            <w:vAlign w:val="center"/>
          </w:tcPr>
          <w:p w14:paraId="488858B2" w14:textId="6265F30C"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2648FD84"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4BA2DDA2"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421D6B0A"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7DA03AA4"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6F6A7E2" w14:textId="14F9A033"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6878070B" w14:textId="77777777" w:rsidR="00935731" w:rsidRPr="00B747CD" w:rsidRDefault="00935731" w:rsidP="00E8284C">
            <w:pPr>
              <w:pStyle w:val="af1"/>
              <w:numPr>
                <w:ilvl w:val="0"/>
                <w:numId w:val="54"/>
              </w:numPr>
              <w:spacing w:after="0" w:line="240" w:lineRule="auto"/>
              <w:ind w:left="0" w:firstLine="284"/>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6FDFE8F8" w14:textId="77777777" w:rsidR="00147EE6" w:rsidRPr="00B747CD" w:rsidRDefault="00147EE6" w:rsidP="00E8284C">
            <w:pPr>
              <w:pStyle w:val="af1"/>
              <w:numPr>
                <w:ilvl w:val="0"/>
                <w:numId w:val="5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Впорядкувати рух транспорту біля об’єктів сервісу, обмежити кількість заїздів / виїздів до них встановленням вздовж дороги дорожньої огорожі першої групи згідно з ДСТУ 8751 або улаштувати альтернативний місцевий проїзд, з якого буде здійснюватися заїзд / виїзд до об’єктів сервісу;</w:t>
            </w:r>
          </w:p>
          <w:p w14:paraId="3F9337C8" w14:textId="7BF96B06" w:rsidR="00143391" w:rsidRPr="00B747CD" w:rsidRDefault="00147EE6" w:rsidP="00E8284C">
            <w:pPr>
              <w:pStyle w:val="af1"/>
              <w:numPr>
                <w:ilvl w:val="0"/>
                <w:numId w:val="5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2. Рекомендовано передбачити влаштування пішохідних та велосипедних доріжок вздовж населеного пункту Тулуків  </w:t>
            </w:r>
          </w:p>
        </w:tc>
        <w:tc>
          <w:tcPr>
            <w:tcW w:w="1724" w:type="dxa"/>
            <w:tcBorders>
              <w:top w:val="single" w:sz="4" w:space="0" w:color="auto"/>
              <w:left w:val="outset" w:sz="8" w:space="0" w:color="000000"/>
              <w:bottom w:val="single" w:sz="4" w:space="0" w:color="auto"/>
              <w:right w:val="outset" w:sz="8" w:space="0" w:color="000000"/>
            </w:tcBorders>
            <w:vAlign w:val="center"/>
          </w:tcPr>
          <w:p w14:paraId="0DCFD3B8"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78F9E812" w14:textId="77777777" w:rsidR="00143391" w:rsidRPr="00B747CD" w:rsidRDefault="00143391" w:rsidP="00143391">
            <w:pPr>
              <w:spacing w:after="0" w:line="240" w:lineRule="auto"/>
              <w:jc w:val="center"/>
              <w:rPr>
                <w:rFonts w:ascii="Times New Roman" w:hAnsi="Times New Roman"/>
                <w:color w:val="000000"/>
                <w:szCs w:val="20"/>
                <w:lang w:val="uk-UA"/>
              </w:rPr>
            </w:pPr>
          </w:p>
        </w:tc>
      </w:tr>
      <w:tr w:rsidR="00143391" w:rsidRPr="00B747CD" w14:paraId="4D5C6DDC" w14:textId="77777777" w:rsidTr="00F940D7">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71429E44" w14:textId="65D44231" w:rsidR="00143391" w:rsidRPr="00B747CD" w:rsidRDefault="00143391" w:rsidP="00143391">
            <w:pPr>
              <w:spacing w:after="0"/>
              <w:jc w:val="center"/>
              <w:rPr>
                <w:rFonts w:ascii="Times New Roman" w:hAnsi="Times New Roman"/>
                <w:color w:val="000000"/>
                <w:lang w:val="uk-UA"/>
              </w:rPr>
            </w:pPr>
            <w:r w:rsidRPr="00B747CD">
              <w:rPr>
                <w:rFonts w:ascii="Times New Roman" w:hAnsi="Times New Roman"/>
                <w:color w:val="000000"/>
                <w:lang w:val="uk-UA"/>
              </w:rPr>
              <w:t>11</w:t>
            </w:r>
          </w:p>
        </w:tc>
        <w:tc>
          <w:tcPr>
            <w:tcW w:w="3371" w:type="dxa"/>
            <w:vMerge w:val="restart"/>
            <w:tcBorders>
              <w:top w:val="single" w:sz="4" w:space="0" w:color="auto"/>
              <w:left w:val="outset" w:sz="8" w:space="0" w:color="000000"/>
              <w:right w:val="outset" w:sz="8" w:space="0" w:color="000000"/>
            </w:tcBorders>
            <w:vAlign w:val="center"/>
          </w:tcPr>
          <w:p w14:paraId="23BE8A52" w14:textId="545E9E6F" w:rsidR="00143391" w:rsidRPr="00B747CD" w:rsidRDefault="00143391" w:rsidP="0014339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Н-18 Івано-Франківськ – Бучач – Тернопіль, км 1+000 – км 1+100</w:t>
            </w:r>
          </w:p>
        </w:tc>
        <w:tc>
          <w:tcPr>
            <w:tcW w:w="1260" w:type="dxa"/>
            <w:vMerge w:val="restart"/>
            <w:tcBorders>
              <w:top w:val="single" w:sz="4" w:space="0" w:color="auto"/>
              <w:left w:val="outset" w:sz="8" w:space="0" w:color="000000"/>
              <w:right w:val="outset" w:sz="8" w:space="0" w:color="000000"/>
            </w:tcBorders>
            <w:vAlign w:val="center"/>
          </w:tcPr>
          <w:p w14:paraId="5FCD29C1" w14:textId="6D0B82C7"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0,20</w:t>
            </w:r>
          </w:p>
        </w:tc>
        <w:tc>
          <w:tcPr>
            <w:tcW w:w="1410" w:type="dxa"/>
            <w:tcBorders>
              <w:top w:val="single" w:sz="4" w:space="0" w:color="auto"/>
              <w:left w:val="outset" w:sz="8" w:space="0" w:color="000000"/>
              <w:bottom w:val="single" w:sz="4" w:space="0" w:color="auto"/>
              <w:right w:val="outset" w:sz="8" w:space="0" w:color="000000"/>
            </w:tcBorders>
            <w:vAlign w:val="center"/>
          </w:tcPr>
          <w:p w14:paraId="5CC7B345" w14:textId="2792AC50" w:rsidR="00143391" w:rsidRPr="00B747CD" w:rsidRDefault="00143391"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single" w:sz="4" w:space="0" w:color="auto"/>
              <w:left w:val="outset" w:sz="8" w:space="0" w:color="000000"/>
              <w:bottom w:val="single" w:sz="4" w:space="0" w:color="auto"/>
              <w:right w:val="outset" w:sz="8" w:space="0" w:color="000000"/>
            </w:tcBorders>
            <w:vAlign w:val="center"/>
          </w:tcPr>
          <w:p w14:paraId="5DF880EE" w14:textId="77777777" w:rsidR="00147EE6"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до дороги Н-18, км 1+136 встановити на одній стійці зі знаком 2.1 «Дати дорогу» дорожній знак 4.2 «Рух праворуч»;</w:t>
            </w:r>
          </w:p>
          <w:p w14:paraId="21770666" w14:textId="77777777" w:rsidR="00147EE6"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3. На км 0+920 забезпечити видимість дорожнього знака </w:t>
            </w:r>
          </w:p>
          <w:p w14:paraId="6E3D4C05" w14:textId="77777777" w:rsidR="00147EE6"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1.23.1 «Прилягання другорядної дороги» зрізуванням зелених насаджень;</w:t>
            </w:r>
          </w:p>
          <w:p w14:paraId="409A5B45" w14:textId="77777777" w:rsidR="00147EE6"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4. Примикання до дороги на км 1+136 позначити стовпчиками напрямними згідно зі схемою ОДР  та відповідно до ДСТУ 8751;</w:t>
            </w:r>
          </w:p>
          <w:p w14:paraId="7CAC3EDA" w14:textId="77777777" w:rsidR="00147EE6"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5. Навпроти примикання на км 1+136 встановити попереджувальний знак 1.4.1 «Напрямок повороту»;</w:t>
            </w:r>
          </w:p>
          <w:p w14:paraId="743535F4" w14:textId="76F43AC3" w:rsidR="00143391" w:rsidRPr="00B747CD" w:rsidRDefault="00147EE6" w:rsidP="00E8284C">
            <w:pPr>
              <w:pStyle w:val="af1"/>
              <w:numPr>
                <w:ilvl w:val="0"/>
                <w:numId w:val="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6. Поновити горизонтальну дорожню розмітку;</w:t>
            </w:r>
          </w:p>
        </w:tc>
        <w:tc>
          <w:tcPr>
            <w:tcW w:w="1724" w:type="dxa"/>
            <w:tcBorders>
              <w:top w:val="single" w:sz="4" w:space="0" w:color="auto"/>
              <w:left w:val="outset" w:sz="8" w:space="0" w:color="000000"/>
              <w:bottom w:val="single" w:sz="4" w:space="0" w:color="auto"/>
              <w:right w:val="outset" w:sz="8" w:space="0" w:color="000000"/>
            </w:tcBorders>
            <w:vAlign w:val="center"/>
          </w:tcPr>
          <w:p w14:paraId="3863D451" w14:textId="2400D49C" w:rsidR="00143391" w:rsidRPr="00B747CD" w:rsidRDefault="00834D2A"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«ПБС»</w:t>
            </w:r>
          </w:p>
        </w:tc>
        <w:tc>
          <w:tcPr>
            <w:tcW w:w="1412" w:type="dxa"/>
            <w:tcBorders>
              <w:top w:val="single" w:sz="4" w:space="0" w:color="auto"/>
              <w:left w:val="outset" w:sz="8" w:space="0" w:color="000000"/>
              <w:bottom w:val="single" w:sz="4" w:space="0" w:color="auto"/>
              <w:right w:val="outset" w:sz="8" w:space="0" w:color="000000"/>
            </w:tcBorders>
            <w:vAlign w:val="center"/>
          </w:tcPr>
          <w:p w14:paraId="68D4F8DF" w14:textId="7049A604" w:rsidR="00143391" w:rsidRPr="00B747CD" w:rsidRDefault="002F335B" w:rsidP="00143391">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43391" w:rsidRPr="00B747CD" w14:paraId="415D4B43" w14:textId="77777777" w:rsidTr="00F940D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06D4F45D" w14:textId="77777777" w:rsidR="00143391" w:rsidRPr="00B747CD" w:rsidRDefault="00143391" w:rsidP="00143391">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32AF4610" w14:textId="77777777" w:rsidR="00143391" w:rsidRPr="00B747CD" w:rsidRDefault="00143391" w:rsidP="00143391">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091FA916" w14:textId="77777777" w:rsidR="00143391" w:rsidRPr="00B747CD" w:rsidRDefault="00143391" w:rsidP="00143391">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EA6593B" w14:textId="19CD8DF8" w:rsidR="00143391" w:rsidRPr="00B747CD" w:rsidRDefault="002F335B" w:rsidP="00143391">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0A96D1C5" w14:textId="77777777" w:rsidR="00147EE6" w:rsidRPr="00B747CD" w:rsidRDefault="00147EE6" w:rsidP="00E8284C">
            <w:pPr>
              <w:pStyle w:val="af1"/>
              <w:numPr>
                <w:ilvl w:val="0"/>
                <w:numId w:val="56"/>
              </w:numPr>
              <w:spacing w:after="0" w:line="240" w:lineRule="auto"/>
              <w:ind w:left="0" w:firstLine="284"/>
              <w:rPr>
                <w:rFonts w:ascii="Times New Roman" w:hAnsi="Times New Roman"/>
                <w:color w:val="000000"/>
                <w:szCs w:val="20"/>
              </w:rPr>
            </w:pPr>
            <w:r w:rsidRPr="00B747CD">
              <w:rPr>
                <w:rFonts w:ascii="Times New Roman" w:hAnsi="Times New Roman"/>
                <w:color w:val="000000"/>
                <w:szCs w:val="20"/>
              </w:rPr>
              <w:t>передбачити влаштування КАФ.</w:t>
            </w:r>
          </w:p>
          <w:p w14:paraId="6EB9F4A9" w14:textId="4112719F" w:rsidR="00143391" w:rsidRPr="00B747CD" w:rsidRDefault="00147EE6" w:rsidP="00E8284C">
            <w:pPr>
              <w:pStyle w:val="af1"/>
              <w:numPr>
                <w:ilvl w:val="0"/>
                <w:numId w:val="5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дорожню бар’єрну огорожу відповідно до існуючої схеми ОДР</w:t>
            </w:r>
          </w:p>
        </w:tc>
        <w:tc>
          <w:tcPr>
            <w:tcW w:w="1724" w:type="dxa"/>
            <w:tcBorders>
              <w:top w:val="single" w:sz="4" w:space="0" w:color="auto"/>
              <w:left w:val="outset" w:sz="8" w:space="0" w:color="000000"/>
              <w:bottom w:val="single" w:sz="4" w:space="0" w:color="auto"/>
              <w:right w:val="outset" w:sz="8" w:space="0" w:color="000000"/>
            </w:tcBorders>
            <w:vAlign w:val="center"/>
          </w:tcPr>
          <w:p w14:paraId="6EEBFB7E" w14:textId="77777777" w:rsidR="00143391" w:rsidRPr="00B747CD" w:rsidRDefault="00143391" w:rsidP="00143391">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6E1BF39A" w14:textId="77777777" w:rsidR="00143391" w:rsidRPr="00B747CD" w:rsidRDefault="00143391" w:rsidP="00143391">
            <w:pPr>
              <w:spacing w:after="0" w:line="240" w:lineRule="auto"/>
              <w:jc w:val="center"/>
              <w:rPr>
                <w:rFonts w:ascii="Times New Roman" w:hAnsi="Times New Roman"/>
                <w:color w:val="000000"/>
                <w:szCs w:val="20"/>
                <w:lang w:val="uk-UA"/>
              </w:rPr>
            </w:pPr>
          </w:p>
        </w:tc>
      </w:tr>
    </w:tbl>
    <w:p w14:paraId="16D196AB" w14:textId="053C1492" w:rsidR="001C7E1F" w:rsidRPr="00B747CD" w:rsidRDefault="001C7E1F" w:rsidP="00A460F0">
      <w:pPr>
        <w:tabs>
          <w:tab w:val="left" w:pos="993"/>
        </w:tabs>
        <w:spacing w:after="0" w:line="240" w:lineRule="auto"/>
        <w:jc w:val="both"/>
        <w:rPr>
          <w:rFonts w:ascii="Times New Roman" w:hAnsi="Times New Roman" w:cs="Times New Roman"/>
          <w:sz w:val="26"/>
          <w:szCs w:val="26"/>
          <w:lang w:val="uk-UA"/>
        </w:rPr>
      </w:pPr>
    </w:p>
    <w:p w14:paraId="14516A1B" w14:textId="77777777" w:rsidR="0050792B" w:rsidRDefault="0050792B" w:rsidP="00DE5761">
      <w:pPr>
        <w:spacing w:after="0" w:line="240" w:lineRule="auto"/>
        <w:jc w:val="center"/>
        <w:rPr>
          <w:rFonts w:ascii="Times New Roman" w:hAnsi="Times New Roman" w:cs="Times New Roman"/>
          <w:b/>
          <w:bCs/>
          <w:sz w:val="28"/>
          <w:szCs w:val="28"/>
          <w:lang w:val="uk-UA" w:eastAsia="en-US"/>
        </w:rPr>
      </w:pPr>
    </w:p>
    <w:p w14:paraId="1081CD08" w14:textId="77777777" w:rsidR="0050792B" w:rsidRDefault="0050792B" w:rsidP="00DE5761">
      <w:pPr>
        <w:spacing w:after="0" w:line="240" w:lineRule="auto"/>
        <w:jc w:val="center"/>
        <w:rPr>
          <w:rFonts w:ascii="Times New Roman" w:hAnsi="Times New Roman" w:cs="Times New Roman"/>
          <w:b/>
          <w:bCs/>
          <w:sz w:val="28"/>
          <w:szCs w:val="28"/>
          <w:lang w:val="uk-UA" w:eastAsia="en-US"/>
        </w:rPr>
      </w:pPr>
    </w:p>
    <w:p w14:paraId="3F550455" w14:textId="77777777" w:rsidR="0050792B" w:rsidRDefault="0050792B" w:rsidP="00DE5761">
      <w:pPr>
        <w:spacing w:after="0" w:line="240" w:lineRule="auto"/>
        <w:jc w:val="center"/>
        <w:rPr>
          <w:rFonts w:ascii="Times New Roman" w:hAnsi="Times New Roman" w:cs="Times New Roman"/>
          <w:b/>
          <w:bCs/>
          <w:sz w:val="28"/>
          <w:szCs w:val="28"/>
          <w:lang w:val="uk-UA" w:eastAsia="en-US"/>
        </w:rPr>
      </w:pPr>
    </w:p>
    <w:p w14:paraId="364A0A99" w14:textId="77777777" w:rsidR="0050792B" w:rsidRDefault="0050792B" w:rsidP="00DE5761">
      <w:pPr>
        <w:spacing w:after="0" w:line="240" w:lineRule="auto"/>
        <w:jc w:val="center"/>
        <w:rPr>
          <w:rFonts w:ascii="Times New Roman" w:hAnsi="Times New Roman" w:cs="Times New Roman"/>
          <w:b/>
          <w:bCs/>
          <w:sz w:val="28"/>
          <w:szCs w:val="28"/>
          <w:lang w:val="uk-UA" w:eastAsia="en-US"/>
        </w:rPr>
      </w:pPr>
    </w:p>
    <w:p w14:paraId="69FD2AEE" w14:textId="3B93F5D0" w:rsidR="00DE5761" w:rsidRPr="00B747CD" w:rsidRDefault="00DE5761" w:rsidP="00DE5761">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Київська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6"/>
        <w:gridCol w:w="3285"/>
        <w:gridCol w:w="1252"/>
        <w:gridCol w:w="1410"/>
        <w:gridCol w:w="5461"/>
        <w:gridCol w:w="1868"/>
        <w:gridCol w:w="1507"/>
      </w:tblGrid>
      <w:tr w:rsidR="00DE5761" w:rsidRPr="00B747CD" w14:paraId="65B7639F" w14:textId="77777777" w:rsidTr="0047358C">
        <w:trPr>
          <w:trHeight w:val="756"/>
          <w:tblHeader/>
          <w:tblCellSpacing w:w="0" w:type="auto"/>
        </w:trPr>
        <w:tc>
          <w:tcPr>
            <w:tcW w:w="586" w:type="dxa"/>
            <w:tcBorders>
              <w:top w:val="outset" w:sz="8" w:space="0" w:color="000000"/>
              <w:left w:val="outset" w:sz="8" w:space="0" w:color="000000"/>
              <w:bottom w:val="outset" w:sz="8" w:space="0" w:color="000000"/>
              <w:right w:val="outset" w:sz="8" w:space="0" w:color="000000"/>
            </w:tcBorders>
            <w:vAlign w:val="center"/>
          </w:tcPr>
          <w:p w14:paraId="3064DE81" w14:textId="77777777" w:rsidR="00DE5761" w:rsidRPr="00B747CD" w:rsidRDefault="00DE5761" w:rsidP="00106866">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28B8BFE0" w14:textId="77777777" w:rsidR="00DE5761" w:rsidRPr="00B747CD" w:rsidRDefault="00DE5761" w:rsidP="00106866">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285" w:type="dxa"/>
            <w:tcBorders>
              <w:top w:val="outset" w:sz="8" w:space="0" w:color="000000"/>
              <w:left w:val="outset" w:sz="8" w:space="0" w:color="000000"/>
              <w:bottom w:val="outset" w:sz="8" w:space="0" w:color="000000"/>
              <w:right w:val="outset" w:sz="8" w:space="0" w:color="000000"/>
            </w:tcBorders>
            <w:vAlign w:val="center"/>
          </w:tcPr>
          <w:p w14:paraId="52A5B304" w14:textId="77777777" w:rsidR="00DE5761" w:rsidRPr="00B747CD" w:rsidRDefault="00DE5761" w:rsidP="00106866">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2" w:type="dxa"/>
            <w:tcBorders>
              <w:top w:val="outset" w:sz="8" w:space="0" w:color="000000"/>
              <w:left w:val="outset" w:sz="8" w:space="0" w:color="000000"/>
              <w:bottom w:val="outset" w:sz="8" w:space="0" w:color="000000"/>
              <w:right w:val="outset" w:sz="8" w:space="0" w:color="000000"/>
            </w:tcBorders>
            <w:vAlign w:val="center"/>
          </w:tcPr>
          <w:p w14:paraId="39D17499" w14:textId="77777777" w:rsidR="00DE5761" w:rsidRPr="00B747CD" w:rsidRDefault="00DE5761" w:rsidP="00106866">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3372EABF" w14:textId="77777777" w:rsidR="00DE5761" w:rsidRPr="00B747CD" w:rsidRDefault="00DE5761" w:rsidP="00106866">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461" w:type="dxa"/>
            <w:tcBorders>
              <w:top w:val="outset" w:sz="8" w:space="0" w:color="000000"/>
              <w:left w:val="outset" w:sz="8" w:space="0" w:color="000000"/>
              <w:bottom w:val="outset" w:sz="8" w:space="0" w:color="000000"/>
              <w:right w:val="outset" w:sz="8" w:space="0" w:color="000000"/>
            </w:tcBorders>
            <w:vAlign w:val="center"/>
          </w:tcPr>
          <w:p w14:paraId="5AA48112" w14:textId="77777777" w:rsidR="00DE5761" w:rsidRPr="00B747CD" w:rsidRDefault="00DE5761" w:rsidP="00106866">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868" w:type="dxa"/>
            <w:tcBorders>
              <w:top w:val="outset" w:sz="8" w:space="0" w:color="000000"/>
              <w:left w:val="outset" w:sz="8" w:space="0" w:color="000000"/>
              <w:bottom w:val="outset" w:sz="8" w:space="0" w:color="000000"/>
              <w:right w:val="outset" w:sz="8" w:space="0" w:color="000000"/>
            </w:tcBorders>
            <w:vAlign w:val="center"/>
          </w:tcPr>
          <w:p w14:paraId="73F867A7" w14:textId="77777777" w:rsidR="00DE5761" w:rsidRPr="00B747CD" w:rsidRDefault="00DE5761" w:rsidP="00106866">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1BAD62E3" w14:textId="77777777" w:rsidR="00DE5761" w:rsidRPr="00B747CD" w:rsidRDefault="00DE5761" w:rsidP="00106866">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BD5CFB" w:rsidRPr="00B747CD" w14:paraId="6303EF8C" w14:textId="77777777" w:rsidTr="0047358C">
        <w:trPr>
          <w:trHeight w:val="705"/>
          <w:tblCellSpacing w:w="0" w:type="auto"/>
        </w:trPr>
        <w:tc>
          <w:tcPr>
            <w:tcW w:w="586" w:type="dxa"/>
            <w:tcBorders>
              <w:top w:val="outset" w:sz="8" w:space="0" w:color="000000"/>
              <w:left w:val="outset" w:sz="8" w:space="0" w:color="000000"/>
              <w:right w:val="outset" w:sz="8" w:space="0" w:color="000000"/>
            </w:tcBorders>
            <w:vAlign w:val="center"/>
          </w:tcPr>
          <w:p w14:paraId="4775BDB4" w14:textId="77777777" w:rsidR="00BD5CFB" w:rsidRPr="00B747CD" w:rsidRDefault="00BD5CFB" w:rsidP="00106866">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285" w:type="dxa"/>
            <w:vMerge w:val="restart"/>
            <w:tcBorders>
              <w:left w:val="outset" w:sz="8" w:space="0" w:color="000000"/>
              <w:right w:val="outset" w:sz="8" w:space="0" w:color="000000"/>
            </w:tcBorders>
            <w:vAlign w:val="center"/>
          </w:tcPr>
          <w:p w14:paraId="098D6ABE" w14:textId="771B2CC8" w:rsidR="00BD5CFB" w:rsidRDefault="00BD5CFB" w:rsidP="000A57FA">
            <w:pPr>
              <w:spacing w:after="0" w:line="240" w:lineRule="auto"/>
              <w:rPr>
                <w:rFonts w:ascii="Times New Roman" w:hAnsi="Times New Roman"/>
                <w:bCs/>
                <w:color w:val="000000"/>
                <w:sz w:val="20"/>
                <w:szCs w:val="20"/>
                <w:lang w:val="uk-UA"/>
              </w:rPr>
            </w:pPr>
          </w:p>
          <w:p w14:paraId="6891F3BC" w14:textId="77777777" w:rsidR="000A57FA" w:rsidRPr="00B747CD" w:rsidRDefault="000A57FA" w:rsidP="000A57FA">
            <w:pPr>
              <w:spacing w:after="0" w:line="240" w:lineRule="auto"/>
              <w:rPr>
                <w:rFonts w:ascii="Times New Roman" w:hAnsi="Times New Roman"/>
                <w:bCs/>
                <w:color w:val="000000"/>
                <w:sz w:val="20"/>
                <w:szCs w:val="20"/>
                <w:lang w:val="uk-UA"/>
              </w:rPr>
            </w:pPr>
          </w:p>
          <w:p w14:paraId="7BE962A0" w14:textId="6A945726" w:rsidR="00BD5CFB" w:rsidRPr="00B747CD" w:rsidRDefault="00BD5CFB" w:rsidP="00DE5761">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Н-01 Київ – Знам’янка, км 51+300 – км 51+900</w:t>
            </w:r>
          </w:p>
          <w:p w14:paraId="2B69FE9C"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2EF7A688"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74E167F2"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4F20112B"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49E339B4"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2D19F415"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6B30C816"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5552828D" w14:textId="15A5EC3B" w:rsidR="00BD5CFB" w:rsidRPr="00B747CD" w:rsidRDefault="00BD5CFB" w:rsidP="00DE5761">
            <w:pPr>
              <w:spacing w:after="0" w:line="240" w:lineRule="auto"/>
              <w:jc w:val="center"/>
              <w:rPr>
                <w:rFonts w:ascii="Times New Roman" w:hAnsi="Times New Roman"/>
                <w:bCs/>
                <w:color w:val="000000"/>
                <w:sz w:val="20"/>
                <w:szCs w:val="20"/>
                <w:lang w:val="uk-UA"/>
              </w:rPr>
            </w:pPr>
          </w:p>
          <w:p w14:paraId="19643FCB" w14:textId="35F0169A" w:rsidR="00BD5CFB" w:rsidRPr="00B747CD" w:rsidRDefault="00BD5CFB" w:rsidP="00DE5761">
            <w:pPr>
              <w:spacing w:after="0" w:line="240" w:lineRule="auto"/>
              <w:jc w:val="center"/>
              <w:rPr>
                <w:rFonts w:ascii="Times New Roman" w:hAnsi="Times New Roman"/>
                <w:bCs/>
                <w:color w:val="000000"/>
                <w:sz w:val="20"/>
                <w:szCs w:val="20"/>
                <w:lang w:val="uk-UA"/>
              </w:rPr>
            </w:pPr>
          </w:p>
          <w:p w14:paraId="569FF334" w14:textId="5141E2E3" w:rsidR="00BD5CFB" w:rsidRPr="00B747CD" w:rsidRDefault="00BD5CFB" w:rsidP="00DE5761">
            <w:pPr>
              <w:spacing w:after="0" w:line="240" w:lineRule="auto"/>
              <w:jc w:val="center"/>
              <w:rPr>
                <w:rFonts w:ascii="Times New Roman" w:hAnsi="Times New Roman"/>
                <w:bCs/>
                <w:color w:val="000000"/>
                <w:sz w:val="20"/>
                <w:szCs w:val="20"/>
                <w:lang w:val="uk-UA"/>
              </w:rPr>
            </w:pPr>
          </w:p>
          <w:p w14:paraId="67AA05DD" w14:textId="00AFE29B" w:rsidR="00BD5CFB" w:rsidRPr="00B747CD" w:rsidRDefault="00BD5CFB" w:rsidP="00DE5761">
            <w:pPr>
              <w:spacing w:after="0" w:line="240" w:lineRule="auto"/>
              <w:jc w:val="center"/>
              <w:rPr>
                <w:rFonts w:ascii="Times New Roman" w:hAnsi="Times New Roman"/>
                <w:bCs/>
                <w:color w:val="000000"/>
                <w:sz w:val="20"/>
                <w:szCs w:val="20"/>
                <w:lang w:val="uk-UA"/>
              </w:rPr>
            </w:pPr>
          </w:p>
          <w:p w14:paraId="7694F653" w14:textId="4BBAB9D3" w:rsidR="00BD5CFB" w:rsidRPr="00B747CD" w:rsidRDefault="00BD5CFB" w:rsidP="00DE5761">
            <w:pPr>
              <w:spacing w:after="0" w:line="240" w:lineRule="auto"/>
              <w:jc w:val="center"/>
              <w:rPr>
                <w:rFonts w:ascii="Times New Roman" w:hAnsi="Times New Roman"/>
                <w:bCs/>
                <w:color w:val="000000"/>
                <w:sz w:val="20"/>
                <w:szCs w:val="20"/>
                <w:lang w:val="uk-UA"/>
              </w:rPr>
            </w:pPr>
          </w:p>
          <w:p w14:paraId="5577B9C7" w14:textId="6D1EF73C" w:rsidR="00BD5CFB" w:rsidRPr="00B747CD" w:rsidRDefault="00BD5CFB" w:rsidP="00DE5761">
            <w:pPr>
              <w:spacing w:after="0" w:line="240" w:lineRule="auto"/>
              <w:jc w:val="center"/>
              <w:rPr>
                <w:rFonts w:ascii="Times New Roman" w:hAnsi="Times New Roman"/>
                <w:bCs/>
                <w:color w:val="000000"/>
                <w:sz w:val="20"/>
                <w:szCs w:val="20"/>
                <w:lang w:val="uk-UA"/>
              </w:rPr>
            </w:pPr>
          </w:p>
          <w:p w14:paraId="57FFA0DF" w14:textId="04CB7065" w:rsidR="00BD5CFB" w:rsidRPr="00B747CD" w:rsidRDefault="00BD5CFB" w:rsidP="00DE5761">
            <w:pPr>
              <w:spacing w:after="0" w:line="240" w:lineRule="auto"/>
              <w:jc w:val="center"/>
              <w:rPr>
                <w:rFonts w:ascii="Times New Roman" w:hAnsi="Times New Roman"/>
                <w:bCs/>
                <w:color w:val="000000"/>
                <w:sz w:val="20"/>
                <w:szCs w:val="20"/>
                <w:lang w:val="uk-UA"/>
              </w:rPr>
            </w:pPr>
          </w:p>
          <w:p w14:paraId="0BA37CF4"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66322694" w14:textId="77777777" w:rsidR="00BD5CFB" w:rsidRPr="00B747CD" w:rsidRDefault="00BD5CFB" w:rsidP="00DE5761">
            <w:pPr>
              <w:spacing w:after="0" w:line="240" w:lineRule="auto"/>
              <w:jc w:val="center"/>
              <w:rPr>
                <w:rFonts w:ascii="Times New Roman" w:hAnsi="Times New Roman"/>
                <w:bCs/>
                <w:color w:val="000000"/>
                <w:sz w:val="20"/>
                <w:szCs w:val="20"/>
                <w:lang w:val="uk-UA"/>
              </w:rPr>
            </w:pPr>
          </w:p>
          <w:p w14:paraId="47AA6AA8" w14:textId="7C56A61B" w:rsidR="00BD5CFB" w:rsidRPr="00B747CD" w:rsidRDefault="00BD5CFB" w:rsidP="00BD5CF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Н-01 Київ – Знам’янка, км 51+300 – км 51+900</w:t>
            </w:r>
          </w:p>
          <w:p w14:paraId="45DDDC9C"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21BA0A51"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705865F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366244A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0B3484D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2B973E6B"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5D8D9B47"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162959E3"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3DB05489"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328835B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30161ADB"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38B8F9B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4EDF3C1F"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0B36A658"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4B013BD8"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04DA76AA"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4615C528"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5301E25F" w14:textId="6CB221F5" w:rsidR="00BD5CFB" w:rsidRPr="00B747CD" w:rsidRDefault="00BD5CFB" w:rsidP="00BD5CF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Н-01 Київ – Знам’янка, км 51+300 – км 51+900</w:t>
            </w:r>
          </w:p>
          <w:p w14:paraId="27AC3CD1"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p w14:paraId="6AC30D28" w14:textId="0A563141" w:rsidR="00BD5CFB" w:rsidRPr="00B747CD" w:rsidRDefault="00BD5CFB" w:rsidP="00BD5CFB">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right w:val="outset" w:sz="8" w:space="0" w:color="000000"/>
            </w:tcBorders>
            <w:vAlign w:val="center"/>
          </w:tcPr>
          <w:p w14:paraId="57DCB689" w14:textId="7243F50F"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0,42</w:t>
            </w:r>
          </w:p>
        </w:tc>
        <w:tc>
          <w:tcPr>
            <w:tcW w:w="1410" w:type="dxa"/>
            <w:tcBorders>
              <w:top w:val="outset" w:sz="8" w:space="0" w:color="000000"/>
              <w:left w:val="outset" w:sz="8" w:space="0" w:color="000000"/>
              <w:bottom w:val="single" w:sz="4" w:space="0" w:color="auto"/>
              <w:right w:val="outset" w:sz="8" w:space="0" w:color="000000"/>
            </w:tcBorders>
            <w:vAlign w:val="center"/>
          </w:tcPr>
          <w:p w14:paraId="49537B0A" w14:textId="77777777"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461" w:type="dxa"/>
            <w:tcBorders>
              <w:top w:val="outset" w:sz="8" w:space="0" w:color="000000"/>
              <w:left w:val="outset" w:sz="8" w:space="0" w:color="000000"/>
              <w:bottom w:val="single" w:sz="4" w:space="0" w:color="auto"/>
              <w:right w:val="outset" w:sz="8" w:space="0" w:color="000000"/>
            </w:tcBorders>
            <w:vAlign w:val="center"/>
          </w:tcPr>
          <w:p w14:paraId="40925726" w14:textId="64406842" w:rsidR="00BD5CFB" w:rsidRPr="00B747CD" w:rsidRDefault="00BD5CFB"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5.20.2 «Початок додаткової смуги руху» в проектне положення відповідно до існуючої схеми ОДР</w:t>
            </w:r>
            <w:r w:rsidR="0038134E" w:rsidRPr="00B747CD">
              <w:rPr>
                <w:rFonts w:ascii="Times New Roman" w:hAnsi="Times New Roman"/>
                <w:color w:val="000000"/>
                <w:szCs w:val="20"/>
              </w:rPr>
              <w:t>;</w:t>
            </w:r>
          </w:p>
          <w:p w14:paraId="49261E2D" w14:textId="2EF41117"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BD5CFB" w:rsidRPr="00B747CD">
              <w:rPr>
                <w:rFonts w:ascii="Times New Roman" w:hAnsi="Times New Roman"/>
                <w:color w:val="000000"/>
                <w:szCs w:val="20"/>
              </w:rPr>
              <w:t>становити дорожній знак 5.21.1 «Кінець додаткової смуги руху» км 52+360 (ПШС виїзд з кооперативу)</w:t>
            </w:r>
            <w:r w:rsidRPr="00B747CD">
              <w:rPr>
                <w:rFonts w:ascii="Times New Roman" w:hAnsi="Times New Roman"/>
                <w:color w:val="000000"/>
                <w:szCs w:val="20"/>
              </w:rPr>
              <w:t>;</w:t>
            </w:r>
          </w:p>
          <w:p w14:paraId="5660883A" w14:textId="4210C77E"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BD5CFB" w:rsidRPr="00B747CD">
              <w:rPr>
                <w:rFonts w:ascii="Times New Roman" w:hAnsi="Times New Roman"/>
                <w:color w:val="000000"/>
                <w:szCs w:val="20"/>
              </w:rPr>
              <w:t xml:space="preserve">амінити дорожній 2.1 «Дати дорогу» на дорожній знак 2.2 «Проїзд без зупинки заборонено» та встановити дорожній знак 2.4 «Кінець головної дороги» (примикання з м. Обухів). Для забезпечення кращої </w:t>
            </w:r>
            <w:r w:rsidR="00BD5CFB" w:rsidRPr="00B747CD">
              <w:rPr>
                <w:rFonts w:ascii="Times New Roman" w:hAnsi="Times New Roman"/>
                <w:color w:val="000000"/>
                <w:szCs w:val="20"/>
              </w:rPr>
              <w:t>видимості знаків встановити їх над проїзною частиною на консолі</w:t>
            </w:r>
            <w:r w:rsidRPr="00B747CD">
              <w:rPr>
                <w:rFonts w:ascii="Times New Roman" w:hAnsi="Times New Roman"/>
                <w:color w:val="000000"/>
                <w:szCs w:val="20"/>
              </w:rPr>
              <w:t>;</w:t>
            </w:r>
          </w:p>
          <w:p w14:paraId="5056F7C7" w14:textId="0B830494"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BD5CFB" w:rsidRPr="00B747CD">
              <w:rPr>
                <w:rFonts w:ascii="Times New Roman" w:hAnsi="Times New Roman"/>
                <w:color w:val="000000"/>
                <w:szCs w:val="20"/>
              </w:rPr>
              <w:t>амінити дорожній знак 4.5 «Рух прямо або ліворуч» (напрямок на м. Обухів) км 51+322 на дорожній знак 5.16 «Напрямки руху по смугах», який сприятиме ефективному регулюванню руху на даній ділянці;</w:t>
            </w:r>
          </w:p>
          <w:p w14:paraId="336C7DE9" w14:textId="7F451104"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BD5CFB" w:rsidRPr="00B747CD">
              <w:rPr>
                <w:rFonts w:ascii="Times New Roman" w:hAnsi="Times New Roman"/>
                <w:color w:val="000000"/>
                <w:szCs w:val="20"/>
              </w:rPr>
              <w:t>становити відсутні дорожні знаки 1.4.6 (1.4.7) «Напрямок повороту» відповідно до існуючої схеми ОДР;</w:t>
            </w:r>
          </w:p>
          <w:p w14:paraId="64272DB5" w14:textId="3B7B8B18"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BD5CFB" w:rsidRPr="00B747CD">
              <w:rPr>
                <w:rFonts w:ascii="Times New Roman" w:hAnsi="Times New Roman"/>
                <w:color w:val="000000"/>
                <w:szCs w:val="20"/>
              </w:rPr>
              <w:t>оновити горизонтальну дорожню розмітку на всій ДК ДТП відповідно до існуючої схеми ОДР та згідно з ДСТУ 2587:2021;</w:t>
            </w:r>
          </w:p>
          <w:p w14:paraId="4E115F55" w14:textId="3699FEC7"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BD5CFB" w:rsidRPr="00B747CD">
              <w:rPr>
                <w:rFonts w:ascii="Times New Roman" w:hAnsi="Times New Roman"/>
                <w:color w:val="000000"/>
                <w:szCs w:val="20"/>
              </w:rPr>
              <w:t>а примиканні з м. Обухів за встановлення дорожнього знаку 2.2 «Проїзд без зупинки заборонено», розмітку 1.13 замінити на 1.12 та 1.21 згідно з ДСТУ 2587:2021;</w:t>
            </w:r>
          </w:p>
          <w:p w14:paraId="0B830CE9" w14:textId="64F464E1"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BD5CFB" w:rsidRPr="00B747CD">
              <w:rPr>
                <w:rFonts w:ascii="Times New Roman" w:hAnsi="Times New Roman"/>
                <w:color w:val="000000"/>
                <w:szCs w:val="20"/>
              </w:rPr>
              <w:t>анести вертикальну дорожню розмітку 2.1.4 – 2.1.6 на торцеві частини транспортної споруди згідно з ДСТУ 2587:2021;</w:t>
            </w:r>
          </w:p>
          <w:p w14:paraId="3D92EFA1" w14:textId="11E2DC6B"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BD5CFB" w:rsidRPr="00B747CD">
              <w:rPr>
                <w:rFonts w:ascii="Times New Roman" w:hAnsi="Times New Roman"/>
                <w:color w:val="000000"/>
                <w:szCs w:val="20"/>
              </w:rPr>
              <w:t>а кінцевих елементах дорожньої огорожі першої групи поновити вертикальну дорожню розмітку 2.3.1, 2.3.2;</w:t>
            </w:r>
          </w:p>
          <w:p w14:paraId="22A3FD3C" w14:textId="63D2FC88" w:rsidR="00BD5CFB" w:rsidRPr="00B747CD" w:rsidRDefault="0038134E" w:rsidP="00732651">
            <w:pPr>
              <w:pStyle w:val="af1"/>
              <w:numPr>
                <w:ilvl w:val="0"/>
                <w:numId w:val="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BD5CFB" w:rsidRPr="00B747CD">
              <w:rPr>
                <w:rFonts w:ascii="Times New Roman" w:hAnsi="Times New Roman"/>
                <w:color w:val="000000"/>
                <w:szCs w:val="20"/>
              </w:rPr>
              <w:t>амінити пошкоджені елементи дорожньої огорожі першої групи;</w:t>
            </w:r>
          </w:p>
        </w:tc>
        <w:tc>
          <w:tcPr>
            <w:tcW w:w="1868" w:type="dxa"/>
            <w:tcBorders>
              <w:top w:val="outset" w:sz="8" w:space="0" w:color="000000"/>
              <w:left w:val="outset" w:sz="8" w:space="0" w:color="000000"/>
              <w:bottom w:val="single" w:sz="4" w:space="0" w:color="auto"/>
              <w:right w:val="outset" w:sz="8" w:space="0" w:color="000000"/>
            </w:tcBorders>
            <w:vAlign w:val="center"/>
          </w:tcPr>
          <w:p w14:paraId="0836AF08" w14:textId="5E8CE178" w:rsidR="00BD5CFB" w:rsidRPr="00B747CD" w:rsidRDefault="00BD5CFB"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«Автомагістраль-Південь»</w:t>
            </w:r>
          </w:p>
        </w:tc>
        <w:tc>
          <w:tcPr>
            <w:tcW w:w="1507" w:type="dxa"/>
            <w:tcBorders>
              <w:top w:val="outset" w:sz="8" w:space="0" w:color="000000"/>
              <w:left w:val="outset" w:sz="8" w:space="0" w:color="000000"/>
              <w:bottom w:val="single" w:sz="4" w:space="0" w:color="auto"/>
              <w:right w:val="outset" w:sz="8" w:space="0" w:color="000000"/>
            </w:tcBorders>
            <w:vAlign w:val="center"/>
          </w:tcPr>
          <w:p w14:paraId="34E57D47" w14:textId="5384D3F0" w:rsidR="00BD5CFB" w:rsidRPr="00B747CD" w:rsidRDefault="002F335B"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D5CFB" w:rsidRPr="00B747CD" w14:paraId="5675E361" w14:textId="77777777" w:rsidTr="0047358C">
        <w:trPr>
          <w:trHeight w:val="570"/>
          <w:tblCellSpacing w:w="0" w:type="auto"/>
        </w:trPr>
        <w:tc>
          <w:tcPr>
            <w:tcW w:w="586" w:type="dxa"/>
            <w:tcBorders>
              <w:left w:val="outset" w:sz="8" w:space="0" w:color="000000"/>
              <w:bottom w:val="single" w:sz="4" w:space="0" w:color="auto"/>
              <w:right w:val="outset" w:sz="8" w:space="0" w:color="000000"/>
            </w:tcBorders>
            <w:vAlign w:val="center"/>
          </w:tcPr>
          <w:p w14:paraId="2ECE143A" w14:textId="77777777" w:rsidR="00BD5CFB" w:rsidRPr="00B747CD" w:rsidRDefault="00BD5CFB" w:rsidP="00106866">
            <w:pPr>
              <w:spacing w:after="0"/>
              <w:jc w:val="center"/>
              <w:rPr>
                <w:rFonts w:ascii="Times New Roman" w:hAnsi="Times New Roman"/>
                <w:color w:val="000000"/>
                <w:lang w:val="uk-UA"/>
              </w:rPr>
            </w:pPr>
          </w:p>
        </w:tc>
        <w:tc>
          <w:tcPr>
            <w:tcW w:w="3285" w:type="dxa"/>
            <w:vMerge/>
            <w:tcBorders>
              <w:left w:val="outset" w:sz="8" w:space="0" w:color="000000"/>
              <w:bottom w:val="single" w:sz="4" w:space="0" w:color="auto"/>
              <w:right w:val="outset" w:sz="8" w:space="0" w:color="000000"/>
            </w:tcBorders>
            <w:vAlign w:val="center"/>
          </w:tcPr>
          <w:p w14:paraId="32EAD1E8" w14:textId="77777777" w:rsidR="00BD5CFB" w:rsidRPr="00B747CD" w:rsidRDefault="00BD5CFB" w:rsidP="00106866">
            <w:pPr>
              <w:spacing w:after="0" w:line="240" w:lineRule="auto"/>
              <w:jc w:val="center"/>
              <w:rPr>
                <w:rFonts w:ascii="Times New Roman" w:hAnsi="Times New Roman"/>
                <w:bCs/>
                <w:color w:val="000000"/>
                <w:sz w:val="20"/>
                <w:szCs w:val="20"/>
                <w:lang w:val="uk-UA"/>
              </w:rPr>
            </w:pPr>
          </w:p>
        </w:tc>
        <w:tc>
          <w:tcPr>
            <w:tcW w:w="1252" w:type="dxa"/>
            <w:tcBorders>
              <w:left w:val="outset" w:sz="8" w:space="0" w:color="000000"/>
              <w:bottom w:val="single" w:sz="4" w:space="0" w:color="auto"/>
              <w:right w:val="outset" w:sz="8" w:space="0" w:color="000000"/>
            </w:tcBorders>
            <w:vAlign w:val="center"/>
          </w:tcPr>
          <w:p w14:paraId="75838D24" w14:textId="77777777" w:rsidR="00BD5CFB" w:rsidRPr="00B747CD" w:rsidRDefault="00BD5CFB" w:rsidP="0010686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52CA9271" w14:textId="5636CC7D"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61" w:type="dxa"/>
            <w:tcBorders>
              <w:top w:val="single" w:sz="4" w:space="0" w:color="auto"/>
              <w:left w:val="outset" w:sz="8" w:space="0" w:color="000000"/>
              <w:bottom w:val="single" w:sz="4" w:space="0" w:color="auto"/>
              <w:right w:val="outset" w:sz="8" w:space="0" w:color="000000"/>
            </w:tcBorders>
            <w:vAlign w:val="center"/>
          </w:tcPr>
          <w:p w14:paraId="7F497FB9" w14:textId="77777777" w:rsidR="00BD5CFB" w:rsidRPr="00B747CD" w:rsidRDefault="00BD5CFB" w:rsidP="00732651">
            <w:pPr>
              <w:pStyle w:val="af1"/>
              <w:numPr>
                <w:ilvl w:val="0"/>
                <w:numId w:val="5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Розглянути можливість:</w:t>
            </w:r>
          </w:p>
          <w:p w14:paraId="49C59B99" w14:textId="77777777" w:rsidR="00BD5CFB" w:rsidRPr="00B747CD" w:rsidRDefault="00BD5CFB" w:rsidP="008D57E9">
            <w:pPr>
              <w:pStyle w:val="af1"/>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улаштування транспортної розв’язки кільцевого типу;</w:t>
            </w:r>
          </w:p>
          <w:p w14:paraId="73842756" w14:textId="77777777" w:rsidR="0047358C" w:rsidRDefault="00BD5CFB" w:rsidP="008D57E9">
            <w:pPr>
              <w:pStyle w:val="af1"/>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 улаштування транспортної розв’язки у різних рівнях</w:t>
            </w:r>
            <w:r w:rsidR="0047358C">
              <w:rPr>
                <w:rFonts w:ascii="Times New Roman" w:hAnsi="Times New Roman"/>
                <w:color w:val="000000"/>
                <w:szCs w:val="20"/>
              </w:rPr>
              <w:t>;</w:t>
            </w:r>
          </w:p>
          <w:p w14:paraId="4060D656" w14:textId="561F2434" w:rsidR="00BD5CFB" w:rsidRPr="00B747CD" w:rsidRDefault="0047358C" w:rsidP="008D57E9">
            <w:pPr>
              <w:pStyle w:val="af1"/>
              <w:spacing w:after="0" w:line="240" w:lineRule="auto"/>
              <w:ind w:left="0" w:firstLine="284"/>
              <w:jc w:val="both"/>
              <w:rPr>
                <w:rFonts w:ascii="Times New Roman" w:hAnsi="Times New Roman"/>
                <w:color w:val="000000"/>
                <w:szCs w:val="20"/>
              </w:rPr>
            </w:pPr>
            <w:r>
              <w:rPr>
                <w:rFonts w:ascii="Times New Roman" w:hAnsi="Times New Roman"/>
                <w:color w:val="000000"/>
                <w:szCs w:val="20"/>
              </w:rPr>
              <w:t>2) у</w:t>
            </w:r>
            <w:r w:rsidRPr="00B747CD">
              <w:rPr>
                <w:rFonts w:ascii="Times New Roman" w:hAnsi="Times New Roman"/>
                <w:color w:val="000000"/>
                <w:szCs w:val="20"/>
              </w:rPr>
              <w:t>лаштування стаціонарного електричного освітлення ДК ДТП</w:t>
            </w:r>
            <w:r>
              <w:rPr>
                <w:rFonts w:ascii="Times New Roman" w:hAnsi="Times New Roman"/>
                <w:color w:val="000000"/>
                <w:szCs w:val="20"/>
              </w:rPr>
              <w:t>.</w:t>
            </w:r>
          </w:p>
        </w:tc>
        <w:tc>
          <w:tcPr>
            <w:tcW w:w="1868" w:type="dxa"/>
            <w:tcBorders>
              <w:top w:val="single" w:sz="4" w:space="0" w:color="auto"/>
              <w:left w:val="outset" w:sz="8" w:space="0" w:color="000000"/>
              <w:bottom w:val="single" w:sz="4" w:space="0" w:color="auto"/>
              <w:right w:val="outset" w:sz="8" w:space="0" w:color="000000"/>
            </w:tcBorders>
            <w:vAlign w:val="center"/>
          </w:tcPr>
          <w:p w14:paraId="5E0B808D" w14:textId="5EE80892" w:rsidR="00BD5CFB" w:rsidRPr="00B747CD" w:rsidRDefault="00593902"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 xml:space="preserve">Виконавець визначений згідно Закону </w:t>
            </w:r>
            <w:r w:rsidRPr="00B747CD">
              <w:rPr>
                <w:rFonts w:ascii="Times New Roman" w:hAnsi="Times New Roman"/>
                <w:color w:val="000000"/>
                <w:szCs w:val="20"/>
                <w:lang w:val="uk-UA"/>
              </w:rPr>
              <w:lastRenderedPageBreak/>
              <w:t>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7A4F7CDB" w14:textId="77777777" w:rsidR="00BD5CFB" w:rsidRPr="00B747CD" w:rsidRDefault="00BD5CFB" w:rsidP="00106866">
            <w:pPr>
              <w:spacing w:after="0" w:line="240" w:lineRule="auto"/>
              <w:jc w:val="center"/>
              <w:rPr>
                <w:rFonts w:ascii="Times New Roman" w:hAnsi="Times New Roman"/>
                <w:color w:val="000000"/>
                <w:szCs w:val="20"/>
                <w:lang w:val="uk-UA"/>
              </w:rPr>
            </w:pPr>
          </w:p>
        </w:tc>
      </w:tr>
      <w:tr w:rsidR="00BD5CFB" w:rsidRPr="00B747CD" w14:paraId="07274027" w14:textId="77777777" w:rsidTr="0047358C">
        <w:trPr>
          <w:trHeight w:val="570"/>
          <w:tblCellSpacing w:w="0" w:type="auto"/>
        </w:trPr>
        <w:tc>
          <w:tcPr>
            <w:tcW w:w="586" w:type="dxa"/>
            <w:vMerge w:val="restart"/>
            <w:tcBorders>
              <w:top w:val="single" w:sz="4" w:space="0" w:color="auto"/>
              <w:left w:val="outset" w:sz="8" w:space="0" w:color="000000"/>
              <w:right w:val="outset" w:sz="8" w:space="0" w:color="000000"/>
            </w:tcBorders>
            <w:vAlign w:val="center"/>
          </w:tcPr>
          <w:p w14:paraId="0C70E7E9" w14:textId="6BDC076B" w:rsidR="00BD5CFB" w:rsidRPr="00B747CD" w:rsidRDefault="0047358C" w:rsidP="00106866">
            <w:pPr>
              <w:spacing w:after="0"/>
              <w:jc w:val="center"/>
              <w:rPr>
                <w:rFonts w:ascii="Times New Roman" w:hAnsi="Times New Roman"/>
                <w:color w:val="000000"/>
                <w:lang w:val="uk-UA"/>
              </w:rPr>
            </w:pPr>
            <w:r>
              <w:rPr>
                <w:rFonts w:ascii="Times New Roman" w:hAnsi="Times New Roman"/>
                <w:color w:val="000000"/>
                <w:lang w:val="uk-UA"/>
              </w:rPr>
              <w:t>2</w:t>
            </w:r>
          </w:p>
        </w:tc>
        <w:tc>
          <w:tcPr>
            <w:tcW w:w="3285" w:type="dxa"/>
            <w:vMerge w:val="restart"/>
            <w:tcBorders>
              <w:top w:val="single" w:sz="4" w:space="0" w:color="auto"/>
              <w:left w:val="outset" w:sz="8" w:space="0" w:color="000000"/>
              <w:right w:val="outset" w:sz="8" w:space="0" w:color="000000"/>
            </w:tcBorders>
            <w:vAlign w:val="center"/>
          </w:tcPr>
          <w:p w14:paraId="7E990EA6" w14:textId="77777777" w:rsidR="00A2143F" w:rsidRDefault="00A2143F" w:rsidP="00BD5CFB">
            <w:pPr>
              <w:spacing w:after="0" w:line="240" w:lineRule="auto"/>
              <w:jc w:val="center"/>
              <w:rPr>
                <w:rFonts w:ascii="Times New Roman" w:hAnsi="Times New Roman"/>
                <w:bCs/>
                <w:color w:val="000000"/>
                <w:sz w:val="20"/>
                <w:szCs w:val="20"/>
                <w:lang w:val="uk-UA"/>
              </w:rPr>
            </w:pPr>
          </w:p>
          <w:p w14:paraId="70007B3F" w14:textId="77777777" w:rsidR="00A2143F" w:rsidRDefault="00A2143F" w:rsidP="00BD5CFB">
            <w:pPr>
              <w:spacing w:after="0" w:line="240" w:lineRule="auto"/>
              <w:jc w:val="center"/>
              <w:rPr>
                <w:rFonts w:ascii="Times New Roman" w:hAnsi="Times New Roman"/>
                <w:bCs/>
                <w:color w:val="000000"/>
                <w:sz w:val="20"/>
                <w:szCs w:val="20"/>
                <w:lang w:val="uk-UA"/>
              </w:rPr>
            </w:pPr>
          </w:p>
          <w:p w14:paraId="571E84D3" w14:textId="77777777" w:rsidR="00A2143F" w:rsidRDefault="00A2143F" w:rsidP="00BD5CFB">
            <w:pPr>
              <w:spacing w:after="0" w:line="240" w:lineRule="auto"/>
              <w:jc w:val="center"/>
              <w:rPr>
                <w:rFonts w:ascii="Times New Roman" w:hAnsi="Times New Roman"/>
                <w:bCs/>
                <w:color w:val="000000"/>
                <w:sz w:val="20"/>
                <w:szCs w:val="20"/>
                <w:lang w:val="uk-UA"/>
              </w:rPr>
            </w:pPr>
          </w:p>
          <w:p w14:paraId="7DDD16D0" w14:textId="77777777" w:rsidR="00A2143F" w:rsidRDefault="00A2143F" w:rsidP="00BD5CFB">
            <w:pPr>
              <w:spacing w:after="0" w:line="240" w:lineRule="auto"/>
              <w:jc w:val="center"/>
              <w:rPr>
                <w:rFonts w:ascii="Times New Roman" w:hAnsi="Times New Roman"/>
                <w:bCs/>
                <w:color w:val="000000"/>
                <w:sz w:val="20"/>
                <w:szCs w:val="20"/>
                <w:lang w:val="uk-UA"/>
              </w:rPr>
            </w:pPr>
          </w:p>
          <w:p w14:paraId="7F0FEE80" w14:textId="77777777" w:rsidR="00A2143F" w:rsidRDefault="00A2143F" w:rsidP="00BD5CFB">
            <w:pPr>
              <w:spacing w:after="0" w:line="240" w:lineRule="auto"/>
              <w:jc w:val="center"/>
              <w:rPr>
                <w:rFonts w:ascii="Times New Roman" w:hAnsi="Times New Roman"/>
                <w:bCs/>
                <w:color w:val="000000"/>
                <w:sz w:val="20"/>
                <w:szCs w:val="20"/>
                <w:lang w:val="uk-UA"/>
              </w:rPr>
            </w:pPr>
          </w:p>
          <w:p w14:paraId="541E0823" w14:textId="77777777" w:rsidR="00A2143F" w:rsidRDefault="00A2143F" w:rsidP="00BD5CFB">
            <w:pPr>
              <w:spacing w:after="0" w:line="240" w:lineRule="auto"/>
              <w:jc w:val="center"/>
              <w:rPr>
                <w:rFonts w:ascii="Times New Roman" w:hAnsi="Times New Roman"/>
                <w:bCs/>
                <w:color w:val="000000"/>
                <w:sz w:val="20"/>
                <w:szCs w:val="20"/>
                <w:lang w:val="uk-UA"/>
              </w:rPr>
            </w:pPr>
          </w:p>
          <w:p w14:paraId="75B876F0" w14:textId="213D9F89" w:rsidR="00BD5CFB" w:rsidRDefault="00BD5CFB" w:rsidP="00BD5CF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Н-01 Київ – Знам’янка, км 100+000 – км 100+100</w:t>
            </w:r>
          </w:p>
          <w:p w14:paraId="685125C3" w14:textId="77777777" w:rsidR="00A2143F" w:rsidRDefault="00A2143F" w:rsidP="00BD5CFB">
            <w:pPr>
              <w:spacing w:after="0" w:line="240" w:lineRule="auto"/>
              <w:jc w:val="center"/>
              <w:rPr>
                <w:rFonts w:ascii="Times New Roman" w:hAnsi="Times New Roman"/>
                <w:bCs/>
                <w:color w:val="000000"/>
                <w:sz w:val="20"/>
                <w:szCs w:val="20"/>
                <w:lang w:val="uk-UA"/>
              </w:rPr>
            </w:pPr>
          </w:p>
          <w:p w14:paraId="627D7D34" w14:textId="170F4E89" w:rsidR="00A2143F" w:rsidRPr="00B747CD" w:rsidRDefault="00A2143F" w:rsidP="00BD5CFB">
            <w:pPr>
              <w:spacing w:after="0" w:line="240" w:lineRule="auto"/>
              <w:jc w:val="center"/>
              <w:rPr>
                <w:rFonts w:ascii="Times New Roman" w:hAnsi="Times New Roman"/>
                <w:bCs/>
                <w:color w:val="000000"/>
                <w:sz w:val="20"/>
                <w:szCs w:val="20"/>
                <w:lang w:val="uk-UA"/>
              </w:rPr>
            </w:pPr>
            <w:r w:rsidRPr="00A2143F">
              <w:rPr>
                <w:rFonts w:ascii="Times New Roman" w:hAnsi="Times New Roman"/>
                <w:bCs/>
                <w:color w:val="000000"/>
                <w:sz w:val="20"/>
                <w:szCs w:val="20"/>
                <w:lang w:val="uk-UA"/>
              </w:rPr>
              <w:t>(ділянка незавершених робіт з капітального ремонту)</w:t>
            </w:r>
          </w:p>
        </w:tc>
        <w:tc>
          <w:tcPr>
            <w:tcW w:w="1252" w:type="dxa"/>
            <w:vMerge w:val="restart"/>
            <w:tcBorders>
              <w:top w:val="single" w:sz="4" w:space="0" w:color="auto"/>
              <w:left w:val="outset" w:sz="8" w:space="0" w:color="000000"/>
              <w:right w:val="outset" w:sz="8" w:space="0" w:color="000000"/>
            </w:tcBorders>
            <w:vAlign w:val="center"/>
          </w:tcPr>
          <w:p w14:paraId="03393080" w14:textId="77777777" w:rsidR="00BD5CFB" w:rsidRPr="00B747CD" w:rsidRDefault="00BD5CFB" w:rsidP="0010686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44065499" w14:textId="6A1E0B7D"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61" w:type="dxa"/>
            <w:tcBorders>
              <w:top w:val="single" w:sz="4" w:space="0" w:color="auto"/>
              <w:left w:val="outset" w:sz="8" w:space="0" w:color="000000"/>
              <w:bottom w:val="single" w:sz="4" w:space="0" w:color="auto"/>
              <w:right w:val="outset" w:sz="8" w:space="0" w:color="000000"/>
            </w:tcBorders>
            <w:vAlign w:val="center"/>
          </w:tcPr>
          <w:p w14:paraId="6728E024" w14:textId="3AD39896" w:rsidR="00593902" w:rsidRPr="00B747CD" w:rsidRDefault="00593902" w:rsidP="00732651">
            <w:pPr>
              <w:pStyle w:val="af1"/>
              <w:numPr>
                <w:ilvl w:val="0"/>
                <w:numId w:val="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МК ДТП відповідно до існуючої схеми ОДР та згідно з ДСТУ 2587:2021;</w:t>
            </w:r>
          </w:p>
          <w:p w14:paraId="41E850F8" w14:textId="40851750" w:rsidR="00BD5CFB" w:rsidRPr="00B747CD" w:rsidRDefault="00593902" w:rsidP="00732651">
            <w:pPr>
              <w:pStyle w:val="af1"/>
              <w:numPr>
                <w:ilvl w:val="0"/>
                <w:numId w:val="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обрамленні напрямного острівця нанести горизонтальну дорожню розмітку 2.6 позначення бордюру на небезпечній ділянці дороги згідно з ДСТУ 2587:2021;.</w:t>
            </w:r>
          </w:p>
        </w:tc>
        <w:tc>
          <w:tcPr>
            <w:tcW w:w="1868" w:type="dxa"/>
            <w:tcBorders>
              <w:top w:val="single" w:sz="4" w:space="0" w:color="auto"/>
              <w:left w:val="outset" w:sz="8" w:space="0" w:color="000000"/>
              <w:bottom w:val="single" w:sz="4" w:space="0" w:color="auto"/>
              <w:right w:val="outset" w:sz="8" w:space="0" w:color="000000"/>
            </w:tcBorders>
            <w:vAlign w:val="center"/>
          </w:tcPr>
          <w:p w14:paraId="08770D58" w14:textId="0349528B" w:rsidR="00BD5CFB" w:rsidRPr="00B747CD" w:rsidRDefault="008D57E9"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507" w:type="dxa"/>
            <w:tcBorders>
              <w:top w:val="single" w:sz="4" w:space="0" w:color="auto"/>
              <w:left w:val="outset" w:sz="8" w:space="0" w:color="000000"/>
              <w:bottom w:val="single" w:sz="4" w:space="0" w:color="auto"/>
              <w:right w:val="outset" w:sz="8" w:space="0" w:color="000000"/>
            </w:tcBorders>
            <w:vAlign w:val="center"/>
          </w:tcPr>
          <w:p w14:paraId="5A4794E0" w14:textId="4BF749AB" w:rsidR="00BD5CFB" w:rsidRPr="00B747CD" w:rsidRDefault="002F335B"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D5CFB" w:rsidRPr="00B747CD" w14:paraId="6FE8DC83" w14:textId="77777777" w:rsidTr="0047358C">
        <w:trPr>
          <w:trHeight w:val="570"/>
          <w:tblCellSpacing w:w="0" w:type="auto"/>
        </w:trPr>
        <w:tc>
          <w:tcPr>
            <w:tcW w:w="586" w:type="dxa"/>
            <w:vMerge/>
            <w:tcBorders>
              <w:left w:val="outset" w:sz="8" w:space="0" w:color="000000"/>
              <w:right w:val="outset" w:sz="8" w:space="0" w:color="000000"/>
            </w:tcBorders>
            <w:vAlign w:val="center"/>
          </w:tcPr>
          <w:p w14:paraId="4AC265A3" w14:textId="77777777" w:rsidR="00BD5CFB" w:rsidRPr="00B747CD" w:rsidRDefault="00BD5CFB" w:rsidP="00106866">
            <w:pPr>
              <w:spacing w:after="0"/>
              <w:jc w:val="center"/>
              <w:rPr>
                <w:rFonts w:ascii="Times New Roman" w:hAnsi="Times New Roman"/>
                <w:color w:val="000000"/>
                <w:lang w:val="uk-UA"/>
              </w:rPr>
            </w:pPr>
          </w:p>
        </w:tc>
        <w:tc>
          <w:tcPr>
            <w:tcW w:w="3285" w:type="dxa"/>
            <w:vMerge/>
            <w:tcBorders>
              <w:left w:val="outset" w:sz="8" w:space="0" w:color="000000"/>
              <w:right w:val="outset" w:sz="8" w:space="0" w:color="000000"/>
            </w:tcBorders>
            <w:vAlign w:val="center"/>
          </w:tcPr>
          <w:p w14:paraId="1EC1F595" w14:textId="77777777" w:rsidR="00BD5CFB" w:rsidRPr="00B747CD" w:rsidRDefault="00BD5CFB" w:rsidP="00106866">
            <w:pPr>
              <w:spacing w:after="0" w:line="240" w:lineRule="auto"/>
              <w:jc w:val="center"/>
              <w:rPr>
                <w:rFonts w:ascii="Times New Roman" w:hAnsi="Times New Roman"/>
                <w:bCs/>
                <w:color w:val="000000"/>
                <w:sz w:val="20"/>
                <w:szCs w:val="20"/>
                <w:lang w:val="uk-UA"/>
              </w:rPr>
            </w:pPr>
          </w:p>
        </w:tc>
        <w:tc>
          <w:tcPr>
            <w:tcW w:w="1252" w:type="dxa"/>
            <w:vMerge/>
            <w:tcBorders>
              <w:left w:val="outset" w:sz="8" w:space="0" w:color="000000"/>
              <w:right w:val="outset" w:sz="8" w:space="0" w:color="000000"/>
            </w:tcBorders>
            <w:vAlign w:val="center"/>
          </w:tcPr>
          <w:p w14:paraId="11F72707" w14:textId="77777777" w:rsidR="00BD5CFB" w:rsidRPr="00B747CD" w:rsidRDefault="00BD5CFB" w:rsidP="0010686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51A0FF79" w14:textId="49B7AC68"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461" w:type="dxa"/>
            <w:tcBorders>
              <w:top w:val="single" w:sz="4" w:space="0" w:color="auto"/>
              <w:left w:val="outset" w:sz="8" w:space="0" w:color="000000"/>
              <w:right w:val="outset" w:sz="8" w:space="0" w:color="000000"/>
            </w:tcBorders>
            <w:vAlign w:val="center"/>
          </w:tcPr>
          <w:p w14:paraId="2875AD2F" w14:textId="56173F1B" w:rsidR="00BD5CFB" w:rsidRPr="0047358C" w:rsidRDefault="00593902" w:rsidP="0047358C">
            <w:pPr>
              <w:pStyle w:val="af1"/>
              <w:numPr>
                <w:ilvl w:val="0"/>
                <w:numId w:val="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напрямний острівець позначити вставками розмічальними дорожніми у відповідності до ДСТУ 4036 для привернення уваги водіїв, покращення візуального орієнтування у дорожній обстановці в темну пору доби, а також у складних погодних умовах</w:t>
            </w:r>
            <w:r w:rsidR="0047358C">
              <w:rPr>
                <w:rFonts w:ascii="Times New Roman" w:hAnsi="Times New Roman"/>
                <w:color w:val="000000"/>
                <w:szCs w:val="20"/>
              </w:rPr>
              <w:t>;</w:t>
            </w:r>
          </w:p>
        </w:tc>
        <w:tc>
          <w:tcPr>
            <w:tcW w:w="1868" w:type="dxa"/>
            <w:tcBorders>
              <w:top w:val="single" w:sz="4" w:space="0" w:color="auto"/>
              <w:left w:val="outset" w:sz="8" w:space="0" w:color="000000"/>
              <w:right w:val="outset" w:sz="8" w:space="0" w:color="000000"/>
            </w:tcBorders>
            <w:vAlign w:val="center"/>
          </w:tcPr>
          <w:p w14:paraId="4581B0F3" w14:textId="305F4C0B" w:rsidR="00BD5CFB" w:rsidRPr="00B747CD" w:rsidRDefault="008D57E9" w:rsidP="0010686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«Автомагістраль-Південь»</w:t>
            </w:r>
          </w:p>
        </w:tc>
        <w:tc>
          <w:tcPr>
            <w:tcW w:w="1507" w:type="dxa"/>
            <w:tcBorders>
              <w:top w:val="single" w:sz="4" w:space="0" w:color="auto"/>
              <w:left w:val="outset" w:sz="8" w:space="0" w:color="000000"/>
              <w:right w:val="outset" w:sz="8" w:space="0" w:color="000000"/>
            </w:tcBorders>
            <w:vAlign w:val="center"/>
          </w:tcPr>
          <w:p w14:paraId="1B6E420E" w14:textId="77777777" w:rsidR="00BD5CFB" w:rsidRPr="00B747CD" w:rsidRDefault="00BD5CFB" w:rsidP="00106866">
            <w:pPr>
              <w:spacing w:after="0" w:line="240" w:lineRule="auto"/>
              <w:jc w:val="center"/>
              <w:rPr>
                <w:rFonts w:ascii="Times New Roman" w:hAnsi="Times New Roman"/>
                <w:color w:val="000000"/>
                <w:szCs w:val="20"/>
                <w:lang w:val="uk-UA"/>
              </w:rPr>
            </w:pPr>
          </w:p>
        </w:tc>
      </w:tr>
      <w:tr w:rsidR="00BD5CFB" w:rsidRPr="00B747CD" w14:paraId="57C4F638" w14:textId="77777777" w:rsidTr="0047358C">
        <w:trPr>
          <w:trHeight w:val="570"/>
          <w:tblCellSpacing w:w="0" w:type="auto"/>
        </w:trPr>
        <w:tc>
          <w:tcPr>
            <w:tcW w:w="586" w:type="dxa"/>
            <w:vMerge/>
            <w:tcBorders>
              <w:left w:val="outset" w:sz="8" w:space="0" w:color="000000"/>
              <w:bottom w:val="single" w:sz="4" w:space="0" w:color="auto"/>
              <w:right w:val="outset" w:sz="8" w:space="0" w:color="000000"/>
            </w:tcBorders>
            <w:vAlign w:val="center"/>
          </w:tcPr>
          <w:p w14:paraId="2183944E" w14:textId="77777777" w:rsidR="00BD5CFB" w:rsidRPr="00B747CD" w:rsidRDefault="00BD5CFB" w:rsidP="00106866">
            <w:pPr>
              <w:spacing w:after="0"/>
              <w:jc w:val="center"/>
              <w:rPr>
                <w:rFonts w:ascii="Times New Roman" w:hAnsi="Times New Roman"/>
                <w:color w:val="000000"/>
                <w:lang w:val="uk-UA"/>
              </w:rPr>
            </w:pPr>
          </w:p>
        </w:tc>
        <w:tc>
          <w:tcPr>
            <w:tcW w:w="3285" w:type="dxa"/>
            <w:vMerge/>
            <w:tcBorders>
              <w:left w:val="outset" w:sz="8" w:space="0" w:color="000000"/>
              <w:bottom w:val="single" w:sz="4" w:space="0" w:color="auto"/>
              <w:right w:val="outset" w:sz="8" w:space="0" w:color="000000"/>
            </w:tcBorders>
            <w:vAlign w:val="center"/>
          </w:tcPr>
          <w:p w14:paraId="4FDD4422" w14:textId="77777777" w:rsidR="00BD5CFB" w:rsidRPr="00B747CD" w:rsidRDefault="00BD5CFB" w:rsidP="00106866">
            <w:pPr>
              <w:spacing w:after="0" w:line="240" w:lineRule="auto"/>
              <w:jc w:val="center"/>
              <w:rPr>
                <w:rFonts w:ascii="Times New Roman" w:hAnsi="Times New Roman"/>
                <w:bCs/>
                <w:color w:val="000000"/>
                <w:sz w:val="20"/>
                <w:szCs w:val="20"/>
                <w:lang w:val="uk-UA"/>
              </w:rPr>
            </w:pPr>
          </w:p>
        </w:tc>
        <w:tc>
          <w:tcPr>
            <w:tcW w:w="1252" w:type="dxa"/>
            <w:vMerge/>
            <w:tcBorders>
              <w:left w:val="outset" w:sz="8" w:space="0" w:color="000000"/>
              <w:bottom w:val="single" w:sz="4" w:space="0" w:color="auto"/>
              <w:right w:val="outset" w:sz="8" w:space="0" w:color="000000"/>
            </w:tcBorders>
            <w:vAlign w:val="center"/>
          </w:tcPr>
          <w:p w14:paraId="768BB759" w14:textId="77777777" w:rsidR="00BD5CFB" w:rsidRPr="00B747CD" w:rsidRDefault="00BD5CFB" w:rsidP="0010686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905B9DB" w14:textId="610B68A7" w:rsidR="00BD5CFB" w:rsidRPr="00B747CD" w:rsidRDefault="00BD5CFB" w:rsidP="0010686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61" w:type="dxa"/>
            <w:tcBorders>
              <w:top w:val="single" w:sz="4" w:space="0" w:color="auto"/>
              <w:left w:val="outset" w:sz="8" w:space="0" w:color="000000"/>
              <w:right w:val="outset" w:sz="8" w:space="0" w:color="000000"/>
            </w:tcBorders>
            <w:vAlign w:val="center"/>
          </w:tcPr>
          <w:p w14:paraId="374B4F50" w14:textId="77777777" w:rsidR="00BD5CFB" w:rsidRDefault="00593902" w:rsidP="00732651">
            <w:pPr>
              <w:pStyle w:val="af1"/>
              <w:numPr>
                <w:ilvl w:val="0"/>
                <w:numId w:val="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Улаштування освітлення напрямного острівця. У разі неможливості улаштування стаціонарного освітлення, передбачити улаштувати освітлення ділянки, ліхтарями автономного освітлення на сонячних батареях</w:t>
            </w:r>
            <w:r w:rsidR="0047358C">
              <w:rPr>
                <w:rFonts w:ascii="Times New Roman" w:hAnsi="Times New Roman"/>
                <w:color w:val="000000"/>
                <w:szCs w:val="20"/>
              </w:rPr>
              <w:t>;</w:t>
            </w:r>
          </w:p>
          <w:p w14:paraId="1BB7EF63" w14:textId="593C0A6F" w:rsidR="0047358C" w:rsidRPr="00B747CD" w:rsidRDefault="0047358C" w:rsidP="00732651">
            <w:pPr>
              <w:pStyle w:val="af1"/>
              <w:numPr>
                <w:ilvl w:val="0"/>
                <w:numId w:val="62"/>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п</w:t>
            </w:r>
            <w:r w:rsidRPr="00B747CD">
              <w:rPr>
                <w:rFonts w:ascii="Times New Roman" w:hAnsi="Times New Roman"/>
                <w:color w:val="000000"/>
                <w:szCs w:val="20"/>
              </w:rPr>
              <w:t>ередбачити використання початкових елементів бар’єрної дорожньої огорожі у вигляді енергопоглинаючих терміналів.</w:t>
            </w:r>
          </w:p>
        </w:tc>
        <w:tc>
          <w:tcPr>
            <w:tcW w:w="1868" w:type="dxa"/>
            <w:tcBorders>
              <w:top w:val="single" w:sz="4" w:space="0" w:color="auto"/>
              <w:left w:val="outset" w:sz="8" w:space="0" w:color="000000"/>
              <w:right w:val="outset" w:sz="8" w:space="0" w:color="000000"/>
            </w:tcBorders>
            <w:vAlign w:val="center"/>
          </w:tcPr>
          <w:p w14:paraId="7A6760DC" w14:textId="0D50F8DD" w:rsidR="00BD5CFB" w:rsidRPr="00B747CD" w:rsidRDefault="00D95F0F" w:rsidP="00106866">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6AFBC517" w14:textId="77777777" w:rsidR="00BD5CFB" w:rsidRPr="00B747CD" w:rsidRDefault="00BD5CFB" w:rsidP="00106866">
            <w:pPr>
              <w:spacing w:after="0" w:line="240" w:lineRule="auto"/>
              <w:jc w:val="center"/>
              <w:rPr>
                <w:rFonts w:ascii="Times New Roman" w:hAnsi="Times New Roman"/>
                <w:color w:val="000000"/>
                <w:szCs w:val="20"/>
                <w:lang w:val="uk-UA"/>
              </w:rPr>
            </w:pPr>
          </w:p>
        </w:tc>
      </w:tr>
      <w:tr w:rsidR="00BD5CFB" w:rsidRPr="00B747CD" w14:paraId="2486BDA8" w14:textId="77777777" w:rsidTr="0047358C">
        <w:trPr>
          <w:trHeight w:val="570"/>
          <w:tblCellSpacing w:w="0" w:type="auto"/>
        </w:trPr>
        <w:tc>
          <w:tcPr>
            <w:tcW w:w="586" w:type="dxa"/>
            <w:vMerge w:val="restart"/>
            <w:tcBorders>
              <w:top w:val="single" w:sz="4" w:space="0" w:color="auto"/>
              <w:left w:val="outset" w:sz="8" w:space="0" w:color="000000"/>
              <w:right w:val="outset" w:sz="8" w:space="0" w:color="000000"/>
            </w:tcBorders>
            <w:vAlign w:val="center"/>
          </w:tcPr>
          <w:p w14:paraId="3F24EE3F" w14:textId="69E6FC4A" w:rsidR="00BD5CFB" w:rsidRPr="00B747CD" w:rsidRDefault="00EE0983" w:rsidP="00BD5CFB">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285" w:type="dxa"/>
            <w:vMerge w:val="restart"/>
            <w:tcBorders>
              <w:top w:val="single" w:sz="4" w:space="0" w:color="auto"/>
              <w:left w:val="outset" w:sz="8" w:space="0" w:color="000000"/>
              <w:right w:val="outset" w:sz="8" w:space="0" w:color="000000"/>
            </w:tcBorders>
            <w:vAlign w:val="center"/>
          </w:tcPr>
          <w:p w14:paraId="5C0CF6EB" w14:textId="77777777" w:rsidR="000A57FA" w:rsidRDefault="000A57FA" w:rsidP="00BD5CFB">
            <w:pPr>
              <w:spacing w:after="0" w:line="240" w:lineRule="auto"/>
              <w:jc w:val="center"/>
              <w:rPr>
                <w:rFonts w:ascii="Times New Roman" w:hAnsi="Times New Roman"/>
                <w:bCs/>
                <w:color w:val="000000"/>
                <w:sz w:val="20"/>
                <w:szCs w:val="20"/>
                <w:lang w:val="uk-UA"/>
              </w:rPr>
            </w:pPr>
          </w:p>
          <w:p w14:paraId="049F0575" w14:textId="77777777" w:rsidR="000A57FA" w:rsidRDefault="000A57FA" w:rsidP="00BD5CFB">
            <w:pPr>
              <w:spacing w:after="0" w:line="240" w:lineRule="auto"/>
              <w:jc w:val="center"/>
              <w:rPr>
                <w:rFonts w:ascii="Times New Roman" w:hAnsi="Times New Roman"/>
                <w:bCs/>
                <w:color w:val="000000"/>
                <w:sz w:val="20"/>
                <w:szCs w:val="20"/>
                <w:lang w:val="uk-UA"/>
              </w:rPr>
            </w:pPr>
          </w:p>
          <w:p w14:paraId="370B2D5F" w14:textId="77777777" w:rsidR="000A57FA" w:rsidRDefault="000A57FA" w:rsidP="00BD5CFB">
            <w:pPr>
              <w:spacing w:after="0" w:line="240" w:lineRule="auto"/>
              <w:jc w:val="center"/>
              <w:rPr>
                <w:rFonts w:ascii="Times New Roman" w:hAnsi="Times New Roman"/>
                <w:bCs/>
                <w:color w:val="000000"/>
                <w:sz w:val="20"/>
                <w:szCs w:val="20"/>
                <w:lang w:val="uk-UA"/>
              </w:rPr>
            </w:pPr>
          </w:p>
          <w:p w14:paraId="014F02BD" w14:textId="77777777" w:rsidR="000A57FA" w:rsidRDefault="000A57FA" w:rsidP="00BD5CFB">
            <w:pPr>
              <w:spacing w:after="0" w:line="240" w:lineRule="auto"/>
              <w:jc w:val="center"/>
              <w:rPr>
                <w:rFonts w:ascii="Times New Roman" w:hAnsi="Times New Roman"/>
                <w:bCs/>
                <w:color w:val="000000"/>
                <w:sz w:val="20"/>
                <w:szCs w:val="20"/>
                <w:lang w:val="uk-UA"/>
              </w:rPr>
            </w:pPr>
          </w:p>
          <w:p w14:paraId="67AAE40B" w14:textId="77777777" w:rsidR="000A57FA" w:rsidRDefault="000A57FA" w:rsidP="00BD5CFB">
            <w:pPr>
              <w:spacing w:after="0" w:line="240" w:lineRule="auto"/>
              <w:jc w:val="center"/>
              <w:rPr>
                <w:rFonts w:ascii="Times New Roman" w:hAnsi="Times New Roman"/>
                <w:bCs/>
                <w:color w:val="000000"/>
                <w:sz w:val="20"/>
                <w:szCs w:val="20"/>
                <w:lang w:val="uk-UA"/>
              </w:rPr>
            </w:pPr>
          </w:p>
          <w:p w14:paraId="455581AD" w14:textId="77777777" w:rsidR="000A57FA" w:rsidRDefault="000A57FA" w:rsidP="00BD5CFB">
            <w:pPr>
              <w:spacing w:after="0" w:line="240" w:lineRule="auto"/>
              <w:jc w:val="center"/>
              <w:rPr>
                <w:rFonts w:ascii="Times New Roman" w:hAnsi="Times New Roman"/>
                <w:bCs/>
                <w:color w:val="000000"/>
                <w:sz w:val="20"/>
                <w:szCs w:val="20"/>
                <w:lang w:val="uk-UA"/>
              </w:rPr>
            </w:pPr>
          </w:p>
          <w:p w14:paraId="09DDBEA8" w14:textId="77777777" w:rsidR="000A57FA" w:rsidRDefault="000A57FA" w:rsidP="00BD5CFB">
            <w:pPr>
              <w:spacing w:after="0" w:line="240" w:lineRule="auto"/>
              <w:jc w:val="center"/>
              <w:rPr>
                <w:rFonts w:ascii="Times New Roman" w:hAnsi="Times New Roman"/>
                <w:bCs/>
                <w:color w:val="000000"/>
                <w:sz w:val="20"/>
                <w:szCs w:val="20"/>
                <w:lang w:val="uk-UA"/>
              </w:rPr>
            </w:pPr>
          </w:p>
          <w:p w14:paraId="4BE4ED85" w14:textId="77777777" w:rsidR="000A57FA" w:rsidRDefault="000A57FA" w:rsidP="00BD5CFB">
            <w:pPr>
              <w:spacing w:after="0" w:line="240" w:lineRule="auto"/>
              <w:jc w:val="center"/>
              <w:rPr>
                <w:rFonts w:ascii="Times New Roman" w:hAnsi="Times New Roman"/>
                <w:bCs/>
                <w:color w:val="000000"/>
                <w:sz w:val="20"/>
                <w:szCs w:val="20"/>
                <w:lang w:val="uk-UA"/>
              </w:rPr>
            </w:pPr>
          </w:p>
          <w:p w14:paraId="43032EF1" w14:textId="77777777" w:rsidR="000A57FA" w:rsidRDefault="000A57FA" w:rsidP="00BD5CFB">
            <w:pPr>
              <w:spacing w:after="0" w:line="240" w:lineRule="auto"/>
              <w:jc w:val="center"/>
              <w:rPr>
                <w:rFonts w:ascii="Times New Roman" w:hAnsi="Times New Roman"/>
                <w:bCs/>
                <w:color w:val="000000"/>
                <w:sz w:val="20"/>
                <w:szCs w:val="20"/>
                <w:lang w:val="uk-UA"/>
              </w:rPr>
            </w:pPr>
          </w:p>
          <w:p w14:paraId="082A30D5" w14:textId="77777777" w:rsidR="000A57FA" w:rsidRDefault="000A57FA" w:rsidP="00BD5CFB">
            <w:pPr>
              <w:spacing w:after="0" w:line="240" w:lineRule="auto"/>
              <w:jc w:val="center"/>
              <w:rPr>
                <w:rFonts w:ascii="Times New Roman" w:hAnsi="Times New Roman"/>
                <w:bCs/>
                <w:color w:val="000000"/>
                <w:sz w:val="20"/>
                <w:szCs w:val="20"/>
                <w:lang w:val="uk-UA"/>
              </w:rPr>
            </w:pPr>
          </w:p>
          <w:p w14:paraId="794CAEE2" w14:textId="77777777" w:rsidR="000A57FA" w:rsidRDefault="000A57FA" w:rsidP="00BD5CFB">
            <w:pPr>
              <w:spacing w:after="0" w:line="240" w:lineRule="auto"/>
              <w:jc w:val="center"/>
              <w:rPr>
                <w:rFonts w:ascii="Times New Roman" w:hAnsi="Times New Roman"/>
                <w:bCs/>
                <w:color w:val="000000"/>
                <w:sz w:val="20"/>
                <w:szCs w:val="20"/>
                <w:lang w:val="uk-UA"/>
              </w:rPr>
            </w:pPr>
          </w:p>
          <w:p w14:paraId="517FFEA0" w14:textId="55A014D9" w:rsidR="00BD5CFB" w:rsidRPr="00B747CD" w:rsidRDefault="00BD5CFB" w:rsidP="00BD5CF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Р-03 Північно-східний об’їзд м. Києва, км 4+100 – км 4+500</w:t>
            </w:r>
          </w:p>
          <w:p w14:paraId="6B67BBBB"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7AD1BA53"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459EC740"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22A6AF20"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5FB6F156"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501B1ED8"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7FC4B1A8"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3A8D183C"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383F7743" w14:textId="42404F89" w:rsidR="00EE0983" w:rsidRDefault="00EE0983" w:rsidP="00BD5CFB">
            <w:pPr>
              <w:spacing w:after="0" w:line="240" w:lineRule="auto"/>
              <w:jc w:val="center"/>
              <w:rPr>
                <w:rFonts w:ascii="Times New Roman" w:hAnsi="Times New Roman"/>
                <w:bCs/>
                <w:color w:val="000000"/>
                <w:sz w:val="20"/>
                <w:szCs w:val="20"/>
                <w:lang w:val="uk-UA"/>
              </w:rPr>
            </w:pPr>
          </w:p>
          <w:p w14:paraId="38380540" w14:textId="582E30DB" w:rsidR="000A57FA" w:rsidRDefault="000A57FA" w:rsidP="00BD5CFB">
            <w:pPr>
              <w:spacing w:after="0" w:line="240" w:lineRule="auto"/>
              <w:jc w:val="center"/>
              <w:rPr>
                <w:rFonts w:ascii="Times New Roman" w:hAnsi="Times New Roman"/>
                <w:bCs/>
                <w:color w:val="000000"/>
                <w:sz w:val="20"/>
                <w:szCs w:val="20"/>
                <w:lang w:val="uk-UA"/>
              </w:rPr>
            </w:pPr>
          </w:p>
          <w:p w14:paraId="7F151BC5" w14:textId="67D74914" w:rsidR="000A57FA" w:rsidRDefault="000A57FA" w:rsidP="00BD5CFB">
            <w:pPr>
              <w:spacing w:after="0" w:line="240" w:lineRule="auto"/>
              <w:jc w:val="center"/>
              <w:rPr>
                <w:rFonts w:ascii="Times New Roman" w:hAnsi="Times New Roman"/>
                <w:bCs/>
                <w:color w:val="000000"/>
                <w:sz w:val="20"/>
                <w:szCs w:val="20"/>
                <w:lang w:val="uk-UA"/>
              </w:rPr>
            </w:pPr>
          </w:p>
          <w:p w14:paraId="253A3CD3" w14:textId="0DDDFD14" w:rsidR="00EE0983" w:rsidRDefault="00EE0983" w:rsidP="00BD5CFB">
            <w:pPr>
              <w:spacing w:after="0" w:line="240" w:lineRule="auto"/>
              <w:jc w:val="center"/>
              <w:rPr>
                <w:rFonts w:ascii="Times New Roman" w:hAnsi="Times New Roman"/>
                <w:bCs/>
                <w:color w:val="000000"/>
                <w:sz w:val="20"/>
                <w:szCs w:val="20"/>
                <w:lang w:val="uk-UA"/>
              </w:rPr>
            </w:pPr>
          </w:p>
          <w:p w14:paraId="1842AE2D" w14:textId="77777777" w:rsidR="000A57FA" w:rsidRPr="00B747CD" w:rsidRDefault="000A57FA" w:rsidP="00BD5CFB">
            <w:pPr>
              <w:spacing w:after="0" w:line="240" w:lineRule="auto"/>
              <w:jc w:val="center"/>
              <w:rPr>
                <w:rFonts w:ascii="Times New Roman" w:hAnsi="Times New Roman"/>
                <w:bCs/>
                <w:color w:val="000000"/>
                <w:sz w:val="20"/>
                <w:szCs w:val="20"/>
                <w:lang w:val="uk-UA"/>
              </w:rPr>
            </w:pPr>
          </w:p>
          <w:p w14:paraId="68E7C04A" w14:textId="2292A8B5" w:rsidR="00EE0983" w:rsidRPr="00B747CD" w:rsidRDefault="00EE0983" w:rsidP="00BD5CFB">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Р-03 Північно-східний об’їзд м. Києва, км 4+100 – км 4+500</w:t>
            </w:r>
          </w:p>
          <w:p w14:paraId="38AEC9AE"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4049E22F"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05CE2ED6"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36977A3A"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5A3B0270"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45B34B31"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7EE8C99B"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51E7C120"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79A69C4D"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7E17A94E" w14:textId="77777777" w:rsidR="00EE0983" w:rsidRPr="00B747CD" w:rsidRDefault="00EE0983" w:rsidP="00BD5CFB">
            <w:pPr>
              <w:spacing w:after="0" w:line="240" w:lineRule="auto"/>
              <w:jc w:val="center"/>
              <w:rPr>
                <w:rFonts w:ascii="Times New Roman" w:hAnsi="Times New Roman"/>
                <w:bCs/>
                <w:color w:val="000000"/>
                <w:sz w:val="20"/>
                <w:szCs w:val="20"/>
                <w:lang w:val="uk-UA"/>
              </w:rPr>
            </w:pPr>
          </w:p>
          <w:p w14:paraId="06D4C24E" w14:textId="721D53AD" w:rsidR="00EE0983" w:rsidRPr="00B747CD" w:rsidRDefault="00EE0983" w:rsidP="000A57FA">
            <w:pPr>
              <w:spacing w:after="0" w:line="240" w:lineRule="auto"/>
              <w:jc w:val="center"/>
              <w:rPr>
                <w:rFonts w:ascii="Times New Roman" w:hAnsi="Times New Roman"/>
                <w:bCs/>
                <w:color w:val="000000"/>
                <w:sz w:val="20"/>
                <w:szCs w:val="20"/>
                <w:lang w:val="uk-UA"/>
              </w:rPr>
            </w:pPr>
          </w:p>
        </w:tc>
        <w:tc>
          <w:tcPr>
            <w:tcW w:w="1252" w:type="dxa"/>
            <w:vMerge w:val="restart"/>
            <w:tcBorders>
              <w:top w:val="single" w:sz="4" w:space="0" w:color="auto"/>
              <w:left w:val="outset" w:sz="8" w:space="0" w:color="000000"/>
              <w:right w:val="outset" w:sz="8" w:space="0" w:color="000000"/>
            </w:tcBorders>
            <w:vAlign w:val="center"/>
          </w:tcPr>
          <w:p w14:paraId="2B2ECE87" w14:textId="45EDEEA9" w:rsidR="00BD5CFB" w:rsidRPr="00B747CD" w:rsidRDefault="00EE0983" w:rsidP="00BD5CFB">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0,35</w:t>
            </w:r>
          </w:p>
        </w:tc>
        <w:tc>
          <w:tcPr>
            <w:tcW w:w="1410" w:type="dxa"/>
            <w:tcBorders>
              <w:top w:val="single" w:sz="4" w:space="0" w:color="auto"/>
              <w:left w:val="outset" w:sz="8" w:space="0" w:color="000000"/>
              <w:right w:val="outset" w:sz="8" w:space="0" w:color="000000"/>
            </w:tcBorders>
            <w:vAlign w:val="center"/>
          </w:tcPr>
          <w:p w14:paraId="3DB5E09E" w14:textId="1319F1F0" w:rsidR="00BD5CFB" w:rsidRPr="00B747CD" w:rsidRDefault="00BD5CFB" w:rsidP="00BD5CFB">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461" w:type="dxa"/>
            <w:tcBorders>
              <w:top w:val="single" w:sz="4" w:space="0" w:color="auto"/>
              <w:left w:val="outset" w:sz="8" w:space="0" w:color="000000"/>
              <w:right w:val="outset" w:sz="8" w:space="0" w:color="000000"/>
            </w:tcBorders>
            <w:vAlign w:val="center"/>
          </w:tcPr>
          <w:p w14:paraId="6B125B08"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ділянці улаштувати ступінчасте обмеження швидкості шляхом встановлення дорожніх знаків 3.29 «Обмеження максимальної швидкості» (70, 50) згідно з ДСТУ 4100.</w:t>
            </w:r>
          </w:p>
          <w:p w14:paraId="3A3B25A3"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автомобільної дороги Т-10-18 зі сторони м. Бориспіль поновити дорожній знак 2.1 «Дати дорогу»</w:t>
            </w:r>
          </w:p>
          <w:p w14:paraId="0A1FAF11"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Виконати підсипку та укріплення узбіччя</w:t>
            </w:r>
          </w:p>
          <w:p w14:paraId="7C8BD246"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локальну деформацію нежорсткого дорожнього одягу у вигляді просідання км 4+100 та відновити крайку проїзної частини в межах примикань</w:t>
            </w:r>
          </w:p>
          <w:p w14:paraId="1B0EC2FD"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дорожній знак 1.22 «Перехрещення з другорядною дорогою»</w:t>
            </w:r>
          </w:p>
          <w:p w14:paraId="205B2B9E"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Розкрити видимість на кривій в плані, шляхом зрізання зеленої порослі</w:t>
            </w:r>
          </w:p>
          <w:p w14:paraId="64A51FB7"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всій ДК ДТП відповідно до існуючої схеми ОДР та згідно з ДСТУ 2587:2021</w:t>
            </w:r>
          </w:p>
          <w:p w14:paraId="2DBEAF16" w14:textId="77777777" w:rsidR="00593902"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 перехрещенням встановити відсутні дорожні знаки 5.57 «Попередній покажчик напрямків» та 5.60 «Покажчик напрямків» відповідно до існуючої схеми ОДР</w:t>
            </w:r>
          </w:p>
          <w:p w14:paraId="0576E37F" w14:textId="55AFDE42" w:rsidR="00BD5CFB" w:rsidRPr="00B747CD" w:rsidRDefault="00593902" w:rsidP="00732651">
            <w:pPr>
              <w:pStyle w:val="af1"/>
              <w:numPr>
                <w:ilvl w:val="0"/>
                <w:numId w:val="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напрямні стовпчики згідно з існуючою схемою ОД</w:t>
            </w:r>
            <w:r w:rsidR="008D57E9" w:rsidRPr="00B747CD">
              <w:rPr>
                <w:rFonts w:ascii="Times New Roman" w:hAnsi="Times New Roman"/>
                <w:color w:val="000000"/>
                <w:szCs w:val="20"/>
              </w:rPr>
              <w:t>Р;</w:t>
            </w:r>
          </w:p>
        </w:tc>
        <w:tc>
          <w:tcPr>
            <w:tcW w:w="1868" w:type="dxa"/>
            <w:tcBorders>
              <w:top w:val="single" w:sz="4" w:space="0" w:color="auto"/>
              <w:left w:val="outset" w:sz="8" w:space="0" w:color="000000"/>
              <w:right w:val="outset" w:sz="8" w:space="0" w:color="000000"/>
            </w:tcBorders>
            <w:vAlign w:val="center"/>
          </w:tcPr>
          <w:p w14:paraId="3D02274C" w14:textId="63120FD4" w:rsidR="00BD5CFB" w:rsidRPr="00B747CD" w:rsidRDefault="008D57E9" w:rsidP="00BD5CFB">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«Спец Комплект Постач»</w:t>
            </w:r>
          </w:p>
        </w:tc>
        <w:tc>
          <w:tcPr>
            <w:tcW w:w="1507" w:type="dxa"/>
            <w:tcBorders>
              <w:top w:val="single" w:sz="4" w:space="0" w:color="auto"/>
              <w:left w:val="outset" w:sz="8" w:space="0" w:color="000000"/>
              <w:right w:val="outset" w:sz="8" w:space="0" w:color="000000"/>
            </w:tcBorders>
            <w:vAlign w:val="center"/>
          </w:tcPr>
          <w:p w14:paraId="16AA763D" w14:textId="5E736F67" w:rsidR="00BD5CFB" w:rsidRPr="00B747CD" w:rsidRDefault="002F335B" w:rsidP="00BD5CFB">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D5CFB" w:rsidRPr="00B747CD" w14:paraId="08FC683A" w14:textId="77777777" w:rsidTr="0047358C">
        <w:trPr>
          <w:trHeight w:val="570"/>
          <w:tblCellSpacing w:w="0" w:type="auto"/>
        </w:trPr>
        <w:tc>
          <w:tcPr>
            <w:tcW w:w="586" w:type="dxa"/>
            <w:vMerge/>
            <w:tcBorders>
              <w:left w:val="outset" w:sz="8" w:space="0" w:color="000000"/>
              <w:bottom w:val="single" w:sz="4" w:space="0" w:color="auto"/>
              <w:right w:val="outset" w:sz="8" w:space="0" w:color="000000"/>
            </w:tcBorders>
            <w:vAlign w:val="center"/>
          </w:tcPr>
          <w:p w14:paraId="1D6619D9" w14:textId="77777777" w:rsidR="00BD5CFB" w:rsidRPr="00B747CD" w:rsidRDefault="00BD5CFB" w:rsidP="00BD5CFB">
            <w:pPr>
              <w:spacing w:after="0"/>
              <w:jc w:val="center"/>
              <w:rPr>
                <w:rFonts w:ascii="Times New Roman" w:hAnsi="Times New Roman"/>
                <w:color w:val="000000"/>
                <w:lang w:val="uk-UA"/>
              </w:rPr>
            </w:pPr>
          </w:p>
        </w:tc>
        <w:tc>
          <w:tcPr>
            <w:tcW w:w="3285" w:type="dxa"/>
            <w:vMerge/>
            <w:tcBorders>
              <w:left w:val="outset" w:sz="8" w:space="0" w:color="000000"/>
              <w:bottom w:val="single" w:sz="4" w:space="0" w:color="auto"/>
              <w:right w:val="outset" w:sz="8" w:space="0" w:color="000000"/>
            </w:tcBorders>
            <w:vAlign w:val="center"/>
          </w:tcPr>
          <w:p w14:paraId="70FA6CC6" w14:textId="77777777" w:rsidR="00BD5CFB" w:rsidRPr="00B747CD" w:rsidRDefault="00BD5CFB" w:rsidP="00BD5CFB">
            <w:pPr>
              <w:spacing w:after="0" w:line="240" w:lineRule="auto"/>
              <w:jc w:val="center"/>
              <w:rPr>
                <w:rFonts w:ascii="Times New Roman" w:hAnsi="Times New Roman"/>
                <w:bCs/>
                <w:color w:val="000000"/>
                <w:sz w:val="20"/>
                <w:szCs w:val="20"/>
                <w:lang w:val="uk-UA"/>
              </w:rPr>
            </w:pPr>
          </w:p>
        </w:tc>
        <w:tc>
          <w:tcPr>
            <w:tcW w:w="1252" w:type="dxa"/>
            <w:vMerge/>
            <w:tcBorders>
              <w:left w:val="outset" w:sz="8" w:space="0" w:color="000000"/>
              <w:bottom w:val="single" w:sz="4" w:space="0" w:color="auto"/>
              <w:right w:val="outset" w:sz="8" w:space="0" w:color="000000"/>
            </w:tcBorders>
            <w:vAlign w:val="center"/>
          </w:tcPr>
          <w:p w14:paraId="522BEB0E" w14:textId="77777777" w:rsidR="00BD5CFB" w:rsidRPr="00B747CD" w:rsidRDefault="00BD5CFB" w:rsidP="00BD5CF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9E54D20" w14:textId="295E51D0" w:rsidR="00BD5CFB" w:rsidRPr="00B747CD" w:rsidRDefault="00BD5CFB" w:rsidP="00BD5CFB">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461" w:type="dxa"/>
            <w:tcBorders>
              <w:top w:val="single" w:sz="4" w:space="0" w:color="auto"/>
              <w:left w:val="outset" w:sz="8" w:space="0" w:color="000000"/>
              <w:right w:val="outset" w:sz="8" w:space="0" w:color="000000"/>
            </w:tcBorders>
            <w:vAlign w:val="center"/>
          </w:tcPr>
          <w:p w14:paraId="24EA0BD4" w14:textId="6E27592C" w:rsidR="008D57E9" w:rsidRPr="00B747CD" w:rsidRDefault="008D57E9" w:rsidP="00732651">
            <w:pPr>
              <w:pStyle w:val="af1"/>
              <w:numPr>
                <w:ilvl w:val="0"/>
                <w:numId w:val="6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розглянути можливість:</w:t>
            </w:r>
          </w:p>
          <w:p w14:paraId="708F4027" w14:textId="77777777" w:rsidR="008D57E9" w:rsidRPr="00B747CD" w:rsidRDefault="008D57E9" w:rsidP="008D57E9">
            <w:pPr>
              <w:pStyle w:val="af1"/>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улаштування ПШС на дорогах, що перехрещуються, та каналізування лівоповоротних напрямків;</w:t>
            </w:r>
          </w:p>
          <w:p w14:paraId="1134F4B6" w14:textId="56EE7233" w:rsidR="008D57E9" w:rsidRPr="00B747CD" w:rsidRDefault="008D57E9" w:rsidP="008D57E9">
            <w:pPr>
              <w:pStyle w:val="af1"/>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улаштування транспортної розв’язки кільцевого типу;</w:t>
            </w:r>
          </w:p>
          <w:p w14:paraId="379CB50C" w14:textId="5592C988" w:rsidR="008D57E9" w:rsidRPr="00B747CD" w:rsidRDefault="008D57E9" w:rsidP="00732651">
            <w:pPr>
              <w:pStyle w:val="af1"/>
              <w:numPr>
                <w:ilvl w:val="0"/>
                <w:numId w:val="6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улаштування стаціонарного електричного освітлення ДК ДТП;</w:t>
            </w:r>
          </w:p>
          <w:p w14:paraId="6CCCCB0B" w14:textId="5970A3FA" w:rsidR="00BD5CFB" w:rsidRPr="00B747CD" w:rsidRDefault="008D57E9" w:rsidP="00732651">
            <w:pPr>
              <w:pStyle w:val="af1"/>
              <w:numPr>
                <w:ilvl w:val="0"/>
                <w:numId w:val="6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приведення геометричних параметрів автомобільної дороги до вимог ДБН В.2.3-4:2015 з урахуванням інтенсивності руху (20285 авт./добу), з ІІ до Іб технічної категорії.</w:t>
            </w:r>
          </w:p>
        </w:tc>
        <w:tc>
          <w:tcPr>
            <w:tcW w:w="1868" w:type="dxa"/>
            <w:tcBorders>
              <w:top w:val="single" w:sz="4" w:space="0" w:color="auto"/>
              <w:left w:val="outset" w:sz="8" w:space="0" w:color="000000"/>
              <w:right w:val="outset" w:sz="8" w:space="0" w:color="000000"/>
            </w:tcBorders>
            <w:vAlign w:val="center"/>
          </w:tcPr>
          <w:p w14:paraId="0796601B" w14:textId="2FA68AFE" w:rsidR="00BD5CFB" w:rsidRPr="00B747CD" w:rsidRDefault="00593902" w:rsidP="00BD5CFB">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2EF1B012" w14:textId="77777777" w:rsidR="00BD5CFB" w:rsidRPr="00B747CD" w:rsidRDefault="00BD5CFB" w:rsidP="00BD5CFB">
            <w:pPr>
              <w:spacing w:after="0" w:line="240" w:lineRule="auto"/>
              <w:jc w:val="center"/>
              <w:rPr>
                <w:rFonts w:ascii="Times New Roman" w:hAnsi="Times New Roman"/>
                <w:color w:val="000000"/>
                <w:szCs w:val="20"/>
                <w:lang w:val="uk-UA"/>
              </w:rPr>
            </w:pPr>
          </w:p>
        </w:tc>
      </w:tr>
    </w:tbl>
    <w:p w14:paraId="6CEDC927" w14:textId="7144D772" w:rsidR="00DE5761" w:rsidRPr="00B747CD" w:rsidRDefault="00DE5761" w:rsidP="00A460F0">
      <w:pPr>
        <w:tabs>
          <w:tab w:val="left" w:pos="993"/>
        </w:tabs>
        <w:spacing w:after="0" w:line="240" w:lineRule="auto"/>
        <w:jc w:val="both"/>
        <w:rPr>
          <w:rFonts w:ascii="Times New Roman" w:hAnsi="Times New Roman" w:cs="Times New Roman"/>
          <w:sz w:val="26"/>
          <w:szCs w:val="26"/>
          <w:lang w:val="uk-UA"/>
        </w:rPr>
      </w:pPr>
    </w:p>
    <w:p w14:paraId="5472E2A0" w14:textId="77777777" w:rsidR="00F86D45" w:rsidRPr="00FA1656" w:rsidRDefault="00F86D45" w:rsidP="00F86D45">
      <w:pPr>
        <w:spacing w:after="0" w:line="240" w:lineRule="auto"/>
        <w:jc w:val="center"/>
        <w:rPr>
          <w:rFonts w:ascii="Times New Roman" w:hAnsi="Times New Roman" w:cs="Times New Roman"/>
          <w:b/>
          <w:bCs/>
          <w:sz w:val="28"/>
          <w:szCs w:val="28"/>
          <w:lang w:val="uk-UA" w:eastAsia="en-US"/>
        </w:rPr>
      </w:pPr>
      <w:bookmarkStart w:id="14" w:name="_Hlk138088373"/>
      <w:r>
        <w:rPr>
          <w:rFonts w:ascii="Times New Roman" w:hAnsi="Times New Roman" w:cs="Times New Roman"/>
          <w:b/>
          <w:bCs/>
          <w:sz w:val="28"/>
          <w:szCs w:val="28"/>
          <w:lang w:val="uk-UA" w:eastAsia="en-US"/>
        </w:rPr>
        <w:t>Кіровоградська</w:t>
      </w:r>
      <w:r w:rsidRPr="00FA1656">
        <w:rPr>
          <w:rFonts w:ascii="Times New Roman" w:hAnsi="Times New Roman" w:cs="Times New Roman"/>
          <w:b/>
          <w:bCs/>
          <w:sz w:val="28"/>
          <w:szCs w:val="28"/>
          <w:lang w:val="uk-UA" w:eastAsia="en-US"/>
        </w:rPr>
        <w:t xml:space="preserve">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42"/>
        <w:gridCol w:w="1257"/>
        <w:gridCol w:w="1410"/>
        <w:gridCol w:w="5547"/>
        <w:gridCol w:w="1717"/>
        <w:gridCol w:w="1507"/>
      </w:tblGrid>
      <w:tr w:rsidR="00F86D45" w:rsidRPr="00F86D45" w14:paraId="20C879D7" w14:textId="77777777" w:rsidTr="00B2640B">
        <w:trPr>
          <w:trHeight w:val="756"/>
          <w:tblHeader/>
          <w:tblCellSpacing w:w="0" w:type="auto"/>
        </w:trPr>
        <w:tc>
          <w:tcPr>
            <w:tcW w:w="589" w:type="dxa"/>
            <w:tcBorders>
              <w:top w:val="outset" w:sz="8" w:space="0" w:color="000000"/>
              <w:left w:val="outset" w:sz="8" w:space="0" w:color="000000"/>
              <w:bottom w:val="outset" w:sz="8" w:space="0" w:color="000000"/>
              <w:right w:val="outset" w:sz="8" w:space="0" w:color="000000"/>
            </w:tcBorders>
            <w:vAlign w:val="center"/>
          </w:tcPr>
          <w:p w14:paraId="566CEA38"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w:t>
            </w:r>
          </w:p>
          <w:p w14:paraId="2B624BE0"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з/п</w:t>
            </w:r>
          </w:p>
        </w:tc>
        <w:tc>
          <w:tcPr>
            <w:tcW w:w="3342" w:type="dxa"/>
            <w:tcBorders>
              <w:top w:val="outset" w:sz="8" w:space="0" w:color="000000"/>
              <w:left w:val="outset" w:sz="8" w:space="0" w:color="000000"/>
              <w:bottom w:val="outset" w:sz="8" w:space="0" w:color="000000"/>
              <w:right w:val="outset" w:sz="8" w:space="0" w:color="000000"/>
            </w:tcBorders>
            <w:vAlign w:val="center"/>
          </w:tcPr>
          <w:p w14:paraId="75058891"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Місце (ділянка) концентрації ДТП</w:t>
            </w:r>
          </w:p>
        </w:tc>
        <w:tc>
          <w:tcPr>
            <w:tcW w:w="1257" w:type="dxa"/>
            <w:tcBorders>
              <w:top w:val="outset" w:sz="8" w:space="0" w:color="000000"/>
              <w:left w:val="outset" w:sz="8" w:space="0" w:color="000000"/>
              <w:bottom w:val="outset" w:sz="8" w:space="0" w:color="000000"/>
              <w:right w:val="outset" w:sz="8" w:space="0" w:color="000000"/>
            </w:tcBorders>
            <w:vAlign w:val="center"/>
          </w:tcPr>
          <w:p w14:paraId="70552BB8"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0E7B143A"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Тип заходів</w:t>
            </w:r>
          </w:p>
        </w:tc>
        <w:tc>
          <w:tcPr>
            <w:tcW w:w="5547" w:type="dxa"/>
            <w:tcBorders>
              <w:top w:val="outset" w:sz="8" w:space="0" w:color="000000"/>
              <w:left w:val="outset" w:sz="8" w:space="0" w:color="000000"/>
              <w:bottom w:val="outset" w:sz="8" w:space="0" w:color="000000"/>
              <w:right w:val="outset" w:sz="8" w:space="0" w:color="000000"/>
            </w:tcBorders>
            <w:vAlign w:val="center"/>
          </w:tcPr>
          <w:p w14:paraId="22C3BB94"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Вид заходу</w:t>
            </w:r>
          </w:p>
        </w:tc>
        <w:tc>
          <w:tcPr>
            <w:tcW w:w="1717" w:type="dxa"/>
            <w:tcBorders>
              <w:top w:val="outset" w:sz="8" w:space="0" w:color="000000"/>
              <w:left w:val="outset" w:sz="8" w:space="0" w:color="000000"/>
              <w:bottom w:val="outset" w:sz="8" w:space="0" w:color="000000"/>
              <w:right w:val="outset" w:sz="8" w:space="0" w:color="000000"/>
            </w:tcBorders>
            <w:vAlign w:val="center"/>
          </w:tcPr>
          <w:p w14:paraId="49FFF3AF"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7B344F05" w14:textId="77777777" w:rsidR="00F86D45" w:rsidRPr="00F86D45" w:rsidRDefault="00F86D45" w:rsidP="00B2640B">
            <w:pPr>
              <w:spacing w:after="0" w:line="240" w:lineRule="auto"/>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Запланований строк виконання заходу</w:t>
            </w:r>
          </w:p>
        </w:tc>
      </w:tr>
      <w:tr w:rsidR="00F86D45" w:rsidRPr="00F86D45" w14:paraId="761BF0F9" w14:textId="77777777" w:rsidTr="00B2640B">
        <w:trPr>
          <w:trHeight w:val="705"/>
          <w:tblCellSpacing w:w="0" w:type="auto"/>
        </w:trPr>
        <w:tc>
          <w:tcPr>
            <w:tcW w:w="589" w:type="dxa"/>
            <w:vMerge w:val="restart"/>
            <w:tcBorders>
              <w:top w:val="outset" w:sz="8" w:space="0" w:color="000000"/>
              <w:left w:val="outset" w:sz="8" w:space="0" w:color="000000"/>
              <w:right w:val="outset" w:sz="8" w:space="0" w:color="000000"/>
            </w:tcBorders>
            <w:vAlign w:val="center"/>
          </w:tcPr>
          <w:p w14:paraId="45F6ECDF" w14:textId="77777777" w:rsidR="00F86D45" w:rsidRPr="00F86D45" w:rsidRDefault="00F86D45" w:rsidP="00B2640B">
            <w:pPr>
              <w:spacing w:after="0"/>
              <w:jc w:val="center"/>
              <w:rPr>
                <w:rFonts w:ascii="Times New Roman" w:hAnsi="Times New Roman"/>
                <w:color w:val="000000" w:themeColor="text1"/>
                <w:lang w:val="uk-UA"/>
              </w:rPr>
            </w:pPr>
            <w:r w:rsidRPr="00F86D45">
              <w:rPr>
                <w:rFonts w:ascii="Times New Roman" w:hAnsi="Times New Roman"/>
                <w:color w:val="000000" w:themeColor="text1"/>
                <w:lang w:val="uk-UA"/>
              </w:rPr>
              <w:t>1</w:t>
            </w:r>
          </w:p>
        </w:tc>
        <w:tc>
          <w:tcPr>
            <w:tcW w:w="3342" w:type="dxa"/>
            <w:vMerge w:val="restart"/>
            <w:tcBorders>
              <w:left w:val="outset" w:sz="8" w:space="0" w:color="000000"/>
              <w:right w:val="outset" w:sz="8" w:space="0" w:color="000000"/>
            </w:tcBorders>
            <w:vAlign w:val="center"/>
          </w:tcPr>
          <w:p w14:paraId="2CE9F098"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r w:rsidRPr="00F86D45">
              <w:rPr>
                <w:rFonts w:ascii="Times New Roman" w:hAnsi="Times New Roman"/>
                <w:bCs/>
                <w:color w:val="000000" w:themeColor="text1"/>
                <w:sz w:val="20"/>
                <w:szCs w:val="20"/>
                <w:lang w:val="uk-UA"/>
              </w:rPr>
              <w:t>М-05 Київ – Одеса км 247+850 – 248+085</w:t>
            </w:r>
          </w:p>
        </w:tc>
        <w:tc>
          <w:tcPr>
            <w:tcW w:w="1257" w:type="dxa"/>
            <w:vMerge w:val="restart"/>
            <w:tcBorders>
              <w:left w:val="outset" w:sz="8" w:space="0" w:color="000000"/>
              <w:right w:val="outset" w:sz="8" w:space="0" w:color="000000"/>
            </w:tcBorders>
            <w:vAlign w:val="center"/>
          </w:tcPr>
          <w:p w14:paraId="25BFB8EF"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0,42</w:t>
            </w:r>
          </w:p>
        </w:tc>
        <w:tc>
          <w:tcPr>
            <w:tcW w:w="1410" w:type="dxa"/>
            <w:tcBorders>
              <w:top w:val="outset" w:sz="8" w:space="0" w:color="000000"/>
              <w:left w:val="outset" w:sz="8" w:space="0" w:color="000000"/>
              <w:bottom w:val="single" w:sz="4" w:space="0" w:color="auto"/>
              <w:right w:val="outset" w:sz="8" w:space="0" w:color="000000"/>
            </w:tcBorders>
            <w:vAlign w:val="center"/>
          </w:tcPr>
          <w:p w14:paraId="472667C4"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Невідкладний</w:t>
            </w:r>
          </w:p>
        </w:tc>
        <w:tc>
          <w:tcPr>
            <w:tcW w:w="5547" w:type="dxa"/>
            <w:tcBorders>
              <w:top w:val="outset" w:sz="8" w:space="0" w:color="000000"/>
              <w:left w:val="outset" w:sz="8" w:space="0" w:color="000000"/>
              <w:bottom w:val="single" w:sz="4" w:space="0" w:color="auto"/>
              <w:right w:val="outset" w:sz="8" w:space="0" w:color="000000"/>
            </w:tcBorders>
            <w:vAlign w:val="center"/>
          </w:tcPr>
          <w:p w14:paraId="276793DC" w14:textId="77777777" w:rsidR="00F86D45" w:rsidRPr="00F86D45" w:rsidRDefault="00F86D45" w:rsidP="00B2640B">
            <w:pPr>
              <w:pStyle w:val="af1"/>
              <w:numPr>
                <w:ilvl w:val="0"/>
                <w:numId w:val="65"/>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Застосування ступінчатого обмеження швидкості на підходах до транспортної розв’язки до 70 км/год (знаки № 3.29)</w:t>
            </w:r>
          </w:p>
          <w:p w14:paraId="4BA0279A" w14:textId="77777777" w:rsidR="00F86D45" w:rsidRPr="00F86D45" w:rsidRDefault="00F86D45" w:rsidP="00B2640B">
            <w:pPr>
              <w:pStyle w:val="af1"/>
              <w:numPr>
                <w:ilvl w:val="0"/>
                <w:numId w:val="65"/>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заміна знаків № 2.1 на знаки № 2.2;</w:t>
            </w:r>
          </w:p>
        </w:tc>
        <w:tc>
          <w:tcPr>
            <w:tcW w:w="1717" w:type="dxa"/>
            <w:tcBorders>
              <w:top w:val="outset" w:sz="8" w:space="0" w:color="000000"/>
              <w:left w:val="outset" w:sz="8" w:space="0" w:color="000000"/>
              <w:bottom w:val="single" w:sz="4" w:space="0" w:color="auto"/>
              <w:right w:val="outset" w:sz="8" w:space="0" w:color="000000"/>
            </w:tcBorders>
            <w:vAlign w:val="center"/>
          </w:tcPr>
          <w:p w14:paraId="5A1C2020"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«ГРАНБУД ЛІДЕР»</w:t>
            </w:r>
          </w:p>
        </w:tc>
        <w:tc>
          <w:tcPr>
            <w:tcW w:w="1507" w:type="dxa"/>
            <w:tcBorders>
              <w:top w:val="outset" w:sz="8" w:space="0" w:color="000000"/>
              <w:left w:val="outset" w:sz="8" w:space="0" w:color="000000"/>
              <w:bottom w:val="single" w:sz="4" w:space="0" w:color="auto"/>
              <w:right w:val="outset" w:sz="8" w:space="0" w:color="000000"/>
            </w:tcBorders>
            <w:vAlign w:val="center"/>
          </w:tcPr>
          <w:p w14:paraId="04095C05"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Протягом 10 днів з дня затвердження Плану</w:t>
            </w:r>
          </w:p>
        </w:tc>
      </w:tr>
      <w:tr w:rsidR="00F86D45" w:rsidRPr="00F86D45" w14:paraId="5BD9D330" w14:textId="77777777" w:rsidTr="00B2640B">
        <w:trPr>
          <w:trHeight w:val="570"/>
          <w:tblCellSpacing w:w="0" w:type="auto"/>
        </w:trPr>
        <w:tc>
          <w:tcPr>
            <w:tcW w:w="589" w:type="dxa"/>
            <w:vMerge/>
            <w:tcBorders>
              <w:left w:val="outset" w:sz="8" w:space="0" w:color="000000"/>
              <w:right w:val="outset" w:sz="8" w:space="0" w:color="000000"/>
            </w:tcBorders>
            <w:vAlign w:val="center"/>
          </w:tcPr>
          <w:p w14:paraId="28F87366"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5E6FDC1B"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045BDFAA"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53A026CB"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Обов’язкові</w:t>
            </w:r>
          </w:p>
        </w:tc>
        <w:tc>
          <w:tcPr>
            <w:tcW w:w="5547" w:type="dxa"/>
            <w:tcBorders>
              <w:top w:val="single" w:sz="4" w:space="0" w:color="auto"/>
              <w:left w:val="outset" w:sz="8" w:space="0" w:color="000000"/>
              <w:bottom w:val="single" w:sz="4" w:space="0" w:color="auto"/>
              <w:right w:val="outset" w:sz="8" w:space="0" w:color="000000"/>
            </w:tcBorders>
            <w:vAlign w:val="center"/>
          </w:tcPr>
          <w:p w14:paraId="41FD0FC4" w14:textId="77777777" w:rsidR="00F86D45" w:rsidRPr="00F86D45" w:rsidRDefault="00F86D45" w:rsidP="00B2640B">
            <w:pPr>
              <w:pStyle w:val="af1"/>
              <w:numPr>
                <w:ilvl w:val="0"/>
                <w:numId w:val="66"/>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контроль за станом покриття, дорожньою розміткою, знаками, тощо;</w:t>
            </w:r>
          </w:p>
        </w:tc>
        <w:tc>
          <w:tcPr>
            <w:tcW w:w="1717" w:type="dxa"/>
            <w:tcBorders>
              <w:top w:val="single" w:sz="4" w:space="0" w:color="auto"/>
              <w:left w:val="outset" w:sz="8" w:space="0" w:color="000000"/>
              <w:bottom w:val="single" w:sz="4" w:space="0" w:color="auto"/>
              <w:right w:val="outset" w:sz="8" w:space="0" w:color="000000"/>
            </w:tcBorders>
            <w:vAlign w:val="center"/>
          </w:tcPr>
          <w:p w14:paraId="245299C3"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«ГРАНБУД ЛІДЕР»</w:t>
            </w:r>
          </w:p>
        </w:tc>
        <w:tc>
          <w:tcPr>
            <w:tcW w:w="1507" w:type="dxa"/>
            <w:tcBorders>
              <w:top w:val="single" w:sz="4" w:space="0" w:color="auto"/>
              <w:left w:val="outset" w:sz="8" w:space="0" w:color="000000"/>
              <w:bottom w:val="single" w:sz="4" w:space="0" w:color="auto"/>
              <w:right w:val="outset" w:sz="8" w:space="0" w:color="000000"/>
            </w:tcBorders>
            <w:vAlign w:val="center"/>
          </w:tcPr>
          <w:p w14:paraId="0FE1933A"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Постійно</w:t>
            </w:r>
          </w:p>
        </w:tc>
      </w:tr>
      <w:tr w:rsidR="00F86D45" w:rsidRPr="00F86D45" w14:paraId="65BDC720" w14:textId="77777777" w:rsidTr="00B2640B">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4E87BE57"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bottom w:val="single" w:sz="4" w:space="0" w:color="auto"/>
              <w:right w:val="outset" w:sz="8" w:space="0" w:color="000000"/>
            </w:tcBorders>
            <w:vAlign w:val="center"/>
          </w:tcPr>
          <w:p w14:paraId="489DEAA5"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bottom w:val="single" w:sz="4" w:space="0" w:color="auto"/>
              <w:right w:val="outset" w:sz="8" w:space="0" w:color="000000"/>
            </w:tcBorders>
            <w:vAlign w:val="center"/>
          </w:tcPr>
          <w:p w14:paraId="6D3F8A04"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99E9FA2"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Перспективні</w:t>
            </w:r>
          </w:p>
        </w:tc>
        <w:tc>
          <w:tcPr>
            <w:tcW w:w="5547" w:type="dxa"/>
            <w:tcBorders>
              <w:top w:val="single" w:sz="4" w:space="0" w:color="auto"/>
              <w:left w:val="outset" w:sz="8" w:space="0" w:color="000000"/>
              <w:bottom w:val="single" w:sz="4" w:space="0" w:color="auto"/>
              <w:right w:val="outset" w:sz="8" w:space="0" w:color="000000"/>
            </w:tcBorders>
            <w:vAlign w:val="center"/>
          </w:tcPr>
          <w:p w14:paraId="155EDE26" w14:textId="77777777" w:rsidR="00F86D45" w:rsidRPr="00F86D45" w:rsidRDefault="00F86D45" w:rsidP="00B2640B">
            <w:pPr>
              <w:pStyle w:val="af1"/>
              <w:numPr>
                <w:ilvl w:val="0"/>
                <w:numId w:val="67"/>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відокремлення об’єктів сервісу та з’їздів транспортної розв’язки від проїзної частини дороги М-05</w:t>
            </w:r>
          </w:p>
        </w:tc>
        <w:tc>
          <w:tcPr>
            <w:tcW w:w="1717" w:type="dxa"/>
            <w:tcBorders>
              <w:top w:val="single" w:sz="4" w:space="0" w:color="auto"/>
              <w:left w:val="outset" w:sz="8" w:space="0" w:color="000000"/>
              <w:bottom w:val="single" w:sz="4" w:space="0" w:color="auto"/>
              <w:right w:val="outset" w:sz="8" w:space="0" w:color="000000"/>
            </w:tcBorders>
            <w:vAlign w:val="center"/>
          </w:tcPr>
          <w:p w14:paraId="737D188A" w14:textId="77777777" w:rsidR="00F86D45" w:rsidRPr="00F86D45" w:rsidRDefault="00F86D45" w:rsidP="00B2640B">
            <w:pPr>
              <w:spacing w:after="0" w:line="240" w:lineRule="auto"/>
              <w:jc w:val="center"/>
              <w:rPr>
                <w:rFonts w:ascii="Times New Roman" w:hAnsi="Times New Roman"/>
                <w:color w:val="000000" w:themeColor="text1"/>
                <w:sz w:val="16"/>
                <w:szCs w:val="16"/>
                <w:lang w:val="uk-UA"/>
              </w:rPr>
            </w:pPr>
            <w:r w:rsidRPr="00F86D45">
              <w:rPr>
                <w:rFonts w:ascii="Times New Roman" w:hAnsi="Times New Roman"/>
                <w:color w:val="000000" w:themeColor="text1"/>
                <w:sz w:val="16"/>
                <w:szCs w:val="16"/>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212363F1" w14:textId="77777777" w:rsidR="00F86D45" w:rsidRPr="00F86D45" w:rsidRDefault="00F86D45" w:rsidP="00B2640B">
            <w:pPr>
              <w:spacing w:after="0" w:line="240" w:lineRule="auto"/>
              <w:jc w:val="center"/>
              <w:rPr>
                <w:rFonts w:ascii="Times New Roman" w:hAnsi="Times New Roman"/>
                <w:color w:val="000000" w:themeColor="text1"/>
                <w:szCs w:val="20"/>
                <w:lang w:val="uk-UA"/>
              </w:rPr>
            </w:pPr>
          </w:p>
        </w:tc>
      </w:tr>
      <w:tr w:rsidR="00F86D45" w:rsidRPr="00F86D45" w14:paraId="4A3FB341" w14:textId="77777777" w:rsidTr="00B2640B">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3C8D07C4" w14:textId="77777777" w:rsidR="00F86D45" w:rsidRPr="00F86D45" w:rsidRDefault="00F86D45" w:rsidP="00B2640B">
            <w:pPr>
              <w:spacing w:after="0"/>
              <w:jc w:val="center"/>
              <w:rPr>
                <w:rFonts w:ascii="Times New Roman" w:hAnsi="Times New Roman"/>
                <w:color w:val="000000" w:themeColor="text1"/>
                <w:lang w:val="uk-UA"/>
              </w:rPr>
            </w:pPr>
            <w:r w:rsidRPr="00F86D45">
              <w:rPr>
                <w:rFonts w:ascii="Times New Roman" w:hAnsi="Times New Roman"/>
                <w:color w:val="000000" w:themeColor="text1"/>
                <w:lang w:val="uk-UA"/>
              </w:rPr>
              <w:t>2</w:t>
            </w:r>
          </w:p>
        </w:tc>
        <w:tc>
          <w:tcPr>
            <w:tcW w:w="3342" w:type="dxa"/>
            <w:vMerge w:val="restart"/>
            <w:tcBorders>
              <w:top w:val="single" w:sz="4" w:space="0" w:color="auto"/>
              <w:left w:val="outset" w:sz="8" w:space="0" w:color="000000"/>
              <w:right w:val="outset" w:sz="8" w:space="0" w:color="000000"/>
            </w:tcBorders>
            <w:vAlign w:val="center"/>
          </w:tcPr>
          <w:p w14:paraId="096FCEB0"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r w:rsidRPr="00F86D45">
              <w:rPr>
                <w:rFonts w:ascii="Times New Roman" w:hAnsi="Times New Roman"/>
                <w:bCs/>
                <w:color w:val="000000" w:themeColor="text1"/>
                <w:sz w:val="20"/>
                <w:szCs w:val="20"/>
                <w:lang w:val="uk-UA"/>
              </w:rPr>
              <w:t>М-30 Стрий – Умань – Дніпро – Ізварино км 596+010 – 596+200</w:t>
            </w:r>
          </w:p>
        </w:tc>
        <w:tc>
          <w:tcPr>
            <w:tcW w:w="1257" w:type="dxa"/>
            <w:vMerge w:val="restart"/>
            <w:tcBorders>
              <w:top w:val="single" w:sz="4" w:space="0" w:color="auto"/>
              <w:left w:val="outset" w:sz="8" w:space="0" w:color="000000"/>
              <w:right w:val="outset" w:sz="8" w:space="0" w:color="000000"/>
            </w:tcBorders>
            <w:vAlign w:val="center"/>
          </w:tcPr>
          <w:p w14:paraId="2158D94E"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1,17</w:t>
            </w:r>
          </w:p>
        </w:tc>
        <w:tc>
          <w:tcPr>
            <w:tcW w:w="1410" w:type="dxa"/>
            <w:tcBorders>
              <w:top w:val="single" w:sz="4" w:space="0" w:color="auto"/>
              <w:left w:val="outset" w:sz="8" w:space="0" w:color="000000"/>
              <w:bottom w:val="single" w:sz="4" w:space="0" w:color="auto"/>
              <w:right w:val="outset" w:sz="8" w:space="0" w:color="000000"/>
            </w:tcBorders>
            <w:vAlign w:val="center"/>
          </w:tcPr>
          <w:p w14:paraId="689554FC"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Невідкладні</w:t>
            </w:r>
          </w:p>
        </w:tc>
        <w:tc>
          <w:tcPr>
            <w:tcW w:w="5547" w:type="dxa"/>
            <w:tcBorders>
              <w:top w:val="single" w:sz="4" w:space="0" w:color="auto"/>
              <w:left w:val="outset" w:sz="8" w:space="0" w:color="000000"/>
              <w:bottom w:val="single" w:sz="4" w:space="0" w:color="auto"/>
              <w:right w:val="outset" w:sz="8" w:space="0" w:color="000000"/>
            </w:tcBorders>
            <w:vAlign w:val="center"/>
          </w:tcPr>
          <w:p w14:paraId="43EA249C" w14:textId="77777777" w:rsidR="00F86D45" w:rsidRPr="00F86D45" w:rsidRDefault="00F86D45" w:rsidP="00B2640B">
            <w:pPr>
              <w:pStyle w:val="af1"/>
              <w:numPr>
                <w:ilvl w:val="0"/>
                <w:numId w:val="68"/>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заборона обгону в межах кривої із відповідним встановленням знаків № 3.25 «Обгін заборонено» та № 3.26 «Кінець заборони обгону» та нанесенням суцільної розмітки № 1.1;</w:t>
            </w:r>
          </w:p>
        </w:tc>
        <w:tc>
          <w:tcPr>
            <w:tcW w:w="1717" w:type="dxa"/>
            <w:tcBorders>
              <w:top w:val="single" w:sz="4" w:space="0" w:color="auto"/>
              <w:left w:val="outset" w:sz="8" w:space="0" w:color="000000"/>
              <w:bottom w:val="single" w:sz="4" w:space="0" w:color="auto"/>
              <w:right w:val="outset" w:sz="8" w:space="0" w:color="000000"/>
            </w:tcBorders>
            <w:vAlign w:val="center"/>
          </w:tcPr>
          <w:p w14:paraId="088B3F14"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«ГРАНБУД ЛІДЕР»</w:t>
            </w:r>
          </w:p>
        </w:tc>
        <w:tc>
          <w:tcPr>
            <w:tcW w:w="1507" w:type="dxa"/>
            <w:tcBorders>
              <w:top w:val="single" w:sz="4" w:space="0" w:color="auto"/>
              <w:left w:val="outset" w:sz="8" w:space="0" w:color="000000"/>
              <w:bottom w:val="single" w:sz="4" w:space="0" w:color="auto"/>
              <w:right w:val="outset" w:sz="8" w:space="0" w:color="000000"/>
            </w:tcBorders>
            <w:vAlign w:val="center"/>
          </w:tcPr>
          <w:p w14:paraId="60FFA3E7"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Протягом 10 днів з дня затвердження Плану</w:t>
            </w:r>
          </w:p>
        </w:tc>
      </w:tr>
      <w:tr w:rsidR="00F86D45" w:rsidRPr="00F86D45" w14:paraId="540F8881" w14:textId="77777777" w:rsidTr="00B2640B">
        <w:trPr>
          <w:trHeight w:val="930"/>
          <w:tblCellSpacing w:w="0" w:type="auto"/>
        </w:trPr>
        <w:tc>
          <w:tcPr>
            <w:tcW w:w="589" w:type="dxa"/>
            <w:vMerge/>
            <w:tcBorders>
              <w:left w:val="outset" w:sz="8" w:space="0" w:color="000000"/>
              <w:right w:val="outset" w:sz="8" w:space="0" w:color="000000"/>
            </w:tcBorders>
            <w:vAlign w:val="center"/>
          </w:tcPr>
          <w:p w14:paraId="08CC9264"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2B18CEA3"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71BC018D"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54948338"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Обов’язкові</w:t>
            </w:r>
          </w:p>
        </w:tc>
        <w:tc>
          <w:tcPr>
            <w:tcW w:w="5547" w:type="dxa"/>
            <w:tcBorders>
              <w:top w:val="single" w:sz="4" w:space="0" w:color="auto"/>
              <w:left w:val="outset" w:sz="8" w:space="0" w:color="000000"/>
              <w:bottom w:val="single" w:sz="4" w:space="0" w:color="auto"/>
              <w:right w:val="outset" w:sz="8" w:space="0" w:color="000000"/>
            </w:tcBorders>
            <w:vAlign w:val="center"/>
          </w:tcPr>
          <w:p w14:paraId="607AE511" w14:textId="77777777" w:rsidR="00F86D45" w:rsidRPr="00F86D45" w:rsidRDefault="00F86D45" w:rsidP="00B2640B">
            <w:pPr>
              <w:pStyle w:val="af1"/>
              <w:numPr>
                <w:ilvl w:val="0"/>
                <w:numId w:val="69"/>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контроль за станом покриття, дорожньою розміткою, знаками, тощо;</w:t>
            </w:r>
          </w:p>
        </w:tc>
        <w:tc>
          <w:tcPr>
            <w:tcW w:w="1717" w:type="dxa"/>
            <w:tcBorders>
              <w:top w:val="single" w:sz="4" w:space="0" w:color="auto"/>
              <w:left w:val="outset" w:sz="8" w:space="0" w:color="000000"/>
              <w:bottom w:val="single" w:sz="4" w:space="0" w:color="auto"/>
              <w:right w:val="outset" w:sz="8" w:space="0" w:color="000000"/>
            </w:tcBorders>
            <w:vAlign w:val="center"/>
          </w:tcPr>
          <w:p w14:paraId="65B2A254"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«ГРАНБУД ЛІДЕР»</w:t>
            </w:r>
          </w:p>
        </w:tc>
        <w:tc>
          <w:tcPr>
            <w:tcW w:w="1507" w:type="dxa"/>
            <w:tcBorders>
              <w:top w:val="single" w:sz="4" w:space="0" w:color="auto"/>
              <w:left w:val="outset" w:sz="8" w:space="0" w:color="000000"/>
              <w:bottom w:val="single" w:sz="4" w:space="0" w:color="auto"/>
              <w:right w:val="outset" w:sz="8" w:space="0" w:color="000000"/>
            </w:tcBorders>
            <w:vAlign w:val="center"/>
          </w:tcPr>
          <w:p w14:paraId="110A529A"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Постійно</w:t>
            </w:r>
          </w:p>
        </w:tc>
      </w:tr>
      <w:tr w:rsidR="00F86D45" w:rsidRPr="00F86D45" w14:paraId="3CF8771C" w14:textId="77777777" w:rsidTr="00B2640B">
        <w:trPr>
          <w:trHeight w:val="570"/>
          <w:tblCellSpacing w:w="0" w:type="auto"/>
        </w:trPr>
        <w:tc>
          <w:tcPr>
            <w:tcW w:w="589" w:type="dxa"/>
            <w:vMerge/>
            <w:tcBorders>
              <w:left w:val="outset" w:sz="8" w:space="0" w:color="000000"/>
              <w:right w:val="outset" w:sz="8" w:space="0" w:color="000000"/>
            </w:tcBorders>
            <w:vAlign w:val="center"/>
          </w:tcPr>
          <w:p w14:paraId="72F49D4B"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2D433DAF"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07A22ABC"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734E1EB3"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Перспективні</w:t>
            </w:r>
          </w:p>
        </w:tc>
        <w:tc>
          <w:tcPr>
            <w:tcW w:w="5547" w:type="dxa"/>
            <w:tcBorders>
              <w:top w:val="single" w:sz="4" w:space="0" w:color="auto"/>
              <w:left w:val="outset" w:sz="8" w:space="0" w:color="000000"/>
              <w:right w:val="outset" w:sz="8" w:space="0" w:color="000000"/>
            </w:tcBorders>
            <w:vAlign w:val="center"/>
          </w:tcPr>
          <w:p w14:paraId="16FC9FE8" w14:textId="77777777" w:rsidR="00F86D45" w:rsidRPr="00F86D45" w:rsidRDefault="00F86D45" w:rsidP="00B2640B">
            <w:pPr>
              <w:pStyle w:val="af1"/>
              <w:numPr>
                <w:ilvl w:val="0"/>
                <w:numId w:val="70"/>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влаштування додаткової смуги на підйом із зменшеною шириною та встановлення на острівцях безпеки коротких гнучких щитків (flap lane dividers).</w:t>
            </w:r>
          </w:p>
        </w:tc>
        <w:tc>
          <w:tcPr>
            <w:tcW w:w="1717" w:type="dxa"/>
            <w:tcBorders>
              <w:top w:val="single" w:sz="4" w:space="0" w:color="auto"/>
              <w:left w:val="outset" w:sz="8" w:space="0" w:color="000000"/>
              <w:right w:val="outset" w:sz="8" w:space="0" w:color="000000"/>
            </w:tcBorders>
            <w:vAlign w:val="center"/>
          </w:tcPr>
          <w:p w14:paraId="748F49E4" w14:textId="77777777" w:rsidR="00F86D45" w:rsidRPr="00F86D45" w:rsidRDefault="00F86D45" w:rsidP="00B2640B">
            <w:pPr>
              <w:spacing w:after="0" w:line="240" w:lineRule="auto"/>
              <w:jc w:val="center"/>
              <w:rPr>
                <w:rFonts w:ascii="Times New Roman" w:hAnsi="Times New Roman"/>
                <w:color w:val="000000" w:themeColor="text1"/>
                <w:sz w:val="18"/>
                <w:szCs w:val="18"/>
                <w:lang w:val="uk-UA"/>
              </w:rPr>
            </w:pPr>
            <w:r w:rsidRPr="00F86D45">
              <w:rPr>
                <w:rFonts w:ascii="Times New Roman" w:hAnsi="Times New Roman"/>
                <w:color w:val="000000" w:themeColor="text1"/>
                <w:sz w:val="18"/>
                <w:szCs w:val="18"/>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38129C06" w14:textId="77777777" w:rsidR="00F86D45" w:rsidRPr="00F86D45" w:rsidRDefault="00F86D45" w:rsidP="00B2640B">
            <w:pPr>
              <w:spacing w:after="0" w:line="240" w:lineRule="auto"/>
              <w:jc w:val="center"/>
              <w:rPr>
                <w:rFonts w:ascii="Times New Roman" w:hAnsi="Times New Roman"/>
                <w:color w:val="000000" w:themeColor="text1"/>
                <w:szCs w:val="20"/>
                <w:lang w:val="uk-UA"/>
              </w:rPr>
            </w:pPr>
          </w:p>
        </w:tc>
      </w:tr>
      <w:tr w:rsidR="00F86D45" w:rsidRPr="00F86D45" w14:paraId="1FDCC5A6" w14:textId="77777777" w:rsidTr="00B2640B">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22FE3A5A" w14:textId="77777777" w:rsidR="00F86D45" w:rsidRPr="00F86D45" w:rsidRDefault="00F86D45" w:rsidP="00B2640B">
            <w:pPr>
              <w:spacing w:after="0"/>
              <w:jc w:val="center"/>
              <w:rPr>
                <w:rFonts w:ascii="Times New Roman" w:hAnsi="Times New Roman"/>
                <w:color w:val="000000" w:themeColor="text1"/>
                <w:lang w:val="uk-UA"/>
              </w:rPr>
            </w:pPr>
            <w:r w:rsidRPr="00F86D45">
              <w:rPr>
                <w:rFonts w:ascii="Times New Roman" w:hAnsi="Times New Roman"/>
                <w:color w:val="000000" w:themeColor="text1"/>
                <w:lang w:val="uk-UA"/>
              </w:rPr>
              <w:t>3</w:t>
            </w:r>
          </w:p>
        </w:tc>
        <w:tc>
          <w:tcPr>
            <w:tcW w:w="3342" w:type="dxa"/>
            <w:vMerge w:val="restart"/>
            <w:tcBorders>
              <w:top w:val="single" w:sz="4" w:space="0" w:color="auto"/>
              <w:left w:val="outset" w:sz="8" w:space="0" w:color="000000"/>
              <w:right w:val="outset" w:sz="8" w:space="0" w:color="000000"/>
            </w:tcBorders>
            <w:vAlign w:val="center"/>
          </w:tcPr>
          <w:p w14:paraId="0E11459F"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r w:rsidRPr="00F86D45">
              <w:rPr>
                <w:rFonts w:ascii="Times New Roman" w:hAnsi="Times New Roman"/>
                <w:bCs/>
                <w:color w:val="000000" w:themeColor="text1"/>
                <w:sz w:val="20"/>
                <w:szCs w:val="20"/>
                <w:lang w:val="uk-UA"/>
              </w:rPr>
              <w:t>М-30 Стрий – Умань – Дніпро – Ізварино км 645+100 – 645+350</w:t>
            </w:r>
          </w:p>
        </w:tc>
        <w:tc>
          <w:tcPr>
            <w:tcW w:w="1257" w:type="dxa"/>
            <w:vMerge w:val="restart"/>
            <w:tcBorders>
              <w:top w:val="single" w:sz="4" w:space="0" w:color="auto"/>
              <w:left w:val="outset" w:sz="8" w:space="0" w:color="000000"/>
              <w:right w:val="outset" w:sz="8" w:space="0" w:color="000000"/>
            </w:tcBorders>
            <w:vAlign w:val="center"/>
          </w:tcPr>
          <w:p w14:paraId="47A89DB5"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0,95</w:t>
            </w:r>
          </w:p>
        </w:tc>
        <w:tc>
          <w:tcPr>
            <w:tcW w:w="1410" w:type="dxa"/>
            <w:tcBorders>
              <w:top w:val="single" w:sz="4" w:space="0" w:color="auto"/>
              <w:left w:val="outset" w:sz="8" w:space="0" w:color="000000"/>
              <w:bottom w:val="single" w:sz="4" w:space="0" w:color="auto"/>
              <w:right w:val="outset" w:sz="8" w:space="0" w:color="000000"/>
            </w:tcBorders>
            <w:vAlign w:val="center"/>
          </w:tcPr>
          <w:p w14:paraId="2AB70465"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Невідкладні</w:t>
            </w:r>
          </w:p>
        </w:tc>
        <w:tc>
          <w:tcPr>
            <w:tcW w:w="5547" w:type="dxa"/>
            <w:tcBorders>
              <w:top w:val="single" w:sz="4" w:space="0" w:color="auto"/>
              <w:left w:val="outset" w:sz="8" w:space="0" w:color="000000"/>
              <w:bottom w:val="single" w:sz="4" w:space="0" w:color="auto"/>
              <w:right w:val="outset" w:sz="8" w:space="0" w:color="000000"/>
            </w:tcBorders>
            <w:vAlign w:val="center"/>
          </w:tcPr>
          <w:p w14:paraId="4A304FC9" w14:textId="77777777" w:rsidR="00F86D45" w:rsidRPr="00F86D45" w:rsidRDefault="00F86D45" w:rsidP="00B2640B">
            <w:pPr>
              <w:pStyle w:val="af1"/>
              <w:numPr>
                <w:ilvl w:val="0"/>
                <w:numId w:val="71"/>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Заборона обгону в межах кривої із відповідним встановленням знаків № 3.25 «Обгін заборонено» та № 3.26 «Кінець заборони обгону» та нанесенням суцільної розмітки № 1.1</w:t>
            </w:r>
          </w:p>
        </w:tc>
        <w:tc>
          <w:tcPr>
            <w:tcW w:w="1717" w:type="dxa"/>
            <w:tcBorders>
              <w:top w:val="single" w:sz="4" w:space="0" w:color="auto"/>
              <w:left w:val="outset" w:sz="8" w:space="0" w:color="000000"/>
              <w:bottom w:val="single" w:sz="4" w:space="0" w:color="auto"/>
              <w:right w:val="outset" w:sz="8" w:space="0" w:color="000000"/>
            </w:tcBorders>
            <w:vAlign w:val="center"/>
          </w:tcPr>
          <w:p w14:paraId="3A71BB98"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«ДС ПРОМ ГРУП»</w:t>
            </w:r>
          </w:p>
        </w:tc>
        <w:tc>
          <w:tcPr>
            <w:tcW w:w="1507" w:type="dxa"/>
            <w:tcBorders>
              <w:top w:val="single" w:sz="4" w:space="0" w:color="auto"/>
              <w:left w:val="outset" w:sz="8" w:space="0" w:color="000000"/>
              <w:bottom w:val="single" w:sz="4" w:space="0" w:color="auto"/>
              <w:right w:val="outset" w:sz="8" w:space="0" w:color="000000"/>
            </w:tcBorders>
            <w:vAlign w:val="center"/>
          </w:tcPr>
          <w:p w14:paraId="38368D70"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Протягом 10 днів з дня затвердження Плану</w:t>
            </w:r>
          </w:p>
        </w:tc>
      </w:tr>
      <w:tr w:rsidR="00F86D45" w:rsidRPr="00F86D45" w14:paraId="38FADEB4" w14:textId="77777777" w:rsidTr="00B2640B">
        <w:trPr>
          <w:trHeight w:val="570"/>
          <w:tblCellSpacing w:w="0" w:type="auto"/>
        </w:trPr>
        <w:tc>
          <w:tcPr>
            <w:tcW w:w="589" w:type="dxa"/>
            <w:vMerge/>
            <w:tcBorders>
              <w:left w:val="outset" w:sz="8" w:space="0" w:color="000000"/>
              <w:right w:val="outset" w:sz="8" w:space="0" w:color="000000"/>
            </w:tcBorders>
            <w:vAlign w:val="center"/>
          </w:tcPr>
          <w:p w14:paraId="7397417A"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0CB7CCCD"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0238821C"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4CE41109"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Обов’язкові</w:t>
            </w:r>
          </w:p>
        </w:tc>
        <w:tc>
          <w:tcPr>
            <w:tcW w:w="5547" w:type="dxa"/>
            <w:tcBorders>
              <w:top w:val="single" w:sz="4" w:space="0" w:color="auto"/>
              <w:left w:val="outset" w:sz="8" w:space="0" w:color="000000"/>
              <w:right w:val="outset" w:sz="8" w:space="0" w:color="000000"/>
            </w:tcBorders>
            <w:vAlign w:val="center"/>
          </w:tcPr>
          <w:p w14:paraId="646E6E32" w14:textId="77777777" w:rsidR="00F86D45" w:rsidRPr="00F86D45" w:rsidRDefault="00F86D45" w:rsidP="00B2640B">
            <w:pPr>
              <w:pStyle w:val="af1"/>
              <w:numPr>
                <w:ilvl w:val="0"/>
                <w:numId w:val="72"/>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Контроль за станом покриття, дорожньою розміткою, знаками, тощо</w:t>
            </w:r>
          </w:p>
        </w:tc>
        <w:tc>
          <w:tcPr>
            <w:tcW w:w="1717" w:type="dxa"/>
            <w:tcBorders>
              <w:top w:val="single" w:sz="4" w:space="0" w:color="auto"/>
              <w:left w:val="outset" w:sz="8" w:space="0" w:color="000000"/>
              <w:right w:val="outset" w:sz="8" w:space="0" w:color="000000"/>
            </w:tcBorders>
            <w:vAlign w:val="center"/>
          </w:tcPr>
          <w:p w14:paraId="7B866288"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«ДС ПРОМ ГРУП»</w:t>
            </w:r>
          </w:p>
        </w:tc>
        <w:tc>
          <w:tcPr>
            <w:tcW w:w="1507" w:type="dxa"/>
            <w:tcBorders>
              <w:top w:val="single" w:sz="4" w:space="0" w:color="auto"/>
              <w:left w:val="outset" w:sz="8" w:space="0" w:color="000000"/>
              <w:right w:val="outset" w:sz="8" w:space="0" w:color="000000"/>
            </w:tcBorders>
            <w:vAlign w:val="center"/>
          </w:tcPr>
          <w:p w14:paraId="6D7EEA99"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Постійно</w:t>
            </w:r>
          </w:p>
        </w:tc>
      </w:tr>
      <w:tr w:rsidR="00F86D45" w:rsidRPr="00F86D45" w14:paraId="5104E42B" w14:textId="77777777" w:rsidTr="00B2640B">
        <w:trPr>
          <w:trHeight w:val="570"/>
          <w:tblCellSpacing w:w="0" w:type="auto"/>
        </w:trPr>
        <w:tc>
          <w:tcPr>
            <w:tcW w:w="589" w:type="dxa"/>
            <w:vMerge/>
            <w:tcBorders>
              <w:left w:val="outset" w:sz="8" w:space="0" w:color="000000"/>
              <w:right w:val="outset" w:sz="8" w:space="0" w:color="000000"/>
            </w:tcBorders>
            <w:vAlign w:val="center"/>
          </w:tcPr>
          <w:p w14:paraId="0B3E6142"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7325C77D"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0B62EE30"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6D5870F1"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Перспективні</w:t>
            </w:r>
          </w:p>
        </w:tc>
        <w:tc>
          <w:tcPr>
            <w:tcW w:w="5547" w:type="dxa"/>
            <w:tcBorders>
              <w:top w:val="single" w:sz="4" w:space="0" w:color="auto"/>
              <w:left w:val="outset" w:sz="8" w:space="0" w:color="000000"/>
              <w:right w:val="outset" w:sz="8" w:space="0" w:color="000000"/>
            </w:tcBorders>
            <w:vAlign w:val="center"/>
          </w:tcPr>
          <w:p w14:paraId="74F1AEA8" w14:textId="77777777" w:rsidR="00F86D45" w:rsidRPr="00F86D45" w:rsidRDefault="00F86D45" w:rsidP="00B2640B">
            <w:pPr>
              <w:pStyle w:val="af1"/>
              <w:numPr>
                <w:ilvl w:val="0"/>
                <w:numId w:val="73"/>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Закриття виїздів польових доріг на а/д М-30, заглиблення кінцевих елементів металевого бар’єрного огородження у рівень з проїзною частиною</w:t>
            </w:r>
          </w:p>
        </w:tc>
        <w:tc>
          <w:tcPr>
            <w:tcW w:w="1717" w:type="dxa"/>
            <w:tcBorders>
              <w:top w:val="single" w:sz="4" w:space="0" w:color="auto"/>
              <w:left w:val="outset" w:sz="8" w:space="0" w:color="000000"/>
              <w:right w:val="outset" w:sz="8" w:space="0" w:color="000000"/>
            </w:tcBorders>
            <w:vAlign w:val="center"/>
          </w:tcPr>
          <w:p w14:paraId="76C64C74" w14:textId="77777777" w:rsidR="00F86D45" w:rsidRPr="00F86D45" w:rsidRDefault="00F86D45" w:rsidP="00B2640B">
            <w:pPr>
              <w:spacing w:after="0" w:line="240" w:lineRule="auto"/>
              <w:jc w:val="center"/>
              <w:rPr>
                <w:rFonts w:ascii="Times New Roman" w:hAnsi="Times New Roman"/>
                <w:color w:val="000000" w:themeColor="text1"/>
                <w:sz w:val="18"/>
                <w:szCs w:val="18"/>
                <w:lang w:val="uk-UA"/>
              </w:rPr>
            </w:pPr>
            <w:r w:rsidRPr="00F86D45">
              <w:rPr>
                <w:rFonts w:ascii="Times New Roman" w:hAnsi="Times New Roman"/>
                <w:color w:val="000000" w:themeColor="text1"/>
                <w:sz w:val="18"/>
                <w:szCs w:val="18"/>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306FEDDC" w14:textId="77777777" w:rsidR="00F86D45" w:rsidRPr="00F86D45" w:rsidRDefault="00F86D45" w:rsidP="00B2640B">
            <w:pPr>
              <w:spacing w:after="0" w:line="240" w:lineRule="auto"/>
              <w:jc w:val="center"/>
              <w:rPr>
                <w:rFonts w:ascii="Times New Roman" w:hAnsi="Times New Roman"/>
                <w:color w:val="000000" w:themeColor="text1"/>
                <w:szCs w:val="20"/>
                <w:lang w:val="uk-UA"/>
              </w:rPr>
            </w:pPr>
          </w:p>
        </w:tc>
      </w:tr>
      <w:tr w:rsidR="00F86D45" w:rsidRPr="00F86D45" w14:paraId="3F9FC6A2" w14:textId="77777777" w:rsidTr="00B2640B">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43B217E4" w14:textId="77777777" w:rsidR="00F86D45" w:rsidRPr="00F86D45" w:rsidRDefault="00F86D45" w:rsidP="00B2640B">
            <w:pPr>
              <w:spacing w:after="0"/>
              <w:jc w:val="center"/>
              <w:rPr>
                <w:rFonts w:ascii="Times New Roman" w:hAnsi="Times New Roman"/>
                <w:color w:val="000000" w:themeColor="text1"/>
                <w:lang w:val="uk-UA"/>
              </w:rPr>
            </w:pPr>
            <w:r w:rsidRPr="00F86D45">
              <w:rPr>
                <w:rFonts w:ascii="Times New Roman" w:hAnsi="Times New Roman"/>
                <w:color w:val="000000" w:themeColor="text1"/>
                <w:lang w:val="uk-UA"/>
              </w:rPr>
              <w:t>4</w:t>
            </w:r>
          </w:p>
        </w:tc>
        <w:tc>
          <w:tcPr>
            <w:tcW w:w="3342" w:type="dxa"/>
            <w:vMerge w:val="restart"/>
            <w:tcBorders>
              <w:top w:val="single" w:sz="4" w:space="0" w:color="auto"/>
              <w:left w:val="outset" w:sz="8" w:space="0" w:color="000000"/>
              <w:right w:val="outset" w:sz="8" w:space="0" w:color="000000"/>
            </w:tcBorders>
            <w:vAlign w:val="center"/>
          </w:tcPr>
          <w:p w14:paraId="224B709A"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r w:rsidRPr="00F86D45">
              <w:rPr>
                <w:rFonts w:ascii="Times New Roman" w:hAnsi="Times New Roman"/>
                <w:bCs/>
                <w:color w:val="000000" w:themeColor="text1"/>
                <w:sz w:val="20"/>
                <w:szCs w:val="20"/>
                <w:lang w:val="uk-UA"/>
              </w:rPr>
              <w:t>Н-14 Олександрівка – Кропивницький – Миколаїв км 83+000 – 83+084</w:t>
            </w:r>
          </w:p>
        </w:tc>
        <w:tc>
          <w:tcPr>
            <w:tcW w:w="1257" w:type="dxa"/>
            <w:vMerge w:val="restart"/>
            <w:tcBorders>
              <w:top w:val="single" w:sz="4" w:space="0" w:color="auto"/>
              <w:left w:val="outset" w:sz="8" w:space="0" w:color="000000"/>
              <w:right w:val="outset" w:sz="8" w:space="0" w:color="000000"/>
            </w:tcBorders>
            <w:vAlign w:val="center"/>
          </w:tcPr>
          <w:p w14:paraId="432B9791"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0,86</w:t>
            </w:r>
          </w:p>
        </w:tc>
        <w:tc>
          <w:tcPr>
            <w:tcW w:w="1410" w:type="dxa"/>
            <w:tcBorders>
              <w:top w:val="single" w:sz="4" w:space="0" w:color="auto"/>
              <w:left w:val="outset" w:sz="8" w:space="0" w:color="000000"/>
              <w:bottom w:val="single" w:sz="4" w:space="0" w:color="auto"/>
              <w:right w:val="outset" w:sz="8" w:space="0" w:color="000000"/>
            </w:tcBorders>
            <w:vAlign w:val="center"/>
          </w:tcPr>
          <w:p w14:paraId="7A62646C"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Невідкладні</w:t>
            </w:r>
          </w:p>
        </w:tc>
        <w:tc>
          <w:tcPr>
            <w:tcW w:w="5547" w:type="dxa"/>
            <w:tcBorders>
              <w:top w:val="single" w:sz="4" w:space="0" w:color="auto"/>
              <w:left w:val="outset" w:sz="8" w:space="0" w:color="000000"/>
              <w:bottom w:val="single" w:sz="4" w:space="0" w:color="auto"/>
              <w:right w:val="outset" w:sz="8" w:space="0" w:color="000000"/>
            </w:tcBorders>
            <w:vAlign w:val="center"/>
          </w:tcPr>
          <w:p w14:paraId="2BB37FC4" w14:textId="77777777" w:rsidR="00F86D45" w:rsidRPr="00F86D45" w:rsidRDefault="00F86D45" w:rsidP="00B2640B">
            <w:pPr>
              <w:pStyle w:val="af1"/>
              <w:numPr>
                <w:ilvl w:val="0"/>
                <w:numId w:val="74"/>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заборона обгону в межах кривої із відповідним встановленням знаків № 3.25 «Обгін заборонено» та № 3.26 «Кінець заборони обгону» та нанесенням суцільної розмітки № 1.1;</w:t>
            </w:r>
          </w:p>
        </w:tc>
        <w:tc>
          <w:tcPr>
            <w:tcW w:w="1717" w:type="dxa"/>
            <w:tcBorders>
              <w:top w:val="single" w:sz="4" w:space="0" w:color="auto"/>
              <w:left w:val="outset" w:sz="8" w:space="0" w:color="000000"/>
              <w:bottom w:val="single" w:sz="4" w:space="0" w:color="auto"/>
              <w:right w:val="outset" w:sz="8" w:space="0" w:color="000000"/>
            </w:tcBorders>
            <w:vAlign w:val="center"/>
          </w:tcPr>
          <w:p w14:paraId="203957D9"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«ДС ПРОМ ГРУП»</w:t>
            </w:r>
          </w:p>
        </w:tc>
        <w:tc>
          <w:tcPr>
            <w:tcW w:w="1507" w:type="dxa"/>
            <w:tcBorders>
              <w:top w:val="single" w:sz="4" w:space="0" w:color="auto"/>
              <w:left w:val="outset" w:sz="8" w:space="0" w:color="000000"/>
              <w:bottom w:val="single" w:sz="4" w:space="0" w:color="auto"/>
              <w:right w:val="outset" w:sz="8" w:space="0" w:color="000000"/>
            </w:tcBorders>
            <w:vAlign w:val="center"/>
          </w:tcPr>
          <w:p w14:paraId="52EBEAE9"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Протягом 10 днів з дня затвердження Плану</w:t>
            </w:r>
          </w:p>
        </w:tc>
      </w:tr>
      <w:tr w:rsidR="00F86D45" w:rsidRPr="00F86D45" w14:paraId="3F3B46E9" w14:textId="77777777" w:rsidTr="00B2640B">
        <w:trPr>
          <w:trHeight w:val="900"/>
          <w:tblCellSpacing w:w="0" w:type="auto"/>
        </w:trPr>
        <w:tc>
          <w:tcPr>
            <w:tcW w:w="589" w:type="dxa"/>
            <w:vMerge/>
            <w:tcBorders>
              <w:left w:val="outset" w:sz="8" w:space="0" w:color="000000"/>
              <w:right w:val="outset" w:sz="8" w:space="0" w:color="000000"/>
            </w:tcBorders>
            <w:vAlign w:val="center"/>
          </w:tcPr>
          <w:p w14:paraId="6F941475"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1EE1C404"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56299C80"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1565CC8B"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Обов’язкові</w:t>
            </w:r>
          </w:p>
        </w:tc>
        <w:tc>
          <w:tcPr>
            <w:tcW w:w="5547" w:type="dxa"/>
            <w:tcBorders>
              <w:top w:val="single" w:sz="4" w:space="0" w:color="auto"/>
              <w:left w:val="outset" w:sz="8" w:space="0" w:color="000000"/>
              <w:bottom w:val="single" w:sz="4" w:space="0" w:color="auto"/>
              <w:right w:val="outset" w:sz="8" w:space="0" w:color="000000"/>
            </w:tcBorders>
            <w:vAlign w:val="center"/>
          </w:tcPr>
          <w:p w14:paraId="7D64B580" w14:textId="77777777" w:rsidR="00F86D45" w:rsidRPr="00F86D45" w:rsidRDefault="00F86D45" w:rsidP="00B2640B">
            <w:pPr>
              <w:pStyle w:val="af1"/>
              <w:numPr>
                <w:ilvl w:val="0"/>
                <w:numId w:val="75"/>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контроль за станом покриття, дорожньою розміткою, знаками, тощо</w:t>
            </w:r>
          </w:p>
        </w:tc>
        <w:tc>
          <w:tcPr>
            <w:tcW w:w="1717" w:type="dxa"/>
            <w:tcBorders>
              <w:top w:val="single" w:sz="4" w:space="0" w:color="auto"/>
              <w:left w:val="outset" w:sz="8" w:space="0" w:color="000000"/>
              <w:bottom w:val="single" w:sz="4" w:space="0" w:color="auto"/>
              <w:right w:val="outset" w:sz="8" w:space="0" w:color="000000"/>
            </w:tcBorders>
            <w:vAlign w:val="center"/>
          </w:tcPr>
          <w:p w14:paraId="1B93FADF"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ТОВ «ДС ПРОМ ГРУП»</w:t>
            </w:r>
          </w:p>
        </w:tc>
        <w:tc>
          <w:tcPr>
            <w:tcW w:w="1507" w:type="dxa"/>
            <w:tcBorders>
              <w:top w:val="single" w:sz="4" w:space="0" w:color="auto"/>
              <w:left w:val="outset" w:sz="8" w:space="0" w:color="000000"/>
              <w:bottom w:val="single" w:sz="4" w:space="0" w:color="auto"/>
              <w:right w:val="outset" w:sz="8" w:space="0" w:color="000000"/>
            </w:tcBorders>
            <w:vAlign w:val="center"/>
          </w:tcPr>
          <w:p w14:paraId="170BEACC" w14:textId="77777777" w:rsidR="00F86D45" w:rsidRPr="00F86D45" w:rsidRDefault="00F86D45" w:rsidP="00B2640B">
            <w:pPr>
              <w:spacing w:after="0" w:line="240" w:lineRule="auto"/>
              <w:jc w:val="center"/>
              <w:rPr>
                <w:rFonts w:ascii="Times New Roman" w:hAnsi="Times New Roman"/>
                <w:color w:val="000000" w:themeColor="text1"/>
                <w:szCs w:val="20"/>
                <w:lang w:val="uk-UA"/>
              </w:rPr>
            </w:pPr>
            <w:r w:rsidRPr="00F86D45">
              <w:rPr>
                <w:rFonts w:ascii="Times New Roman" w:hAnsi="Times New Roman"/>
                <w:color w:val="000000" w:themeColor="text1"/>
                <w:szCs w:val="20"/>
                <w:lang w:val="uk-UA"/>
              </w:rPr>
              <w:t>Постійно</w:t>
            </w:r>
          </w:p>
        </w:tc>
      </w:tr>
      <w:tr w:rsidR="00F86D45" w:rsidRPr="00F86D45" w14:paraId="689B4594" w14:textId="77777777" w:rsidTr="00B2640B">
        <w:trPr>
          <w:trHeight w:val="570"/>
          <w:tblCellSpacing w:w="0" w:type="auto"/>
        </w:trPr>
        <w:tc>
          <w:tcPr>
            <w:tcW w:w="589" w:type="dxa"/>
            <w:vMerge/>
            <w:tcBorders>
              <w:left w:val="outset" w:sz="8" w:space="0" w:color="000000"/>
              <w:right w:val="outset" w:sz="8" w:space="0" w:color="000000"/>
            </w:tcBorders>
            <w:vAlign w:val="center"/>
          </w:tcPr>
          <w:p w14:paraId="601C3854" w14:textId="77777777" w:rsidR="00F86D45" w:rsidRPr="00F86D45" w:rsidRDefault="00F86D45" w:rsidP="00B2640B">
            <w:pPr>
              <w:spacing w:after="0"/>
              <w:jc w:val="center"/>
              <w:rPr>
                <w:rFonts w:ascii="Times New Roman" w:hAnsi="Times New Roman"/>
                <w:color w:val="000000" w:themeColor="text1"/>
                <w:lang w:val="uk-UA"/>
              </w:rPr>
            </w:pPr>
          </w:p>
        </w:tc>
        <w:tc>
          <w:tcPr>
            <w:tcW w:w="3342" w:type="dxa"/>
            <w:vMerge/>
            <w:tcBorders>
              <w:left w:val="outset" w:sz="8" w:space="0" w:color="000000"/>
              <w:right w:val="outset" w:sz="8" w:space="0" w:color="000000"/>
            </w:tcBorders>
            <w:vAlign w:val="center"/>
          </w:tcPr>
          <w:p w14:paraId="35A9C6A2" w14:textId="77777777" w:rsidR="00F86D45" w:rsidRPr="00F86D45" w:rsidRDefault="00F86D45" w:rsidP="00B2640B">
            <w:pPr>
              <w:spacing w:after="0" w:line="240" w:lineRule="auto"/>
              <w:jc w:val="center"/>
              <w:rPr>
                <w:rFonts w:ascii="Times New Roman" w:hAnsi="Times New Roman"/>
                <w:bCs/>
                <w:color w:val="000000" w:themeColor="text1"/>
                <w:sz w:val="20"/>
                <w:szCs w:val="20"/>
                <w:lang w:val="uk-UA"/>
              </w:rPr>
            </w:pPr>
          </w:p>
        </w:tc>
        <w:tc>
          <w:tcPr>
            <w:tcW w:w="1257" w:type="dxa"/>
            <w:vMerge/>
            <w:tcBorders>
              <w:left w:val="outset" w:sz="8" w:space="0" w:color="000000"/>
              <w:right w:val="outset" w:sz="8" w:space="0" w:color="000000"/>
            </w:tcBorders>
            <w:vAlign w:val="center"/>
          </w:tcPr>
          <w:p w14:paraId="4D35FFB4" w14:textId="77777777" w:rsidR="00F86D45" w:rsidRPr="00F86D45" w:rsidRDefault="00F86D45" w:rsidP="00B2640B">
            <w:pPr>
              <w:spacing w:after="0"/>
              <w:jc w:val="center"/>
              <w:rPr>
                <w:rFonts w:ascii="Times New Roman" w:hAnsi="Times New Roman"/>
                <w:color w:val="000000" w:themeColor="text1"/>
                <w:sz w:val="20"/>
                <w:szCs w:val="20"/>
                <w:lang w:val="uk-UA"/>
              </w:rPr>
            </w:pPr>
          </w:p>
        </w:tc>
        <w:tc>
          <w:tcPr>
            <w:tcW w:w="1410" w:type="dxa"/>
            <w:tcBorders>
              <w:top w:val="single" w:sz="4" w:space="0" w:color="auto"/>
              <w:left w:val="outset" w:sz="8" w:space="0" w:color="000000"/>
              <w:right w:val="outset" w:sz="8" w:space="0" w:color="000000"/>
            </w:tcBorders>
            <w:vAlign w:val="center"/>
          </w:tcPr>
          <w:p w14:paraId="2B9F87D7" w14:textId="77777777" w:rsidR="00F86D45" w:rsidRPr="00F86D45" w:rsidRDefault="00F86D45" w:rsidP="00B2640B">
            <w:pPr>
              <w:spacing w:after="0"/>
              <w:jc w:val="center"/>
              <w:rPr>
                <w:rFonts w:ascii="Times New Roman" w:hAnsi="Times New Roman"/>
                <w:color w:val="000000" w:themeColor="text1"/>
                <w:sz w:val="20"/>
                <w:szCs w:val="20"/>
                <w:lang w:val="uk-UA"/>
              </w:rPr>
            </w:pPr>
            <w:r w:rsidRPr="00F86D45">
              <w:rPr>
                <w:rFonts w:ascii="Times New Roman" w:hAnsi="Times New Roman"/>
                <w:color w:val="000000" w:themeColor="text1"/>
                <w:sz w:val="20"/>
                <w:szCs w:val="20"/>
                <w:lang w:val="uk-UA"/>
              </w:rPr>
              <w:t>Перспективні</w:t>
            </w:r>
          </w:p>
        </w:tc>
        <w:tc>
          <w:tcPr>
            <w:tcW w:w="5547" w:type="dxa"/>
            <w:tcBorders>
              <w:top w:val="single" w:sz="4" w:space="0" w:color="auto"/>
              <w:left w:val="outset" w:sz="8" w:space="0" w:color="000000"/>
              <w:right w:val="outset" w:sz="8" w:space="0" w:color="000000"/>
            </w:tcBorders>
            <w:vAlign w:val="center"/>
          </w:tcPr>
          <w:p w14:paraId="222B08B7" w14:textId="77777777" w:rsidR="00F86D45" w:rsidRPr="00F86D45" w:rsidRDefault="00F86D45" w:rsidP="00B2640B">
            <w:pPr>
              <w:pStyle w:val="af1"/>
              <w:numPr>
                <w:ilvl w:val="0"/>
                <w:numId w:val="76"/>
              </w:numPr>
              <w:spacing w:after="0" w:line="240" w:lineRule="auto"/>
              <w:ind w:left="0" w:firstLine="284"/>
              <w:jc w:val="both"/>
              <w:rPr>
                <w:rFonts w:ascii="Times New Roman" w:hAnsi="Times New Roman"/>
                <w:color w:val="000000" w:themeColor="text1"/>
                <w:szCs w:val="20"/>
              </w:rPr>
            </w:pPr>
            <w:r w:rsidRPr="00F86D45">
              <w:rPr>
                <w:rFonts w:ascii="Times New Roman" w:hAnsi="Times New Roman"/>
                <w:color w:val="000000" w:themeColor="text1"/>
                <w:szCs w:val="20"/>
              </w:rPr>
              <w:t>будівництво обходу с. Мар’ївка, зменшення ширини смуг руху в межах населеного пункту.</w:t>
            </w:r>
          </w:p>
        </w:tc>
        <w:tc>
          <w:tcPr>
            <w:tcW w:w="1717" w:type="dxa"/>
            <w:tcBorders>
              <w:top w:val="single" w:sz="4" w:space="0" w:color="auto"/>
              <w:left w:val="outset" w:sz="8" w:space="0" w:color="000000"/>
              <w:right w:val="outset" w:sz="8" w:space="0" w:color="000000"/>
            </w:tcBorders>
            <w:vAlign w:val="center"/>
          </w:tcPr>
          <w:p w14:paraId="67FA2480" w14:textId="77777777" w:rsidR="00F86D45" w:rsidRPr="00F86D45" w:rsidRDefault="00F86D45" w:rsidP="00B2640B">
            <w:pPr>
              <w:spacing w:after="0" w:line="240" w:lineRule="auto"/>
              <w:jc w:val="center"/>
              <w:rPr>
                <w:rFonts w:ascii="Times New Roman" w:hAnsi="Times New Roman"/>
                <w:color w:val="000000" w:themeColor="text1"/>
                <w:sz w:val="16"/>
                <w:szCs w:val="16"/>
                <w:lang w:val="uk-UA"/>
              </w:rPr>
            </w:pPr>
            <w:r w:rsidRPr="00F86D45">
              <w:rPr>
                <w:rFonts w:ascii="Times New Roman" w:hAnsi="Times New Roman"/>
                <w:color w:val="000000" w:themeColor="text1"/>
                <w:sz w:val="16"/>
                <w:szCs w:val="16"/>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02574268" w14:textId="77777777" w:rsidR="00F86D45" w:rsidRPr="00F86D45" w:rsidRDefault="00F86D45" w:rsidP="00B2640B">
            <w:pPr>
              <w:spacing w:after="0" w:line="240" w:lineRule="auto"/>
              <w:jc w:val="center"/>
              <w:rPr>
                <w:rFonts w:ascii="Times New Roman" w:hAnsi="Times New Roman"/>
                <w:color w:val="000000" w:themeColor="text1"/>
                <w:szCs w:val="20"/>
                <w:lang w:val="uk-UA"/>
              </w:rPr>
            </w:pPr>
          </w:p>
        </w:tc>
      </w:tr>
      <w:bookmarkEnd w:id="14"/>
    </w:tbl>
    <w:p w14:paraId="7596D221" w14:textId="77777777" w:rsidR="00B941EA" w:rsidRPr="00B747CD" w:rsidRDefault="00B941EA" w:rsidP="00B941EA">
      <w:pPr>
        <w:tabs>
          <w:tab w:val="left" w:pos="993"/>
        </w:tabs>
        <w:spacing w:after="0" w:line="240" w:lineRule="auto"/>
        <w:jc w:val="both"/>
        <w:rPr>
          <w:rFonts w:ascii="Times New Roman" w:hAnsi="Times New Roman" w:cs="Times New Roman"/>
          <w:sz w:val="26"/>
          <w:szCs w:val="26"/>
          <w:lang w:val="uk-UA"/>
        </w:rPr>
      </w:pPr>
    </w:p>
    <w:p w14:paraId="0DA1E4BA" w14:textId="77777777" w:rsidR="00A9388D" w:rsidRPr="002063D8" w:rsidRDefault="00A9388D" w:rsidP="00A9388D">
      <w:pPr>
        <w:spacing w:after="0" w:line="240" w:lineRule="auto"/>
        <w:jc w:val="center"/>
        <w:rPr>
          <w:rFonts w:ascii="Times New Roman" w:hAnsi="Times New Roman" w:cs="Times New Roman"/>
          <w:b/>
          <w:bCs/>
          <w:sz w:val="28"/>
          <w:szCs w:val="28"/>
          <w:lang w:val="uk-UA" w:eastAsia="en-US"/>
        </w:rPr>
      </w:pPr>
      <w:r>
        <w:rPr>
          <w:rFonts w:ascii="Times New Roman" w:hAnsi="Times New Roman" w:cs="Times New Roman"/>
          <w:b/>
          <w:bCs/>
          <w:sz w:val="28"/>
          <w:szCs w:val="28"/>
          <w:lang w:val="uk-UA" w:eastAsia="en-US"/>
        </w:rPr>
        <w:t>Львівська</w:t>
      </w:r>
      <w:r w:rsidRPr="002063D8">
        <w:rPr>
          <w:rFonts w:ascii="Times New Roman" w:hAnsi="Times New Roman" w:cs="Times New Roman"/>
          <w:b/>
          <w:bCs/>
          <w:sz w:val="28"/>
          <w:szCs w:val="28"/>
          <w:lang w:val="uk-UA" w:eastAsia="en-US"/>
        </w:rPr>
        <w:t xml:space="preserve">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36"/>
        <w:gridCol w:w="1257"/>
        <w:gridCol w:w="1410"/>
        <w:gridCol w:w="5555"/>
        <w:gridCol w:w="1715"/>
        <w:gridCol w:w="1507"/>
      </w:tblGrid>
      <w:tr w:rsidR="00A9388D" w:rsidRPr="002063D8" w14:paraId="1E360E27" w14:textId="77777777" w:rsidTr="00B2640B">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16D079B5" w14:textId="77777777" w:rsidR="00A9388D" w:rsidRPr="002063D8" w:rsidRDefault="00A9388D" w:rsidP="00B2640B">
            <w:pPr>
              <w:spacing w:after="0" w:line="240" w:lineRule="auto"/>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lastRenderedPageBreak/>
              <w:t>№</w:t>
            </w:r>
          </w:p>
          <w:p w14:paraId="56D9C8D4" w14:textId="77777777" w:rsidR="00A9388D" w:rsidRPr="002063D8" w:rsidRDefault="00A9388D" w:rsidP="00B2640B">
            <w:pPr>
              <w:spacing w:after="0" w:line="240" w:lineRule="auto"/>
              <w:jc w:val="center"/>
              <w:rPr>
                <w:rFonts w:ascii="Times New Roman" w:hAnsi="Times New Roman"/>
                <w:sz w:val="20"/>
                <w:szCs w:val="20"/>
                <w:lang w:val="uk-UA"/>
              </w:rPr>
            </w:pPr>
            <w:r w:rsidRPr="002063D8">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7BFA5011" w14:textId="77777777" w:rsidR="00A9388D" w:rsidRPr="002063D8" w:rsidRDefault="00A9388D" w:rsidP="00B2640B">
            <w:pPr>
              <w:spacing w:after="0" w:line="240" w:lineRule="auto"/>
              <w:jc w:val="center"/>
              <w:rPr>
                <w:rFonts w:ascii="Times New Roman" w:hAnsi="Times New Roman"/>
                <w:sz w:val="20"/>
                <w:szCs w:val="20"/>
                <w:lang w:val="uk-UA"/>
              </w:rPr>
            </w:pPr>
            <w:r w:rsidRPr="002063D8">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4CDEA153" w14:textId="77777777" w:rsidR="00A9388D" w:rsidRPr="002063D8" w:rsidRDefault="00A9388D" w:rsidP="00B2640B">
            <w:pPr>
              <w:spacing w:after="0" w:line="240" w:lineRule="auto"/>
              <w:jc w:val="center"/>
              <w:rPr>
                <w:rFonts w:ascii="Times New Roman" w:hAnsi="Times New Roman"/>
                <w:sz w:val="20"/>
                <w:szCs w:val="20"/>
                <w:lang w:val="uk-UA"/>
              </w:rPr>
            </w:pPr>
            <w:r w:rsidRPr="002063D8">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13DFBE74" w14:textId="77777777" w:rsidR="00A9388D" w:rsidRPr="002063D8" w:rsidRDefault="00A9388D" w:rsidP="00B2640B">
            <w:pPr>
              <w:spacing w:after="0" w:line="240" w:lineRule="auto"/>
              <w:jc w:val="center"/>
              <w:rPr>
                <w:rFonts w:ascii="Times New Roman" w:hAnsi="Times New Roman"/>
                <w:sz w:val="20"/>
                <w:szCs w:val="20"/>
                <w:lang w:val="uk-UA"/>
              </w:rPr>
            </w:pPr>
            <w:r w:rsidRPr="002063D8">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099A1EB1" w14:textId="77777777" w:rsidR="00A9388D" w:rsidRPr="002063D8" w:rsidRDefault="00A9388D" w:rsidP="00B2640B">
            <w:pPr>
              <w:spacing w:after="0" w:line="240" w:lineRule="auto"/>
              <w:jc w:val="center"/>
              <w:rPr>
                <w:rFonts w:ascii="Times New Roman" w:hAnsi="Times New Roman"/>
                <w:sz w:val="20"/>
                <w:szCs w:val="20"/>
                <w:lang w:val="uk-UA"/>
              </w:rPr>
            </w:pPr>
            <w:r w:rsidRPr="002063D8">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789828C4" w14:textId="77777777" w:rsidR="00A9388D" w:rsidRPr="002063D8" w:rsidRDefault="00A9388D" w:rsidP="00B2640B">
            <w:pPr>
              <w:spacing w:after="0" w:line="240" w:lineRule="auto"/>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0060D773" w14:textId="77777777" w:rsidR="00A9388D" w:rsidRPr="002063D8" w:rsidRDefault="00A9388D" w:rsidP="00B2640B">
            <w:pPr>
              <w:spacing w:after="0" w:line="240" w:lineRule="auto"/>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Запланований строк виконання заходу</w:t>
            </w:r>
          </w:p>
        </w:tc>
      </w:tr>
      <w:tr w:rsidR="00A9388D" w:rsidRPr="002063D8" w14:paraId="1DCA87D2" w14:textId="77777777" w:rsidTr="00B2640B">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1AC9AA90" w14:textId="77777777" w:rsidR="00A9388D" w:rsidRPr="002063D8" w:rsidRDefault="00A9388D" w:rsidP="00B2640B">
            <w:pPr>
              <w:spacing w:after="0"/>
              <w:jc w:val="center"/>
              <w:rPr>
                <w:rFonts w:ascii="Times New Roman" w:hAnsi="Times New Roman"/>
                <w:color w:val="000000"/>
                <w:lang w:val="uk-UA"/>
              </w:rPr>
            </w:pPr>
            <w:r w:rsidRPr="002063D8">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45A1279C"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05436A">
              <w:rPr>
                <w:rFonts w:ascii="Times New Roman" w:hAnsi="Times New Roman"/>
                <w:bCs/>
                <w:color w:val="000000"/>
                <w:sz w:val="20"/>
                <w:szCs w:val="20"/>
                <w:lang w:val="uk-UA"/>
              </w:rPr>
              <w:t>М-06 Київ – Чоп (на м. Будапешт через мм. Львів, Мукачево і Ужгород)</w:t>
            </w:r>
            <w:r>
              <w:rPr>
                <w:rFonts w:ascii="Times New Roman" w:hAnsi="Times New Roman"/>
                <w:bCs/>
                <w:color w:val="000000"/>
                <w:sz w:val="20"/>
                <w:szCs w:val="20"/>
                <w:lang w:val="uk-UA"/>
              </w:rPr>
              <w:t xml:space="preserve"> </w:t>
            </w:r>
            <w:r w:rsidRPr="00756878">
              <w:rPr>
                <w:rFonts w:ascii="Times New Roman" w:hAnsi="Times New Roman"/>
                <w:bCs/>
                <w:color w:val="000000"/>
                <w:sz w:val="20"/>
                <w:szCs w:val="20"/>
                <w:lang w:val="uk-UA"/>
              </w:rPr>
              <w:t>км 442+800 - км 443+100</w:t>
            </w:r>
          </w:p>
        </w:tc>
        <w:tc>
          <w:tcPr>
            <w:tcW w:w="1260" w:type="dxa"/>
            <w:vMerge w:val="restart"/>
            <w:tcBorders>
              <w:left w:val="outset" w:sz="8" w:space="0" w:color="000000"/>
              <w:right w:val="outset" w:sz="8" w:space="0" w:color="000000"/>
            </w:tcBorders>
            <w:vAlign w:val="center"/>
          </w:tcPr>
          <w:p w14:paraId="52796895"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36</w:t>
            </w:r>
          </w:p>
        </w:tc>
        <w:tc>
          <w:tcPr>
            <w:tcW w:w="1410" w:type="dxa"/>
            <w:tcBorders>
              <w:top w:val="outset" w:sz="8" w:space="0" w:color="000000"/>
              <w:left w:val="outset" w:sz="8" w:space="0" w:color="000000"/>
              <w:bottom w:val="single" w:sz="4" w:space="0" w:color="auto"/>
              <w:right w:val="outset" w:sz="8" w:space="0" w:color="000000"/>
            </w:tcBorders>
            <w:vAlign w:val="center"/>
          </w:tcPr>
          <w:p w14:paraId="16ADFEF6"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2C1AED3F" w14:textId="77777777" w:rsidR="00A9388D" w:rsidRPr="00E821CF"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sidRPr="00E821CF">
              <w:rPr>
                <w:rFonts w:ascii="Times New Roman" w:hAnsi="Times New Roman"/>
                <w:color w:val="000000"/>
                <w:szCs w:val="20"/>
                <w:lang w:val="uk-UA" w:eastAsia="uk-UA"/>
              </w:rPr>
              <w:t>Ступінчасте обмеження швидкості (90-70 в напрямку Броди – Львів та 110-90-70 в напрямку Львів – Броди)</w:t>
            </w:r>
            <w:r>
              <w:rPr>
                <w:rFonts w:ascii="Times New Roman" w:hAnsi="Times New Roman"/>
                <w:color w:val="000000"/>
                <w:szCs w:val="20"/>
                <w:lang w:val="uk-UA" w:eastAsia="uk-UA"/>
              </w:rPr>
              <w:t>;</w:t>
            </w:r>
          </w:p>
          <w:p w14:paraId="200C6779" w14:textId="77777777" w:rsidR="00A9388D" w:rsidRPr="00E821CF"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16EA61C7" w14:textId="77777777" w:rsidR="00A9388D" w:rsidRPr="00E821CF"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лаштування розміток 1.30 та 1.31 на підходах до горизонтальної кривої малого радіусу</w:t>
            </w:r>
            <w:r>
              <w:rPr>
                <w:rFonts w:ascii="Times New Roman" w:hAnsi="Times New Roman"/>
                <w:color w:val="000000"/>
                <w:szCs w:val="20"/>
                <w:lang w:val="uk-UA" w:eastAsia="uk-UA"/>
              </w:rPr>
              <w:t>;</w:t>
            </w:r>
          </w:p>
          <w:p w14:paraId="38B5DA72" w14:textId="77777777" w:rsidR="00A9388D" w:rsidRPr="00E821CF"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338A285F" w14:textId="77777777" w:rsidR="00A9388D" w:rsidRPr="00E821CF"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p w14:paraId="563BA000" w14:textId="77777777" w:rsidR="00A9388D" w:rsidRPr="002063D8" w:rsidRDefault="00A9388D" w:rsidP="00B2640B">
            <w:pPr>
              <w:numPr>
                <w:ilvl w:val="0"/>
                <w:numId w:val="77"/>
              </w:numPr>
              <w:spacing w:after="0" w:line="240" w:lineRule="auto"/>
              <w:ind w:left="0" w:firstLine="284"/>
              <w:contextualSpacing/>
              <w:jc w:val="both"/>
              <w:rPr>
                <w:rFonts w:ascii="Times New Roman" w:hAnsi="Times New Roman"/>
                <w:color w:val="000000"/>
                <w:szCs w:val="20"/>
                <w:lang w:val="uk-UA" w:eastAsia="uk-UA"/>
              </w:rPr>
            </w:pPr>
            <w:r w:rsidRPr="00E821CF">
              <w:rPr>
                <w:rFonts w:ascii="Times New Roman" w:hAnsi="Times New Roman"/>
                <w:color w:val="000000"/>
                <w:szCs w:val="20"/>
                <w:lang w:val="uk-UA" w:eastAsia="uk-UA"/>
              </w:rPr>
              <w:t>Встановлення амортизаційних пристроїв на початкових ділянках огородження</w:t>
            </w:r>
            <w:r>
              <w:rPr>
                <w:rFonts w:ascii="Times New Roman" w:hAnsi="Times New Roman"/>
                <w:color w:val="000000"/>
                <w:szCs w:val="20"/>
                <w:lang w:val="uk-UA" w:eastAsia="uk-UA"/>
              </w:rPr>
              <w:t>;</w:t>
            </w:r>
          </w:p>
        </w:tc>
        <w:tc>
          <w:tcPr>
            <w:tcW w:w="1724" w:type="dxa"/>
            <w:tcBorders>
              <w:top w:val="outset" w:sz="8" w:space="0" w:color="000000"/>
              <w:left w:val="outset" w:sz="8" w:space="0" w:color="000000"/>
              <w:bottom w:val="single" w:sz="4" w:space="0" w:color="auto"/>
              <w:right w:val="outset" w:sz="8" w:space="0" w:color="000000"/>
            </w:tcBorders>
            <w:vAlign w:val="center"/>
          </w:tcPr>
          <w:p w14:paraId="4875F186"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outset" w:sz="8" w:space="0" w:color="000000"/>
              <w:left w:val="outset" w:sz="8" w:space="0" w:color="000000"/>
              <w:bottom w:val="single" w:sz="4" w:space="0" w:color="auto"/>
              <w:right w:val="outset" w:sz="8" w:space="0" w:color="000000"/>
            </w:tcBorders>
            <w:vAlign w:val="center"/>
          </w:tcPr>
          <w:p w14:paraId="6FBF6D21"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481C813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DC94E70"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2ED32602"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565F65C"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63A92D3E" w14:textId="77777777" w:rsidR="00A9388D" w:rsidRPr="002063D8" w:rsidRDefault="00A9388D" w:rsidP="00B2640B">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6C398D3F" w14:textId="77777777" w:rsidR="00A9388D" w:rsidRPr="002063D8" w:rsidRDefault="00A9388D" w:rsidP="00B2640B">
            <w:pPr>
              <w:numPr>
                <w:ilvl w:val="0"/>
                <w:numId w:val="7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лаштування ПШС на примиканні вулиці Львівської м. Броди до автомобільної дороги</w:t>
            </w:r>
            <w:r>
              <w:rPr>
                <w:rFonts w:ascii="Times New Roman" w:hAnsi="Times New Roman"/>
                <w:color w:val="000000"/>
                <w:szCs w:val="20"/>
                <w:lang w:val="uk-UA" w:eastAsia="uk-UA"/>
              </w:rPr>
              <w:br/>
            </w:r>
            <w:r w:rsidRPr="00E821CF">
              <w:rPr>
                <w:rFonts w:ascii="Times New Roman" w:hAnsi="Times New Roman"/>
                <w:color w:val="000000"/>
                <w:szCs w:val="20"/>
                <w:lang w:val="uk-UA" w:eastAsia="uk-UA"/>
              </w:rPr>
              <w:t>М-06</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76EC8F09"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C3854DD" w14:textId="77777777" w:rsidR="00A9388D" w:rsidRPr="00DA6B33" w:rsidRDefault="00A9388D" w:rsidP="00B2640B">
            <w:pPr>
              <w:spacing w:after="0" w:line="240" w:lineRule="auto"/>
              <w:jc w:val="center"/>
              <w:rPr>
                <w:rFonts w:ascii="Times New Roman" w:hAnsi="Times New Roman"/>
                <w:color w:val="000000"/>
                <w:sz w:val="16"/>
                <w:szCs w:val="16"/>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F3450C" w14:paraId="1010B9FA" w14:textId="77777777" w:rsidTr="00B2640B">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08962095"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026CA270"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1CA05FE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4F8C0A1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4A6D12A4" w14:textId="77777777" w:rsidR="00A9388D" w:rsidRPr="002063D8" w:rsidRDefault="00A9388D" w:rsidP="00B2640B">
            <w:pPr>
              <w:numPr>
                <w:ilvl w:val="0"/>
                <w:numId w:val="7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821CF">
              <w:rPr>
                <w:rFonts w:ascii="Times New Roman" w:hAnsi="Times New Roman"/>
                <w:color w:val="000000"/>
                <w:szCs w:val="20"/>
                <w:lang w:val="uk-UA" w:eastAsia="uk-UA"/>
              </w:rPr>
              <w:t>лаштування велосипедної інфраструктури на підходах до м. Броди</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5570ED13"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843E763"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2063D8" w14:paraId="1EAACB67"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CBB6CB5" w14:textId="77777777" w:rsidR="00A9388D" w:rsidRPr="002063D8" w:rsidRDefault="00A9388D" w:rsidP="00B2640B">
            <w:pPr>
              <w:spacing w:after="0"/>
              <w:jc w:val="center"/>
              <w:rPr>
                <w:rFonts w:ascii="Times New Roman" w:hAnsi="Times New Roman"/>
                <w:color w:val="000000"/>
                <w:lang w:val="uk-UA"/>
              </w:rPr>
            </w:pPr>
            <w:r w:rsidRPr="002063D8">
              <w:rPr>
                <w:rFonts w:ascii="Times New Roman" w:hAnsi="Times New Roman"/>
                <w:color w:val="000000"/>
                <w:lang w:val="uk-UA"/>
              </w:rPr>
              <w:t>2</w:t>
            </w:r>
          </w:p>
        </w:tc>
        <w:tc>
          <w:tcPr>
            <w:tcW w:w="3371" w:type="dxa"/>
            <w:vMerge w:val="restart"/>
            <w:tcBorders>
              <w:top w:val="single" w:sz="4" w:space="0" w:color="auto"/>
              <w:left w:val="outset" w:sz="8" w:space="0" w:color="000000"/>
              <w:right w:val="outset" w:sz="8" w:space="0" w:color="000000"/>
            </w:tcBorders>
            <w:vAlign w:val="center"/>
          </w:tcPr>
          <w:p w14:paraId="6D464121"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BE3D9F">
              <w:rPr>
                <w:rFonts w:ascii="Times New Roman" w:hAnsi="Times New Roman"/>
                <w:bCs/>
                <w:color w:val="000000"/>
                <w:sz w:val="20"/>
                <w:szCs w:val="20"/>
                <w:lang w:val="uk-UA"/>
              </w:rPr>
              <w:t>М-06 Київ – Чоп (на м. Будапешт через мм. Львів, Мукачево і Ужгород)</w:t>
            </w:r>
            <w:r>
              <w:rPr>
                <w:rFonts w:ascii="Times New Roman" w:hAnsi="Times New Roman"/>
                <w:bCs/>
                <w:color w:val="000000"/>
                <w:sz w:val="20"/>
                <w:szCs w:val="20"/>
                <w:lang w:val="uk-UA"/>
              </w:rPr>
              <w:t xml:space="preserve"> к</w:t>
            </w:r>
            <w:r w:rsidRPr="00BE3D9F">
              <w:rPr>
                <w:rFonts w:ascii="Times New Roman" w:hAnsi="Times New Roman"/>
                <w:bCs/>
                <w:color w:val="000000"/>
                <w:sz w:val="20"/>
                <w:szCs w:val="20"/>
                <w:lang w:val="uk-UA"/>
              </w:rPr>
              <w:t>м 529+470 - км 531+000</w:t>
            </w:r>
          </w:p>
        </w:tc>
        <w:tc>
          <w:tcPr>
            <w:tcW w:w="1260" w:type="dxa"/>
            <w:vMerge w:val="restart"/>
            <w:tcBorders>
              <w:top w:val="single" w:sz="4" w:space="0" w:color="auto"/>
              <w:left w:val="outset" w:sz="8" w:space="0" w:color="000000"/>
              <w:right w:val="outset" w:sz="8" w:space="0" w:color="000000"/>
            </w:tcBorders>
            <w:vAlign w:val="center"/>
          </w:tcPr>
          <w:p w14:paraId="3B3D860D" w14:textId="77777777" w:rsidR="00A9388D" w:rsidRPr="002063D8" w:rsidRDefault="00A9388D" w:rsidP="00B2640B">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0</w:t>
            </w:r>
            <w:r w:rsidRPr="002063D8">
              <w:rPr>
                <w:rFonts w:ascii="Times New Roman" w:hAnsi="Times New Roman"/>
                <w:color w:val="000000"/>
                <w:sz w:val="20"/>
                <w:szCs w:val="20"/>
                <w:lang w:val="uk-UA"/>
              </w:rPr>
              <w:t>,</w:t>
            </w:r>
            <w:r>
              <w:rPr>
                <w:rFonts w:ascii="Times New Roman" w:hAnsi="Times New Roman"/>
                <w:color w:val="000000"/>
                <w:sz w:val="20"/>
                <w:szCs w:val="20"/>
                <w:lang w:val="uk-UA"/>
              </w:rPr>
              <w:t>39</w:t>
            </w:r>
          </w:p>
        </w:tc>
        <w:tc>
          <w:tcPr>
            <w:tcW w:w="1410" w:type="dxa"/>
            <w:tcBorders>
              <w:top w:val="single" w:sz="4" w:space="0" w:color="auto"/>
              <w:left w:val="outset" w:sz="8" w:space="0" w:color="000000"/>
              <w:bottom w:val="single" w:sz="4" w:space="0" w:color="auto"/>
              <w:right w:val="outset" w:sz="8" w:space="0" w:color="000000"/>
            </w:tcBorders>
            <w:vAlign w:val="center"/>
          </w:tcPr>
          <w:p w14:paraId="424C6C53"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8E4908F" w14:textId="77777777" w:rsidR="00A9388D" w:rsidRPr="004C3492" w:rsidRDefault="00A9388D" w:rsidP="00B2640B">
            <w:pPr>
              <w:numPr>
                <w:ilvl w:val="0"/>
                <w:numId w:val="80"/>
              </w:numPr>
              <w:spacing w:after="0" w:line="240" w:lineRule="auto"/>
              <w:ind w:left="0" w:firstLine="284"/>
              <w:contextualSpacing/>
              <w:jc w:val="both"/>
              <w:rPr>
                <w:rFonts w:ascii="Times New Roman" w:hAnsi="Times New Roman"/>
                <w:color w:val="000000"/>
                <w:szCs w:val="20"/>
                <w:lang w:val="uk-UA" w:eastAsia="uk-UA"/>
              </w:rPr>
            </w:pPr>
            <w:r w:rsidRPr="004C3492">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438A80B6" w14:textId="77777777" w:rsidR="00A9388D" w:rsidRPr="004C3492" w:rsidRDefault="00A9388D" w:rsidP="00B2640B">
            <w:pPr>
              <w:numPr>
                <w:ilvl w:val="0"/>
                <w:numId w:val="8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4C3492">
              <w:rPr>
                <w:rFonts w:ascii="Times New Roman" w:hAnsi="Times New Roman"/>
                <w:color w:val="000000"/>
                <w:szCs w:val="20"/>
                <w:lang w:val="uk-UA" w:eastAsia="uk-UA"/>
              </w:rPr>
              <w:t>лаштування розміток 1.24 та 1.29 на підходах до пішохідних переходів, 1.30 та 1.31 на підходах до горизонтальної кривої малого радіусу</w:t>
            </w:r>
            <w:r>
              <w:rPr>
                <w:rFonts w:ascii="Times New Roman" w:hAnsi="Times New Roman"/>
                <w:color w:val="000000"/>
                <w:szCs w:val="20"/>
                <w:lang w:val="uk-UA" w:eastAsia="uk-UA"/>
              </w:rPr>
              <w:t>;</w:t>
            </w:r>
          </w:p>
          <w:p w14:paraId="337899E3" w14:textId="77777777" w:rsidR="00A9388D" w:rsidRPr="004C3492" w:rsidRDefault="00A9388D" w:rsidP="00B2640B">
            <w:pPr>
              <w:numPr>
                <w:ilvl w:val="0"/>
                <w:numId w:val="8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4C3492">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34B47627" w14:textId="77777777" w:rsidR="00A9388D" w:rsidRPr="004C3492" w:rsidRDefault="00A9388D" w:rsidP="00B2640B">
            <w:pPr>
              <w:numPr>
                <w:ilvl w:val="0"/>
                <w:numId w:val="8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4C3492">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0A258419" w14:textId="77777777" w:rsidR="00A9388D" w:rsidRPr="002063D8" w:rsidRDefault="00A9388D" w:rsidP="00B2640B">
            <w:pPr>
              <w:numPr>
                <w:ilvl w:val="0"/>
                <w:numId w:val="8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4C3492">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5C4962F6"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66653D5"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1ACCFE7C" w14:textId="77777777" w:rsidTr="00B2640B">
        <w:trPr>
          <w:trHeight w:val="570"/>
          <w:tblCellSpacing w:w="0" w:type="auto"/>
        </w:trPr>
        <w:tc>
          <w:tcPr>
            <w:tcW w:w="591" w:type="dxa"/>
            <w:vMerge/>
            <w:tcBorders>
              <w:left w:val="outset" w:sz="8" w:space="0" w:color="000000"/>
              <w:right w:val="outset" w:sz="8" w:space="0" w:color="000000"/>
            </w:tcBorders>
            <w:vAlign w:val="center"/>
          </w:tcPr>
          <w:p w14:paraId="1949EAAA"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43BC30BB"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5A65FE2"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AB934C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E2B4BD4" w14:textId="77777777" w:rsidR="00A9388D" w:rsidRPr="003F2978" w:rsidRDefault="00A9388D" w:rsidP="00B2640B">
            <w:pPr>
              <w:numPr>
                <w:ilvl w:val="0"/>
                <w:numId w:val="81"/>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встановлення дорожніх знаків 3,34 «Зупинку заборонено» та влаштування розмітки 1.4 для запобігання зупинці в межах смуг руху та ПШС</w:t>
            </w:r>
          </w:p>
          <w:p w14:paraId="4E08D610" w14:textId="77777777" w:rsidR="00A9388D" w:rsidRPr="003F2978" w:rsidRDefault="00A9388D" w:rsidP="00B2640B">
            <w:pPr>
              <w:numPr>
                <w:ilvl w:val="0"/>
                <w:numId w:val="81"/>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 xml:space="preserve">заспокоєння руху на вході в населений пункт </w:t>
            </w:r>
          </w:p>
          <w:p w14:paraId="4408F9AE" w14:textId="77777777" w:rsidR="00A9388D" w:rsidRPr="003F2978" w:rsidRDefault="00A9388D" w:rsidP="00B2640B">
            <w:pPr>
              <w:numPr>
                <w:ilvl w:val="0"/>
                <w:numId w:val="81"/>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звуження смуг руху до 3,25 (за рахунок розмітки, без зменшення ширини проїзної частини)</w:t>
            </w:r>
          </w:p>
          <w:p w14:paraId="275F6832" w14:textId="77777777" w:rsidR="00A9388D" w:rsidRPr="002063D8" w:rsidRDefault="00A9388D" w:rsidP="00B2640B">
            <w:pPr>
              <w:numPr>
                <w:ilvl w:val="0"/>
                <w:numId w:val="81"/>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влаштування піднятих напрямних острівців транспортної розв’язки в одному рівні з автомобільною дорогою М-10</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122D13CB"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 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665D0D1D"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w:t>
            </w:r>
            <w:r>
              <w:rPr>
                <w:rFonts w:ascii="Times New Roman" w:hAnsi="Times New Roman"/>
                <w:color w:val="000000"/>
                <w:sz w:val="16"/>
                <w:szCs w:val="16"/>
                <w:lang w:val="uk-UA"/>
              </w:rPr>
              <w:t xml:space="preserve"> </w:t>
            </w:r>
            <w:r w:rsidRPr="00DA6B33">
              <w:rPr>
                <w:rFonts w:ascii="Times New Roman" w:hAnsi="Times New Roman"/>
                <w:color w:val="000000"/>
                <w:sz w:val="16"/>
                <w:szCs w:val="16"/>
                <w:lang w:val="uk-UA"/>
              </w:rPr>
              <w:t>ІІ квартал 2024</w:t>
            </w:r>
          </w:p>
        </w:tc>
      </w:tr>
      <w:tr w:rsidR="00A9388D" w:rsidRPr="00F3450C" w14:paraId="7A6424DE"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54B9292"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F42B55D"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D34B82E"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A8A9F3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230BE1E5" w14:textId="77777777" w:rsidR="00A9388D" w:rsidRPr="003F2978" w:rsidRDefault="00A9388D" w:rsidP="00B2640B">
            <w:pPr>
              <w:numPr>
                <w:ilvl w:val="0"/>
                <w:numId w:val="82"/>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подовження смуги руху ПШС (ліворуч)  в напрямку м. Київ за межі горизонтальної кривої та влаштуванням клину відгону вже на прямій ділянці</w:t>
            </w:r>
            <w:r>
              <w:rPr>
                <w:rFonts w:ascii="Times New Roman" w:hAnsi="Times New Roman"/>
                <w:color w:val="000000"/>
                <w:szCs w:val="20"/>
                <w:lang w:val="uk-UA" w:eastAsia="uk-UA"/>
              </w:rPr>
              <w:t>;</w:t>
            </w:r>
          </w:p>
          <w:p w14:paraId="19E5D5E7" w14:textId="77777777" w:rsidR="00A9388D" w:rsidRPr="003F2978" w:rsidRDefault="00A9388D" w:rsidP="00B2640B">
            <w:pPr>
              <w:numPr>
                <w:ilvl w:val="0"/>
                <w:numId w:val="82"/>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влаштування велопішохідних доріжок по населеному пункту та в напрямку найближчих об’єктів (АЗС)</w:t>
            </w:r>
            <w:r>
              <w:rPr>
                <w:rFonts w:ascii="Times New Roman" w:hAnsi="Times New Roman"/>
                <w:color w:val="000000"/>
                <w:szCs w:val="20"/>
                <w:lang w:val="uk-UA" w:eastAsia="uk-UA"/>
              </w:rPr>
              <w:t>;</w:t>
            </w:r>
          </w:p>
          <w:p w14:paraId="214BABE1" w14:textId="77777777" w:rsidR="00A9388D" w:rsidRPr="003F2978" w:rsidRDefault="00A9388D" w:rsidP="00B2640B">
            <w:pPr>
              <w:numPr>
                <w:ilvl w:val="0"/>
                <w:numId w:val="82"/>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реконструкція транспортної розв’язки в одному рівні  за а/д М-10 (в різних рівнях/кільцева розв’язка/світлофорний об’єкт)</w:t>
            </w:r>
            <w:r>
              <w:rPr>
                <w:rFonts w:ascii="Times New Roman" w:hAnsi="Times New Roman"/>
                <w:color w:val="000000"/>
                <w:szCs w:val="20"/>
                <w:lang w:val="uk-UA" w:eastAsia="uk-UA"/>
              </w:rPr>
              <w:t>;</w:t>
            </w:r>
          </w:p>
          <w:p w14:paraId="6F0D899D" w14:textId="77777777" w:rsidR="00A9388D" w:rsidRPr="002063D8" w:rsidRDefault="00A9388D" w:rsidP="00B2640B">
            <w:pPr>
              <w:numPr>
                <w:ilvl w:val="0"/>
                <w:numId w:val="82"/>
              </w:numPr>
              <w:spacing w:after="0" w:line="240" w:lineRule="auto"/>
              <w:ind w:left="0" w:firstLine="284"/>
              <w:contextualSpacing/>
              <w:jc w:val="both"/>
              <w:rPr>
                <w:rFonts w:ascii="Times New Roman" w:hAnsi="Times New Roman"/>
                <w:color w:val="000000"/>
                <w:szCs w:val="20"/>
                <w:lang w:val="uk-UA" w:eastAsia="uk-UA"/>
              </w:rPr>
            </w:pPr>
            <w:r w:rsidRPr="003F2978">
              <w:rPr>
                <w:rFonts w:ascii="Times New Roman" w:hAnsi="Times New Roman"/>
                <w:color w:val="000000"/>
                <w:szCs w:val="20"/>
                <w:lang w:val="uk-UA" w:eastAsia="uk-UA"/>
              </w:rPr>
              <w:t xml:space="preserve">влаштування лівих поворотів в прилеглі вулиці, в тому числі можливо за рахунок «дорожньої дієти» </w:t>
            </w:r>
            <w:r w:rsidRPr="003F2978">
              <w:rPr>
                <w:rFonts w:ascii="Times New Roman" w:hAnsi="Times New Roman"/>
                <w:color w:val="000000"/>
                <w:szCs w:val="20"/>
                <w:lang w:val="uk-UA" w:eastAsia="uk-UA"/>
              </w:rPr>
              <w:lastRenderedPageBreak/>
              <w:t>(зменшення кількості смуг з 4-х до 3-х в рамках робіт з капітального ремонту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756532AF" w14:textId="77777777" w:rsidR="00A9388D" w:rsidRPr="002063D8" w:rsidRDefault="00A9388D" w:rsidP="00B2640B">
            <w:pPr>
              <w:spacing w:after="0" w:line="240" w:lineRule="auto"/>
              <w:jc w:val="center"/>
              <w:rPr>
                <w:rFonts w:ascii="Times New Roman" w:hAnsi="Times New Roman"/>
                <w:color w:val="000000"/>
                <w:sz w:val="18"/>
                <w:szCs w:val="18"/>
                <w:lang w:val="uk-UA"/>
              </w:rPr>
            </w:pPr>
            <w:r w:rsidRPr="002063D8">
              <w:rPr>
                <w:rFonts w:ascii="Times New Roman" w:hAnsi="Times New Roman"/>
                <w:color w:val="000000"/>
                <w:sz w:val="18"/>
                <w:szCs w:val="18"/>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46565E15"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 xml:space="preserve">При виділенні цільового фінансування на розробку ПКД та виконання будівельних робіт орієнтовний термін </w:t>
            </w:r>
            <w:r>
              <w:rPr>
                <w:rFonts w:ascii="Times New Roman" w:hAnsi="Times New Roman"/>
                <w:color w:val="000000"/>
                <w:sz w:val="16"/>
                <w:szCs w:val="16"/>
                <w:lang w:val="uk-UA"/>
              </w:rPr>
              <w:t>І</w:t>
            </w:r>
            <w:r w:rsidRPr="00DA6B33">
              <w:rPr>
                <w:rFonts w:ascii="Times New Roman" w:hAnsi="Times New Roman"/>
                <w:color w:val="000000"/>
                <w:sz w:val="16"/>
                <w:szCs w:val="16"/>
                <w:lang w:val="uk-UA"/>
              </w:rPr>
              <w:t>ІІ квартал 202</w:t>
            </w:r>
            <w:r>
              <w:rPr>
                <w:rFonts w:ascii="Times New Roman" w:hAnsi="Times New Roman"/>
                <w:color w:val="000000"/>
                <w:sz w:val="16"/>
                <w:szCs w:val="16"/>
                <w:lang w:val="uk-UA"/>
              </w:rPr>
              <w:t>5</w:t>
            </w:r>
          </w:p>
        </w:tc>
      </w:tr>
      <w:tr w:rsidR="00A9388D" w:rsidRPr="002063D8" w14:paraId="14883075"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EE73F4C" w14:textId="77777777" w:rsidR="00A9388D" w:rsidRPr="002063D8" w:rsidRDefault="00A9388D" w:rsidP="00B2640B">
            <w:pPr>
              <w:spacing w:after="0"/>
              <w:jc w:val="center"/>
              <w:rPr>
                <w:rFonts w:ascii="Times New Roman" w:hAnsi="Times New Roman"/>
                <w:color w:val="000000"/>
                <w:lang w:val="uk-UA"/>
              </w:rPr>
            </w:pPr>
            <w:r w:rsidRPr="002063D8">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3874411E"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4C3492">
              <w:rPr>
                <w:rFonts w:ascii="Times New Roman" w:hAnsi="Times New Roman"/>
                <w:bCs/>
                <w:color w:val="000000"/>
                <w:sz w:val="20"/>
                <w:szCs w:val="20"/>
                <w:lang w:val="uk-UA"/>
              </w:rPr>
              <w:t>М-06 Київ – Чоп (на м. Будапешт через мм. Львів, Мукачево і Ужгород) км 533+400 - км 534+100</w:t>
            </w:r>
          </w:p>
        </w:tc>
        <w:tc>
          <w:tcPr>
            <w:tcW w:w="1260" w:type="dxa"/>
            <w:vMerge w:val="restart"/>
            <w:tcBorders>
              <w:top w:val="single" w:sz="4" w:space="0" w:color="auto"/>
              <w:left w:val="outset" w:sz="8" w:space="0" w:color="000000"/>
              <w:right w:val="outset" w:sz="8" w:space="0" w:color="000000"/>
            </w:tcBorders>
            <w:vAlign w:val="center"/>
          </w:tcPr>
          <w:p w14:paraId="5EF2F523"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49</w:t>
            </w:r>
          </w:p>
        </w:tc>
        <w:tc>
          <w:tcPr>
            <w:tcW w:w="1410" w:type="dxa"/>
            <w:tcBorders>
              <w:top w:val="single" w:sz="4" w:space="0" w:color="auto"/>
              <w:left w:val="outset" w:sz="8" w:space="0" w:color="000000"/>
              <w:bottom w:val="single" w:sz="4" w:space="0" w:color="auto"/>
              <w:right w:val="outset" w:sz="8" w:space="0" w:color="000000"/>
            </w:tcBorders>
            <w:vAlign w:val="center"/>
          </w:tcPr>
          <w:p w14:paraId="29B3265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58D3B824" w14:textId="77777777" w:rsidR="00A9388D" w:rsidRPr="00ED3DE7" w:rsidRDefault="00A9388D" w:rsidP="00B2640B">
            <w:pPr>
              <w:numPr>
                <w:ilvl w:val="0"/>
                <w:numId w:val="8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С</w:t>
            </w:r>
            <w:r w:rsidRPr="00ED3DE7">
              <w:rPr>
                <w:rFonts w:ascii="Times New Roman" w:hAnsi="Times New Roman"/>
                <w:color w:val="000000"/>
                <w:szCs w:val="20"/>
                <w:lang w:val="uk-UA" w:eastAsia="uk-UA"/>
              </w:rPr>
              <w:t>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4D4C2EAB" w14:textId="77777777" w:rsidR="00A9388D" w:rsidRPr="00ED3DE7" w:rsidRDefault="00A9388D" w:rsidP="00B2640B">
            <w:pPr>
              <w:numPr>
                <w:ilvl w:val="0"/>
                <w:numId w:val="8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D3DE7">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7EA73E0B" w14:textId="77777777" w:rsidR="00A9388D" w:rsidRPr="00ED3DE7" w:rsidRDefault="00A9388D" w:rsidP="00B2640B">
            <w:pPr>
              <w:numPr>
                <w:ilvl w:val="0"/>
                <w:numId w:val="8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D3DE7">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710429B9" w14:textId="77777777" w:rsidR="00A9388D" w:rsidRPr="00ED3DE7" w:rsidRDefault="00A9388D" w:rsidP="00B2640B">
            <w:pPr>
              <w:numPr>
                <w:ilvl w:val="0"/>
                <w:numId w:val="8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D3DE7">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47C1969E" w14:textId="77777777" w:rsidR="00A9388D" w:rsidRPr="002063D8" w:rsidRDefault="00A9388D" w:rsidP="00B2640B">
            <w:pPr>
              <w:numPr>
                <w:ilvl w:val="0"/>
                <w:numId w:val="8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ED3DE7">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68BC0157"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F8C4D8F"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62FAB566"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7B7B33F"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6D64614F"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EF6035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EEB1351"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B510E27" w14:textId="77777777" w:rsidR="00A9388D" w:rsidRPr="00ED3DE7" w:rsidRDefault="00A9388D" w:rsidP="00B2640B">
            <w:pPr>
              <w:numPr>
                <w:ilvl w:val="0"/>
                <w:numId w:val="84"/>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заспокоєння руху на вході в населений пункт;</w:t>
            </w:r>
          </w:p>
          <w:p w14:paraId="0F98AE3C" w14:textId="77777777" w:rsidR="00A9388D" w:rsidRPr="00ED3DE7" w:rsidRDefault="00A9388D" w:rsidP="00B2640B">
            <w:pPr>
              <w:numPr>
                <w:ilvl w:val="0"/>
                <w:numId w:val="84"/>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звуження смуг руху до 3,25 (за рахунок розмітки, без зменшення ширини проїзної частини);</w:t>
            </w:r>
          </w:p>
          <w:p w14:paraId="6F60F2E2" w14:textId="77777777" w:rsidR="00A9388D" w:rsidRPr="00ED3DE7" w:rsidRDefault="00A9388D" w:rsidP="00B2640B">
            <w:pPr>
              <w:numPr>
                <w:ilvl w:val="0"/>
                <w:numId w:val="84"/>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влаштування велопішохідних доріжок по населеному пункту та в напрямку найближчих об’єктів;</w:t>
            </w:r>
          </w:p>
          <w:p w14:paraId="7552C60E" w14:textId="77777777" w:rsidR="00A9388D" w:rsidRPr="00ED3DE7" w:rsidRDefault="00A9388D" w:rsidP="00B2640B">
            <w:pPr>
              <w:numPr>
                <w:ilvl w:val="0"/>
                <w:numId w:val="84"/>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подовження смуги на підйом в напрямку Києва із її закінченням та клином відгону на вершині опуклої горизонтальної кривої (при поздовжньому профілі менше 20‰);</w:t>
            </w:r>
          </w:p>
          <w:p w14:paraId="0384EDF7" w14:textId="77777777" w:rsidR="00A9388D" w:rsidRPr="002063D8" w:rsidRDefault="00A9388D" w:rsidP="00B2640B">
            <w:pPr>
              <w:numPr>
                <w:ilvl w:val="0"/>
                <w:numId w:val="8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р</w:t>
            </w:r>
            <w:r w:rsidRPr="00ED3DE7">
              <w:rPr>
                <w:rFonts w:ascii="Times New Roman" w:hAnsi="Times New Roman"/>
                <w:color w:val="000000"/>
                <w:szCs w:val="20"/>
                <w:lang w:val="uk-UA" w:eastAsia="uk-UA"/>
              </w:rPr>
              <w:t>еорганізація перехрестя (влаштування смуг для лівого повороту) із організацією світлофорного регулювання в його межах</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1DA9DF58"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18E9F8CE"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F3450C" w14:paraId="2DF0921F"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70DFD98"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EC68D80"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22F6D2D"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07C0CA0"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01FD0F39" w14:textId="77777777" w:rsidR="00A9388D" w:rsidRPr="00ED3DE7" w:rsidRDefault="00A9388D" w:rsidP="00B2640B">
            <w:pPr>
              <w:numPr>
                <w:ilvl w:val="0"/>
                <w:numId w:val="85"/>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влаштування освітлення пішохідних переходів із застосуванням автономних джерел живлення;</w:t>
            </w:r>
          </w:p>
          <w:p w14:paraId="643DC0EA" w14:textId="77777777" w:rsidR="00A9388D" w:rsidRPr="00ED3DE7" w:rsidRDefault="00A9388D" w:rsidP="00B2640B">
            <w:pPr>
              <w:numPr>
                <w:ilvl w:val="0"/>
                <w:numId w:val="85"/>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використання існуючого насипу для влаштування підземного переходу;</w:t>
            </w:r>
          </w:p>
          <w:p w14:paraId="301ECE97" w14:textId="77777777" w:rsidR="00A9388D" w:rsidRPr="00ED3DE7" w:rsidRDefault="00A9388D" w:rsidP="00B2640B">
            <w:pPr>
              <w:numPr>
                <w:ilvl w:val="0"/>
                <w:numId w:val="85"/>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t>влаштування зовнішнього освітлення в рамках проведення робіт з капітального ремонту ділянки;</w:t>
            </w:r>
          </w:p>
          <w:p w14:paraId="28E851D2" w14:textId="77777777" w:rsidR="00A9388D" w:rsidRPr="002063D8" w:rsidRDefault="00A9388D" w:rsidP="00B2640B">
            <w:pPr>
              <w:numPr>
                <w:ilvl w:val="0"/>
                <w:numId w:val="85"/>
              </w:numPr>
              <w:spacing w:after="0" w:line="240" w:lineRule="auto"/>
              <w:ind w:left="0" w:firstLine="284"/>
              <w:contextualSpacing/>
              <w:jc w:val="both"/>
              <w:rPr>
                <w:rFonts w:ascii="Times New Roman" w:hAnsi="Times New Roman"/>
                <w:color w:val="000000"/>
                <w:szCs w:val="20"/>
                <w:lang w:val="uk-UA" w:eastAsia="uk-UA"/>
              </w:rPr>
            </w:pPr>
            <w:r w:rsidRPr="00ED3DE7">
              <w:rPr>
                <w:rFonts w:ascii="Times New Roman" w:hAnsi="Times New Roman"/>
                <w:color w:val="000000"/>
                <w:szCs w:val="20"/>
                <w:lang w:val="uk-UA" w:eastAsia="uk-UA"/>
              </w:rPr>
              <w:lastRenderedPageBreak/>
              <w:t>реконструкція транспортної розв’язки на перехресті із вулицею Шевченка (Ямпіль) (в різних рівнях/кільцева розв’язка/світлофорний об’єкт)</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7397AC65" w14:textId="77777777" w:rsidR="00A9388D" w:rsidRPr="002063D8" w:rsidRDefault="00A9388D" w:rsidP="00B2640B">
            <w:pPr>
              <w:spacing w:after="0" w:line="240" w:lineRule="auto"/>
              <w:jc w:val="center"/>
              <w:rPr>
                <w:rFonts w:ascii="Times New Roman" w:hAnsi="Times New Roman"/>
                <w:color w:val="000000"/>
                <w:sz w:val="18"/>
                <w:szCs w:val="18"/>
                <w:lang w:val="uk-UA"/>
              </w:rPr>
            </w:pPr>
            <w:r w:rsidRPr="002063D8">
              <w:rPr>
                <w:rFonts w:ascii="Times New Roman" w:hAnsi="Times New Roman"/>
                <w:color w:val="000000"/>
                <w:sz w:val="18"/>
                <w:szCs w:val="18"/>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1CBD86FE"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w:t>
            </w:r>
            <w:r w:rsidRPr="00F3450C">
              <w:rPr>
                <w:rFonts w:ascii="Times New Roman" w:hAnsi="Times New Roman"/>
                <w:color w:val="000000"/>
                <w:sz w:val="16"/>
                <w:szCs w:val="16"/>
                <w:lang w:val="uk-UA"/>
              </w:rPr>
              <w:t>5</w:t>
            </w:r>
          </w:p>
        </w:tc>
      </w:tr>
      <w:tr w:rsidR="00A9388D" w:rsidRPr="002063D8" w14:paraId="4963AF15"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1226C8F" w14:textId="77777777" w:rsidR="00A9388D" w:rsidRPr="002063D8" w:rsidRDefault="00A9388D" w:rsidP="00B2640B">
            <w:pPr>
              <w:spacing w:after="0"/>
              <w:jc w:val="center"/>
              <w:rPr>
                <w:rFonts w:ascii="Times New Roman" w:hAnsi="Times New Roman"/>
                <w:color w:val="000000"/>
                <w:lang w:val="uk-UA"/>
              </w:rPr>
            </w:pPr>
            <w:r w:rsidRPr="002063D8">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20AB4D64"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4C3492">
              <w:rPr>
                <w:rFonts w:ascii="Times New Roman" w:hAnsi="Times New Roman"/>
                <w:bCs/>
                <w:color w:val="000000"/>
                <w:sz w:val="20"/>
                <w:szCs w:val="20"/>
                <w:lang w:val="uk-UA"/>
              </w:rPr>
              <w:t xml:space="preserve">М-06 Київ – Чоп (на м. Будапешт через мм. Львів, Мукачево і Ужгород) </w:t>
            </w:r>
            <w:r w:rsidRPr="003F2978">
              <w:rPr>
                <w:rFonts w:ascii="Times New Roman" w:hAnsi="Times New Roman"/>
                <w:bCs/>
                <w:color w:val="000000"/>
                <w:sz w:val="20"/>
                <w:szCs w:val="20"/>
                <w:lang w:val="uk-UA"/>
              </w:rPr>
              <w:t>км 539+700 - км 540+450</w:t>
            </w:r>
          </w:p>
        </w:tc>
        <w:tc>
          <w:tcPr>
            <w:tcW w:w="1260" w:type="dxa"/>
            <w:vMerge w:val="restart"/>
            <w:tcBorders>
              <w:top w:val="single" w:sz="4" w:space="0" w:color="auto"/>
              <w:left w:val="outset" w:sz="8" w:space="0" w:color="000000"/>
              <w:right w:val="outset" w:sz="8" w:space="0" w:color="000000"/>
            </w:tcBorders>
            <w:vAlign w:val="center"/>
          </w:tcPr>
          <w:p w14:paraId="66C4CBF2"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34</w:t>
            </w:r>
          </w:p>
        </w:tc>
        <w:tc>
          <w:tcPr>
            <w:tcW w:w="1410" w:type="dxa"/>
            <w:tcBorders>
              <w:top w:val="single" w:sz="4" w:space="0" w:color="auto"/>
              <w:left w:val="outset" w:sz="8" w:space="0" w:color="000000"/>
              <w:bottom w:val="single" w:sz="4" w:space="0" w:color="auto"/>
              <w:right w:val="outset" w:sz="8" w:space="0" w:color="000000"/>
            </w:tcBorders>
            <w:vAlign w:val="center"/>
          </w:tcPr>
          <w:p w14:paraId="26D0E75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37486786" w14:textId="77777777" w:rsidR="00A9388D" w:rsidRPr="00F43852" w:rsidRDefault="00A9388D" w:rsidP="00B2640B">
            <w:pPr>
              <w:numPr>
                <w:ilvl w:val="0"/>
                <w:numId w:val="8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С</w:t>
            </w:r>
            <w:r w:rsidRPr="00F43852">
              <w:rPr>
                <w:rFonts w:ascii="Times New Roman" w:hAnsi="Times New Roman"/>
                <w:color w:val="000000"/>
                <w:szCs w:val="20"/>
                <w:lang w:val="uk-UA" w:eastAsia="uk-UA"/>
              </w:rPr>
              <w:t>тупінчасте обмеження швидкості на підходах МК ДТП (90-70)</w:t>
            </w:r>
            <w:r>
              <w:rPr>
                <w:rFonts w:ascii="Times New Roman" w:hAnsi="Times New Roman"/>
                <w:color w:val="000000"/>
                <w:szCs w:val="20"/>
                <w:lang w:val="uk-UA" w:eastAsia="uk-UA"/>
              </w:rPr>
              <w:t>;</w:t>
            </w:r>
          </w:p>
          <w:p w14:paraId="6FB854DF" w14:textId="77777777" w:rsidR="00A9388D" w:rsidRPr="00F43852" w:rsidRDefault="00A9388D" w:rsidP="00B2640B">
            <w:pPr>
              <w:numPr>
                <w:ilvl w:val="0"/>
                <w:numId w:val="8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становлення знаків 1.4.6 та 1.4.7 із жовтою облямівкою на зовнішньому узбіччі горизонтальних кривих на з’їздах</w:t>
            </w:r>
            <w:r>
              <w:rPr>
                <w:rFonts w:ascii="Times New Roman" w:hAnsi="Times New Roman"/>
                <w:color w:val="000000"/>
                <w:szCs w:val="20"/>
                <w:lang w:val="uk-UA" w:eastAsia="uk-UA"/>
              </w:rPr>
              <w:t>;</w:t>
            </w:r>
          </w:p>
          <w:p w14:paraId="0D9CDD03" w14:textId="77777777" w:rsidR="00A9388D" w:rsidRPr="00F43852" w:rsidRDefault="00A9388D" w:rsidP="00B2640B">
            <w:pPr>
              <w:numPr>
                <w:ilvl w:val="0"/>
                <w:numId w:val="8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о</w:t>
            </w:r>
            <w:r w:rsidRPr="00F43852">
              <w:rPr>
                <w:rFonts w:ascii="Times New Roman" w:hAnsi="Times New Roman"/>
                <w:color w:val="000000"/>
                <w:szCs w:val="20"/>
                <w:lang w:val="uk-UA" w:eastAsia="uk-UA"/>
              </w:rPr>
              <w:t>бмеження швидкості на з’їздах у відповідності із існуючими радіусами горизонтальних кривих</w:t>
            </w:r>
            <w:r>
              <w:rPr>
                <w:rFonts w:ascii="Times New Roman" w:hAnsi="Times New Roman"/>
                <w:color w:val="000000"/>
                <w:szCs w:val="20"/>
                <w:lang w:val="uk-UA" w:eastAsia="uk-UA"/>
              </w:rPr>
              <w:t>;</w:t>
            </w:r>
          </w:p>
          <w:p w14:paraId="55D76214" w14:textId="77777777" w:rsidR="00A9388D" w:rsidRPr="00F43852" w:rsidRDefault="00A9388D" w:rsidP="00B2640B">
            <w:pPr>
              <w:numPr>
                <w:ilvl w:val="0"/>
                <w:numId w:val="8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5205BE67" w14:textId="7102E368" w:rsidR="00A9388D" w:rsidRPr="00E72649" w:rsidRDefault="00A9388D" w:rsidP="00E72649">
            <w:pPr>
              <w:numPr>
                <w:ilvl w:val="0"/>
                <w:numId w:val="8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41664CEF"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CA24CA9"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0F6CE82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1040A19B"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A847D25"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7C1B301"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CFD20E8"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65E41B34" w14:textId="77777777" w:rsidR="00A9388D" w:rsidRPr="00F43852" w:rsidRDefault="00A9388D" w:rsidP="00B2640B">
            <w:pPr>
              <w:numPr>
                <w:ilvl w:val="0"/>
                <w:numId w:val="8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ідновлення покриття на з’їздах транспортної розв’язки</w:t>
            </w:r>
            <w:r>
              <w:rPr>
                <w:rFonts w:ascii="Times New Roman" w:hAnsi="Times New Roman"/>
                <w:color w:val="000000"/>
                <w:szCs w:val="20"/>
                <w:lang w:val="uk-UA" w:eastAsia="uk-UA"/>
              </w:rPr>
              <w:t>;</w:t>
            </w:r>
          </w:p>
          <w:p w14:paraId="7AF47932" w14:textId="77777777" w:rsidR="00A9388D" w:rsidRPr="00F43852" w:rsidRDefault="00A9388D" w:rsidP="00B2640B">
            <w:pPr>
              <w:numPr>
                <w:ilvl w:val="0"/>
                <w:numId w:val="8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F43852">
              <w:rPr>
                <w:rFonts w:ascii="Times New Roman" w:hAnsi="Times New Roman"/>
                <w:color w:val="000000"/>
                <w:szCs w:val="20"/>
                <w:lang w:val="uk-UA" w:eastAsia="uk-UA"/>
              </w:rPr>
              <w:t>аміна огородження на шляхопроводі на мостове, яке відповідатиме вимогам норм та дорожній обстановці</w:t>
            </w:r>
            <w:r>
              <w:rPr>
                <w:rFonts w:ascii="Times New Roman" w:hAnsi="Times New Roman"/>
                <w:color w:val="000000"/>
                <w:szCs w:val="20"/>
                <w:lang w:val="uk-UA" w:eastAsia="uk-UA"/>
              </w:rPr>
              <w:t>;</w:t>
            </w:r>
          </w:p>
          <w:p w14:paraId="0FDA752B" w14:textId="77777777" w:rsidR="00A9388D" w:rsidRPr="00F43852" w:rsidRDefault="00A9388D" w:rsidP="00B2640B">
            <w:pPr>
              <w:numPr>
                <w:ilvl w:val="0"/>
                <w:numId w:val="8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становлення амортизаційних пристроїв на початкових ділянках огородження</w:t>
            </w:r>
            <w:r>
              <w:rPr>
                <w:rFonts w:ascii="Times New Roman" w:hAnsi="Times New Roman"/>
                <w:color w:val="000000"/>
                <w:szCs w:val="20"/>
                <w:lang w:val="uk-UA" w:eastAsia="uk-UA"/>
              </w:rPr>
              <w:t>;</w:t>
            </w:r>
          </w:p>
          <w:p w14:paraId="4ACDABCB" w14:textId="77777777" w:rsidR="00A9388D" w:rsidRPr="00F43852" w:rsidRDefault="00A9388D" w:rsidP="00B2640B">
            <w:pPr>
              <w:numPr>
                <w:ilvl w:val="0"/>
                <w:numId w:val="8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лаштування зовнішнього освітлення транспортної розв’язки</w:t>
            </w:r>
            <w:r>
              <w:rPr>
                <w:rFonts w:ascii="Times New Roman" w:hAnsi="Times New Roman"/>
                <w:color w:val="000000"/>
                <w:szCs w:val="20"/>
                <w:lang w:val="uk-UA" w:eastAsia="uk-UA"/>
              </w:rPr>
              <w:t>;</w:t>
            </w:r>
          </w:p>
          <w:p w14:paraId="4F4454ED" w14:textId="77777777" w:rsidR="00A9388D" w:rsidRPr="002063D8" w:rsidRDefault="00A9388D" w:rsidP="00B2640B">
            <w:pPr>
              <w:numPr>
                <w:ilvl w:val="0"/>
                <w:numId w:val="8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43852">
              <w:rPr>
                <w:rFonts w:ascii="Times New Roman" w:hAnsi="Times New Roman"/>
                <w:color w:val="000000"/>
                <w:szCs w:val="20"/>
                <w:lang w:val="uk-UA" w:eastAsia="uk-UA"/>
              </w:rPr>
              <w:t>становлення рамних опор та знаків маршрутного орієнтування для своєчасного інформування водіїв про напрямки руху на розв’язці</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0B7ADB32"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337D181"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2063D8" w14:paraId="02A0EE06"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012F30A"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5</w:t>
            </w:r>
          </w:p>
        </w:tc>
        <w:tc>
          <w:tcPr>
            <w:tcW w:w="3371" w:type="dxa"/>
            <w:vMerge w:val="restart"/>
            <w:tcBorders>
              <w:top w:val="single" w:sz="4" w:space="0" w:color="auto"/>
              <w:left w:val="outset" w:sz="8" w:space="0" w:color="000000"/>
              <w:right w:val="outset" w:sz="8" w:space="0" w:color="000000"/>
            </w:tcBorders>
            <w:vAlign w:val="center"/>
          </w:tcPr>
          <w:p w14:paraId="5202B36E"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4C3492">
              <w:rPr>
                <w:rFonts w:ascii="Times New Roman" w:hAnsi="Times New Roman"/>
                <w:bCs/>
                <w:color w:val="000000"/>
                <w:sz w:val="20"/>
                <w:szCs w:val="20"/>
                <w:lang w:val="uk-UA"/>
              </w:rPr>
              <w:t xml:space="preserve">М-06 Київ – Чоп (на м. Будапешт через мм. Львів, Мукачево і Ужгород) </w:t>
            </w:r>
            <w:r w:rsidRPr="003F2978">
              <w:rPr>
                <w:rFonts w:ascii="Times New Roman" w:hAnsi="Times New Roman"/>
                <w:bCs/>
                <w:color w:val="000000"/>
                <w:sz w:val="20"/>
                <w:szCs w:val="20"/>
                <w:lang w:val="uk-UA"/>
              </w:rPr>
              <w:t>545+750 - км 547+100</w:t>
            </w:r>
          </w:p>
        </w:tc>
        <w:tc>
          <w:tcPr>
            <w:tcW w:w="1260" w:type="dxa"/>
            <w:vMerge w:val="restart"/>
            <w:tcBorders>
              <w:top w:val="single" w:sz="4" w:space="0" w:color="auto"/>
              <w:left w:val="outset" w:sz="8" w:space="0" w:color="000000"/>
              <w:right w:val="outset" w:sz="8" w:space="0" w:color="000000"/>
            </w:tcBorders>
            <w:vAlign w:val="center"/>
          </w:tcPr>
          <w:p w14:paraId="4CAA52E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55</w:t>
            </w:r>
          </w:p>
        </w:tc>
        <w:tc>
          <w:tcPr>
            <w:tcW w:w="1410" w:type="dxa"/>
            <w:tcBorders>
              <w:top w:val="single" w:sz="4" w:space="0" w:color="auto"/>
              <w:left w:val="outset" w:sz="8" w:space="0" w:color="000000"/>
              <w:bottom w:val="single" w:sz="4" w:space="0" w:color="auto"/>
              <w:right w:val="outset" w:sz="8" w:space="0" w:color="000000"/>
            </w:tcBorders>
            <w:vAlign w:val="center"/>
          </w:tcPr>
          <w:p w14:paraId="3D3B8737"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2FBF2944" w14:textId="77777777" w:rsidR="00A9388D" w:rsidRPr="00F16676" w:rsidRDefault="00A9388D" w:rsidP="00B2640B">
            <w:pPr>
              <w:numPr>
                <w:ilvl w:val="0"/>
                <w:numId w:val="89"/>
              </w:numPr>
              <w:spacing w:after="0" w:line="240" w:lineRule="auto"/>
              <w:ind w:left="0" w:firstLine="284"/>
              <w:contextualSpacing/>
              <w:jc w:val="both"/>
              <w:rPr>
                <w:rFonts w:ascii="Times New Roman" w:hAnsi="Times New Roman"/>
                <w:color w:val="000000"/>
                <w:szCs w:val="20"/>
                <w:lang w:val="uk-UA" w:eastAsia="uk-UA"/>
              </w:rPr>
            </w:pPr>
            <w:r w:rsidRPr="00F16676">
              <w:rPr>
                <w:rFonts w:ascii="Times New Roman" w:hAnsi="Times New Roman"/>
                <w:color w:val="000000"/>
                <w:szCs w:val="20"/>
                <w:lang w:val="uk-UA" w:eastAsia="uk-UA"/>
              </w:rPr>
              <w:t>Ступінчасте обмеження швидкості на підходах до МК ДТП (90-70)</w:t>
            </w:r>
            <w:r>
              <w:rPr>
                <w:rFonts w:ascii="Times New Roman" w:hAnsi="Times New Roman"/>
                <w:color w:val="000000"/>
                <w:szCs w:val="20"/>
                <w:lang w:val="uk-UA" w:eastAsia="uk-UA"/>
              </w:rPr>
              <w:t>;</w:t>
            </w:r>
          </w:p>
          <w:p w14:paraId="539ED8D7" w14:textId="77777777" w:rsidR="00A9388D" w:rsidRPr="00F16676" w:rsidRDefault="00A9388D" w:rsidP="00B2640B">
            <w:pPr>
              <w:numPr>
                <w:ilvl w:val="0"/>
                <w:numId w:val="8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0FF1805B" w14:textId="77777777" w:rsidR="00A9388D" w:rsidRPr="00F16676" w:rsidRDefault="00A9388D" w:rsidP="00B2640B">
            <w:pPr>
              <w:numPr>
                <w:ilvl w:val="0"/>
                <w:numId w:val="8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3ED5EB24" w14:textId="77777777" w:rsidR="00A9388D" w:rsidRPr="00F16676" w:rsidRDefault="00A9388D" w:rsidP="00B2640B">
            <w:pPr>
              <w:numPr>
                <w:ilvl w:val="0"/>
                <w:numId w:val="8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F16676">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p w14:paraId="2FAA93E1" w14:textId="77777777" w:rsidR="00A9388D" w:rsidRPr="002063D8" w:rsidRDefault="00A9388D" w:rsidP="00B2640B">
            <w:pPr>
              <w:numPr>
                <w:ilvl w:val="0"/>
                <w:numId w:val="89"/>
              </w:numPr>
              <w:spacing w:after="0" w:line="240" w:lineRule="auto"/>
              <w:ind w:left="0" w:firstLine="284"/>
              <w:contextualSpacing/>
              <w:jc w:val="both"/>
              <w:rPr>
                <w:rFonts w:ascii="Times New Roman" w:hAnsi="Times New Roman"/>
                <w:color w:val="000000"/>
                <w:szCs w:val="20"/>
                <w:lang w:val="uk-UA" w:eastAsia="uk-UA"/>
              </w:rPr>
            </w:pPr>
          </w:p>
        </w:tc>
        <w:tc>
          <w:tcPr>
            <w:tcW w:w="1724" w:type="dxa"/>
            <w:tcBorders>
              <w:top w:val="single" w:sz="4" w:space="0" w:color="auto"/>
              <w:left w:val="outset" w:sz="8" w:space="0" w:color="000000"/>
              <w:bottom w:val="single" w:sz="4" w:space="0" w:color="auto"/>
              <w:right w:val="outset" w:sz="8" w:space="0" w:color="000000"/>
            </w:tcBorders>
            <w:vAlign w:val="center"/>
          </w:tcPr>
          <w:p w14:paraId="3DF7E360"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9DA9C09"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5AA19711"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2D80D1B"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657BB61A"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5605E693"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B6B7B28"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5607AA2"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становлення бар’єрного огородження для розділення зустрічних транспортних потоків</w:t>
            </w:r>
            <w:r>
              <w:rPr>
                <w:rFonts w:ascii="Times New Roman" w:hAnsi="Times New Roman"/>
                <w:color w:val="000000"/>
                <w:szCs w:val="20"/>
                <w:lang w:val="uk-UA" w:eastAsia="uk-UA"/>
              </w:rPr>
              <w:t>;</w:t>
            </w:r>
          </w:p>
          <w:p w14:paraId="014D6F2C"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лаштування ПШС на з’їздах транспортних розв’язок</w:t>
            </w:r>
            <w:r>
              <w:rPr>
                <w:rFonts w:ascii="Times New Roman" w:hAnsi="Times New Roman"/>
                <w:color w:val="000000"/>
                <w:szCs w:val="20"/>
                <w:lang w:val="uk-UA" w:eastAsia="uk-UA"/>
              </w:rPr>
              <w:t>;</w:t>
            </w:r>
          </w:p>
          <w:p w14:paraId="12AEA80E"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лаштування піднятих напрямних острівців транспортної розв’язки</w:t>
            </w:r>
            <w:r>
              <w:rPr>
                <w:rFonts w:ascii="Times New Roman" w:hAnsi="Times New Roman"/>
                <w:color w:val="000000"/>
                <w:szCs w:val="20"/>
                <w:lang w:val="uk-UA" w:eastAsia="uk-UA"/>
              </w:rPr>
              <w:t>;</w:t>
            </w:r>
          </w:p>
          <w:p w14:paraId="5171D5FC"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за</w:t>
            </w:r>
            <w:r w:rsidRPr="00F16676">
              <w:rPr>
                <w:rFonts w:ascii="Times New Roman" w:hAnsi="Times New Roman"/>
                <w:color w:val="000000"/>
                <w:szCs w:val="20"/>
                <w:lang w:val="uk-UA" w:eastAsia="uk-UA"/>
              </w:rPr>
              <w:t>міна огородження на шляхопроводі на мостове, яке відповідатиме вимогам норм та дорожній обстановці</w:t>
            </w:r>
            <w:r>
              <w:rPr>
                <w:rFonts w:ascii="Times New Roman" w:hAnsi="Times New Roman"/>
                <w:color w:val="000000"/>
                <w:szCs w:val="20"/>
                <w:lang w:val="uk-UA" w:eastAsia="uk-UA"/>
              </w:rPr>
              <w:t>;</w:t>
            </w:r>
          </w:p>
          <w:p w14:paraId="172B1308"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становлення амортизаційних пристроїв на початкових ділянках огородження</w:t>
            </w:r>
            <w:r>
              <w:rPr>
                <w:rFonts w:ascii="Times New Roman" w:hAnsi="Times New Roman"/>
                <w:color w:val="000000"/>
                <w:szCs w:val="20"/>
                <w:lang w:val="uk-UA" w:eastAsia="uk-UA"/>
              </w:rPr>
              <w:t>;</w:t>
            </w:r>
          </w:p>
          <w:p w14:paraId="6A85DA0B" w14:textId="77777777" w:rsidR="00A9388D" w:rsidRPr="00F16676"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лаштування зовнішнього освітлення транспортної розв’язки</w:t>
            </w:r>
            <w:r>
              <w:rPr>
                <w:rFonts w:ascii="Times New Roman" w:hAnsi="Times New Roman"/>
                <w:color w:val="000000"/>
                <w:szCs w:val="20"/>
                <w:lang w:val="uk-UA" w:eastAsia="uk-UA"/>
              </w:rPr>
              <w:t>;</w:t>
            </w:r>
          </w:p>
          <w:p w14:paraId="2C0AC46B" w14:textId="77777777" w:rsidR="00A9388D" w:rsidRPr="002063D8" w:rsidRDefault="00A9388D" w:rsidP="00B2640B">
            <w:pPr>
              <w:numPr>
                <w:ilvl w:val="0"/>
                <w:numId w:val="9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6676">
              <w:rPr>
                <w:rFonts w:ascii="Times New Roman" w:hAnsi="Times New Roman"/>
                <w:color w:val="000000"/>
                <w:szCs w:val="20"/>
                <w:lang w:val="uk-UA" w:eastAsia="uk-UA"/>
              </w:rPr>
              <w:t>становлення рамних опор та знаків маршрутного орієнтування для своєчасного інформування водіїв про напрямки руху на розв’язці</w:t>
            </w:r>
          </w:p>
        </w:tc>
        <w:tc>
          <w:tcPr>
            <w:tcW w:w="1724" w:type="dxa"/>
            <w:tcBorders>
              <w:top w:val="single" w:sz="4" w:space="0" w:color="auto"/>
              <w:left w:val="outset" w:sz="8" w:space="0" w:color="000000"/>
              <w:right w:val="outset" w:sz="8" w:space="0" w:color="000000"/>
            </w:tcBorders>
            <w:vAlign w:val="center"/>
          </w:tcPr>
          <w:p w14:paraId="341E1058"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065C0C9"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w:t>
            </w:r>
            <w:r w:rsidRPr="00F3450C">
              <w:rPr>
                <w:rFonts w:ascii="Times New Roman" w:hAnsi="Times New Roman"/>
                <w:color w:val="000000"/>
                <w:sz w:val="16"/>
                <w:szCs w:val="16"/>
                <w:lang w:val="uk-UA"/>
              </w:rPr>
              <w:t>5</w:t>
            </w:r>
          </w:p>
        </w:tc>
      </w:tr>
      <w:tr w:rsidR="00A9388D" w:rsidRPr="002063D8" w14:paraId="419D92C1"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42D3BED"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6</w:t>
            </w:r>
          </w:p>
        </w:tc>
        <w:tc>
          <w:tcPr>
            <w:tcW w:w="3371" w:type="dxa"/>
            <w:vMerge w:val="restart"/>
            <w:tcBorders>
              <w:top w:val="single" w:sz="4" w:space="0" w:color="auto"/>
              <w:left w:val="outset" w:sz="8" w:space="0" w:color="000000"/>
              <w:right w:val="outset" w:sz="8" w:space="0" w:color="000000"/>
            </w:tcBorders>
            <w:vAlign w:val="center"/>
          </w:tcPr>
          <w:p w14:paraId="56609F4E"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4C3492">
              <w:rPr>
                <w:rFonts w:ascii="Times New Roman" w:hAnsi="Times New Roman"/>
                <w:bCs/>
                <w:color w:val="000000"/>
                <w:sz w:val="20"/>
                <w:szCs w:val="20"/>
                <w:lang w:val="uk-UA"/>
              </w:rPr>
              <w:t xml:space="preserve">М-06 Київ – Чоп (на м. Будапешт через мм. Львів, Мукачево і Ужгород) </w:t>
            </w:r>
            <w:r w:rsidRPr="003F2978">
              <w:rPr>
                <w:rFonts w:ascii="Times New Roman" w:hAnsi="Times New Roman"/>
                <w:bCs/>
                <w:color w:val="000000"/>
                <w:sz w:val="20"/>
                <w:szCs w:val="20"/>
                <w:lang w:val="uk-UA"/>
              </w:rPr>
              <w:t>550+700 - км 553+500</w:t>
            </w:r>
          </w:p>
        </w:tc>
        <w:tc>
          <w:tcPr>
            <w:tcW w:w="1260" w:type="dxa"/>
            <w:vMerge w:val="restart"/>
            <w:tcBorders>
              <w:top w:val="single" w:sz="4" w:space="0" w:color="auto"/>
              <w:left w:val="outset" w:sz="8" w:space="0" w:color="000000"/>
              <w:right w:val="outset" w:sz="8" w:space="0" w:color="000000"/>
            </w:tcBorders>
            <w:vAlign w:val="center"/>
          </w:tcPr>
          <w:p w14:paraId="53CC539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w:t>
            </w:r>
          </w:p>
        </w:tc>
        <w:tc>
          <w:tcPr>
            <w:tcW w:w="1410" w:type="dxa"/>
            <w:tcBorders>
              <w:top w:val="single" w:sz="4" w:space="0" w:color="auto"/>
              <w:left w:val="outset" w:sz="8" w:space="0" w:color="000000"/>
              <w:bottom w:val="single" w:sz="4" w:space="0" w:color="auto"/>
              <w:right w:val="outset" w:sz="8" w:space="0" w:color="000000"/>
            </w:tcBorders>
            <w:vAlign w:val="center"/>
          </w:tcPr>
          <w:p w14:paraId="60B0BDE5"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7771F0CD" w14:textId="77777777" w:rsidR="00A9388D" w:rsidRPr="00C20CF1" w:rsidRDefault="00A9388D" w:rsidP="00B2640B">
            <w:pPr>
              <w:numPr>
                <w:ilvl w:val="0"/>
                <w:numId w:val="9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С</w:t>
            </w:r>
            <w:r w:rsidRPr="00C20CF1">
              <w:rPr>
                <w:rFonts w:ascii="Times New Roman" w:hAnsi="Times New Roman"/>
                <w:color w:val="000000"/>
                <w:szCs w:val="20"/>
                <w:lang w:val="uk-UA" w:eastAsia="uk-UA"/>
              </w:rPr>
              <w:t>тупінчасте обмеження швидкості на підходах до МК ДТП (90-70)</w:t>
            </w:r>
            <w:r>
              <w:rPr>
                <w:rFonts w:ascii="Times New Roman" w:hAnsi="Times New Roman"/>
                <w:color w:val="000000"/>
                <w:szCs w:val="20"/>
                <w:lang w:val="uk-UA" w:eastAsia="uk-UA"/>
              </w:rPr>
              <w:t>;</w:t>
            </w:r>
          </w:p>
          <w:p w14:paraId="692FD6EA" w14:textId="77777777" w:rsidR="00A9388D" w:rsidRPr="00C20CF1" w:rsidRDefault="00A9388D" w:rsidP="00B2640B">
            <w:pPr>
              <w:numPr>
                <w:ilvl w:val="0"/>
                <w:numId w:val="9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становлення дорожніх знаків 3.34 «Зупинку заборонено» та влаштування розмітки 1.4 для запобігання зупинці в межах смуг руху та ПШС</w:t>
            </w:r>
            <w:r>
              <w:rPr>
                <w:rFonts w:ascii="Times New Roman" w:hAnsi="Times New Roman"/>
                <w:color w:val="000000"/>
                <w:szCs w:val="20"/>
                <w:lang w:val="uk-UA" w:eastAsia="uk-UA"/>
              </w:rPr>
              <w:t>;</w:t>
            </w:r>
          </w:p>
          <w:p w14:paraId="6B54C551" w14:textId="77777777" w:rsidR="00A9388D" w:rsidRPr="00C20CF1" w:rsidRDefault="00A9388D" w:rsidP="00B2640B">
            <w:pPr>
              <w:numPr>
                <w:ilvl w:val="0"/>
                <w:numId w:val="9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2E22AD5D" w14:textId="77777777" w:rsidR="00A9388D" w:rsidRPr="00C20CF1" w:rsidRDefault="00A9388D" w:rsidP="00B2640B">
            <w:pPr>
              <w:numPr>
                <w:ilvl w:val="0"/>
                <w:numId w:val="91"/>
              </w:numPr>
              <w:spacing w:after="0" w:line="240" w:lineRule="auto"/>
              <w:ind w:left="0" w:firstLine="284"/>
              <w:contextualSpacing/>
              <w:jc w:val="both"/>
              <w:rPr>
                <w:rFonts w:ascii="Times New Roman" w:hAnsi="Times New Roman"/>
                <w:color w:val="000000"/>
                <w:szCs w:val="20"/>
                <w:lang w:val="uk-UA" w:eastAsia="uk-UA"/>
              </w:rPr>
            </w:pPr>
            <w:r w:rsidRPr="00C20CF1">
              <w:rPr>
                <w:rFonts w:ascii="Times New Roman" w:hAnsi="Times New Roman"/>
                <w:color w:val="000000"/>
                <w:szCs w:val="20"/>
                <w:lang w:val="uk-UA" w:eastAsia="uk-UA"/>
              </w:rPr>
              <w:t>·</w:t>
            </w: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p w14:paraId="036182DC" w14:textId="77777777" w:rsidR="00A9388D" w:rsidRPr="002063D8" w:rsidRDefault="00A9388D" w:rsidP="00B2640B">
            <w:pPr>
              <w:numPr>
                <w:ilvl w:val="0"/>
                <w:numId w:val="91"/>
              </w:numPr>
              <w:spacing w:after="0" w:line="240" w:lineRule="auto"/>
              <w:ind w:left="0" w:firstLine="284"/>
              <w:contextualSpacing/>
              <w:jc w:val="both"/>
              <w:rPr>
                <w:rFonts w:ascii="Times New Roman" w:hAnsi="Times New Roman"/>
                <w:color w:val="000000"/>
                <w:szCs w:val="20"/>
                <w:lang w:val="uk-UA" w:eastAsia="uk-UA"/>
              </w:rPr>
            </w:pPr>
          </w:p>
        </w:tc>
        <w:tc>
          <w:tcPr>
            <w:tcW w:w="1724" w:type="dxa"/>
            <w:tcBorders>
              <w:top w:val="single" w:sz="4" w:space="0" w:color="auto"/>
              <w:left w:val="outset" w:sz="8" w:space="0" w:color="000000"/>
              <w:bottom w:val="single" w:sz="4" w:space="0" w:color="auto"/>
              <w:right w:val="outset" w:sz="8" w:space="0" w:color="000000"/>
            </w:tcBorders>
            <w:vAlign w:val="center"/>
          </w:tcPr>
          <w:p w14:paraId="4EE5DCA1"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34DFADB"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0B27BB5F" w14:textId="77777777" w:rsidTr="00B2640B">
        <w:trPr>
          <w:trHeight w:val="570"/>
          <w:tblCellSpacing w:w="0" w:type="auto"/>
        </w:trPr>
        <w:tc>
          <w:tcPr>
            <w:tcW w:w="591" w:type="dxa"/>
            <w:vMerge/>
            <w:tcBorders>
              <w:left w:val="outset" w:sz="8" w:space="0" w:color="000000"/>
              <w:right w:val="outset" w:sz="8" w:space="0" w:color="000000"/>
            </w:tcBorders>
            <w:vAlign w:val="center"/>
          </w:tcPr>
          <w:p w14:paraId="5513BEDE"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18E32CC"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73FA861"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02B7D35"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7F6F50B6" w14:textId="77777777" w:rsidR="00A9388D" w:rsidRPr="00C20CF1" w:rsidRDefault="00A9388D" w:rsidP="00B2640B">
            <w:pPr>
              <w:numPr>
                <w:ilvl w:val="0"/>
                <w:numId w:val="9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становлення бар’єрного огородження для розділення зустрічних транспортних потоків</w:t>
            </w:r>
            <w:r>
              <w:rPr>
                <w:rFonts w:ascii="Times New Roman" w:hAnsi="Times New Roman"/>
                <w:color w:val="000000"/>
                <w:szCs w:val="20"/>
                <w:lang w:val="uk-UA" w:eastAsia="uk-UA"/>
              </w:rPr>
              <w:t>;</w:t>
            </w:r>
          </w:p>
          <w:p w14:paraId="6C785CFC" w14:textId="77777777" w:rsidR="00A9388D" w:rsidRPr="00C20CF1" w:rsidRDefault="00A9388D" w:rsidP="00B2640B">
            <w:pPr>
              <w:numPr>
                <w:ilvl w:val="0"/>
                <w:numId w:val="9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C20CF1">
              <w:rPr>
                <w:rFonts w:ascii="Times New Roman" w:hAnsi="Times New Roman"/>
                <w:color w:val="000000"/>
                <w:szCs w:val="20"/>
                <w:lang w:val="uk-UA" w:eastAsia="uk-UA"/>
              </w:rPr>
              <w:t>лаштування ПШС на з’їздах транспортних розв’язок, в тому числі в одному рів</w:t>
            </w:r>
            <w:r>
              <w:rPr>
                <w:rFonts w:ascii="Times New Roman" w:hAnsi="Times New Roman"/>
                <w:color w:val="000000"/>
                <w:szCs w:val="20"/>
                <w:lang w:val="uk-UA" w:eastAsia="uk-UA"/>
              </w:rPr>
              <w:t>н</w:t>
            </w:r>
            <w:r w:rsidRPr="00C20CF1">
              <w:rPr>
                <w:rFonts w:ascii="Times New Roman" w:hAnsi="Times New Roman"/>
                <w:color w:val="000000"/>
                <w:szCs w:val="20"/>
                <w:lang w:val="uk-UA" w:eastAsia="uk-UA"/>
              </w:rPr>
              <w:t>і, а також на виїздах з прилеглих територій</w:t>
            </w:r>
            <w:r>
              <w:rPr>
                <w:rFonts w:ascii="Times New Roman" w:hAnsi="Times New Roman"/>
                <w:color w:val="000000"/>
                <w:szCs w:val="20"/>
                <w:lang w:val="uk-UA" w:eastAsia="uk-UA"/>
              </w:rPr>
              <w:t>;</w:t>
            </w:r>
          </w:p>
          <w:p w14:paraId="60942DF3" w14:textId="77777777" w:rsidR="00A9388D" w:rsidRPr="00C20CF1" w:rsidRDefault="00A9388D" w:rsidP="00B2640B">
            <w:pPr>
              <w:numPr>
                <w:ilvl w:val="0"/>
                <w:numId w:val="9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C20CF1">
              <w:rPr>
                <w:rFonts w:ascii="Times New Roman" w:hAnsi="Times New Roman"/>
                <w:color w:val="000000"/>
                <w:szCs w:val="20"/>
                <w:lang w:val="uk-UA" w:eastAsia="uk-UA"/>
              </w:rPr>
              <w:t>аміна огородження на шляхопроводі на мостове, яке відповідатиме вимогам норм та дорожній обстановці</w:t>
            </w:r>
            <w:r>
              <w:rPr>
                <w:rFonts w:ascii="Times New Roman" w:hAnsi="Times New Roman"/>
                <w:color w:val="000000"/>
                <w:szCs w:val="20"/>
                <w:lang w:val="uk-UA" w:eastAsia="uk-UA"/>
              </w:rPr>
              <w:t>;</w:t>
            </w:r>
          </w:p>
          <w:p w14:paraId="2FB3AD9A" w14:textId="77777777" w:rsidR="00A9388D" w:rsidRPr="00C20CF1" w:rsidRDefault="00A9388D" w:rsidP="00B2640B">
            <w:pPr>
              <w:numPr>
                <w:ilvl w:val="0"/>
                <w:numId w:val="9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становлення амортизаційних пристроїв на початкових ділянках огородження</w:t>
            </w:r>
            <w:r>
              <w:rPr>
                <w:rFonts w:ascii="Times New Roman" w:hAnsi="Times New Roman"/>
                <w:color w:val="000000"/>
                <w:szCs w:val="20"/>
                <w:lang w:val="uk-UA" w:eastAsia="uk-UA"/>
              </w:rPr>
              <w:t>;</w:t>
            </w:r>
          </w:p>
          <w:p w14:paraId="1B17BD1F" w14:textId="77777777" w:rsidR="00A9388D" w:rsidRPr="002063D8" w:rsidRDefault="00A9388D" w:rsidP="00B2640B">
            <w:pPr>
              <w:numPr>
                <w:ilvl w:val="0"/>
                <w:numId w:val="9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C20CF1">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78BF0F5F"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54BDA9CB"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 xml:space="preserve">При виділенні цільового фінансування на розробку ПКД та </w:t>
            </w:r>
            <w:r w:rsidRPr="00DA6B33">
              <w:rPr>
                <w:rFonts w:ascii="Times New Roman" w:hAnsi="Times New Roman"/>
                <w:color w:val="000000"/>
                <w:sz w:val="16"/>
                <w:szCs w:val="16"/>
                <w:lang w:val="uk-UA"/>
              </w:rPr>
              <w:lastRenderedPageBreak/>
              <w:t>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F3450C" w14:paraId="335AAF7A" w14:textId="77777777" w:rsidTr="00B2640B">
        <w:trPr>
          <w:trHeight w:val="570"/>
          <w:tblCellSpacing w:w="0" w:type="auto"/>
        </w:trPr>
        <w:tc>
          <w:tcPr>
            <w:tcW w:w="591" w:type="dxa"/>
            <w:vMerge/>
            <w:tcBorders>
              <w:left w:val="outset" w:sz="8" w:space="0" w:color="000000"/>
              <w:right w:val="outset" w:sz="8" w:space="0" w:color="000000"/>
            </w:tcBorders>
            <w:vAlign w:val="center"/>
          </w:tcPr>
          <w:p w14:paraId="0E4BF133"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270E229"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0FA0EDF4"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BD55FD1"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33C994EA" w14:textId="77777777" w:rsidR="00A9388D" w:rsidRPr="002063D8" w:rsidRDefault="00A9388D" w:rsidP="00B2640B">
            <w:pPr>
              <w:numPr>
                <w:ilvl w:val="0"/>
                <w:numId w:val="8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20CF1">
              <w:rPr>
                <w:rFonts w:ascii="Times New Roman" w:hAnsi="Times New Roman"/>
                <w:color w:val="000000"/>
                <w:szCs w:val="20"/>
                <w:lang w:val="uk-UA" w:eastAsia="uk-UA"/>
              </w:rPr>
              <w:t>лаштування окремих смуг для лівих поворотів на примиканнях автомобільних доріг та прилеглих вулиць</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5762B37E"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08CC47D"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uk-UA"/>
              </w:rPr>
              <w:t>I</w:t>
            </w:r>
            <w:r w:rsidRPr="00DA6B33">
              <w:rPr>
                <w:rFonts w:ascii="Times New Roman" w:hAnsi="Times New Roman"/>
                <w:color w:val="000000"/>
                <w:sz w:val="16"/>
                <w:szCs w:val="16"/>
                <w:lang w:val="uk-UA"/>
              </w:rPr>
              <w:t xml:space="preserve"> квартал 202</w:t>
            </w:r>
            <w:r w:rsidRPr="00F3450C">
              <w:rPr>
                <w:rFonts w:ascii="Times New Roman" w:hAnsi="Times New Roman"/>
                <w:color w:val="000000"/>
                <w:sz w:val="16"/>
                <w:szCs w:val="16"/>
                <w:lang w:val="uk-UA"/>
              </w:rPr>
              <w:t>5</w:t>
            </w:r>
          </w:p>
        </w:tc>
      </w:tr>
      <w:tr w:rsidR="00A9388D" w:rsidRPr="002063D8" w14:paraId="7CE49BB0"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390A9A69"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7</w:t>
            </w:r>
          </w:p>
        </w:tc>
        <w:tc>
          <w:tcPr>
            <w:tcW w:w="3371" w:type="dxa"/>
            <w:vMerge w:val="restart"/>
            <w:tcBorders>
              <w:top w:val="single" w:sz="4" w:space="0" w:color="auto"/>
              <w:left w:val="outset" w:sz="8" w:space="0" w:color="000000"/>
              <w:right w:val="outset" w:sz="8" w:space="0" w:color="000000"/>
            </w:tcBorders>
            <w:vAlign w:val="center"/>
          </w:tcPr>
          <w:p w14:paraId="66D2913C"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4C3492">
              <w:rPr>
                <w:rFonts w:ascii="Times New Roman" w:hAnsi="Times New Roman"/>
                <w:bCs/>
                <w:color w:val="000000"/>
                <w:sz w:val="20"/>
                <w:szCs w:val="20"/>
                <w:lang w:val="uk-UA"/>
              </w:rPr>
              <w:t xml:space="preserve">М-06 Київ – Чоп (на м. Будапешт через мм. Львів, Мукачево і Ужгород) </w:t>
            </w:r>
            <w:r w:rsidRPr="003F2978">
              <w:rPr>
                <w:rFonts w:ascii="Times New Roman" w:hAnsi="Times New Roman"/>
                <w:bCs/>
                <w:color w:val="000000"/>
                <w:sz w:val="20"/>
                <w:szCs w:val="20"/>
                <w:lang w:val="uk-UA"/>
              </w:rPr>
              <w:t>км 686+100 - км 686+900</w:t>
            </w:r>
          </w:p>
        </w:tc>
        <w:tc>
          <w:tcPr>
            <w:tcW w:w="1260" w:type="dxa"/>
            <w:vMerge w:val="restart"/>
            <w:tcBorders>
              <w:top w:val="single" w:sz="4" w:space="0" w:color="auto"/>
              <w:left w:val="outset" w:sz="8" w:space="0" w:color="000000"/>
              <w:right w:val="outset" w:sz="8" w:space="0" w:color="000000"/>
            </w:tcBorders>
            <w:vAlign w:val="center"/>
          </w:tcPr>
          <w:p w14:paraId="371AA04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57</w:t>
            </w:r>
          </w:p>
        </w:tc>
        <w:tc>
          <w:tcPr>
            <w:tcW w:w="1410" w:type="dxa"/>
            <w:tcBorders>
              <w:top w:val="single" w:sz="4" w:space="0" w:color="auto"/>
              <w:left w:val="outset" w:sz="8" w:space="0" w:color="000000"/>
              <w:bottom w:val="single" w:sz="4" w:space="0" w:color="auto"/>
              <w:right w:val="outset" w:sz="8" w:space="0" w:color="000000"/>
            </w:tcBorders>
            <w:vAlign w:val="center"/>
          </w:tcPr>
          <w:p w14:paraId="1383E32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45AEA982" w14:textId="77777777" w:rsidR="00A9388D" w:rsidRPr="001A69D6" w:rsidRDefault="00A9388D" w:rsidP="00B2640B">
            <w:pPr>
              <w:numPr>
                <w:ilvl w:val="0"/>
                <w:numId w:val="93"/>
              </w:numPr>
              <w:spacing w:after="0" w:line="240" w:lineRule="auto"/>
              <w:ind w:left="0" w:firstLine="284"/>
              <w:contextualSpacing/>
              <w:jc w:val="both"/>
              <w:rPr>
                <w:rFonts w:ascii="Times New Roman" w:hAnsi="Times New Roman"/>
                <w:color w:val="000000"/>
                <w:szCs w:val="20"/>
                <w:lang w:val="uk-UA" w:eastAsia="uk-UA"/>
              </w:rPr>
            </w:pPr>
            <w:r w:rsidRPr="001A69D6">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58A9C59A" w14:textId="77777777" w:rsidR="00A9388D" w:rsidRPr="001A69D6" w:rsidRDefault="00A9388D" w:rsidP="00B2640B">
            <w:pPr>
              <w:numPr>
                <w:ilvl w:val="0"/>
                <w:numId w:val="9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1A69D6">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040E9BEF" w14:textId="77777777" w:rsidR="00A9388D" w:rsidRPr="001A69D6" w:rsidRDefault="00A9388D" w:rsidP="00B2640B">
            <w:pPr>
              <w:numPr>
                <w:ilvl w:val="0"/>
                <w:numId w:val="9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1A69D6">
              <w:rPr>
                <w:rFonts w:ascii="Times New Roman" w:hAnsi="Times New Roman"/>
                <w:color w:val="000000"/>
                <w:szCs w:val="20"/>
                <w:lang w:val="uk-UA" w:eastAsia="uk-UA"/>
              </w:rPr>
              <w:t>становлення знаків 1.4.6 та 1.4.7 із жовтою облямівкою на зовнішньому узбіччі кривих</w:t>
            </w:r>
            <w:r>
              <w:rPr>
                <w:rFonts w:ascii="Times New Roman" w:hAnsi="Times New Roman"/>
                <w:color w:val="000000"/>
                <w:szCs w:val="20"/>
                <w:lang w:val="uk-UA" w:eastAsia="uk-UA"/>
              </w:rPr>
              <w:t>;</w:t>
            </w:r>
          </w:p>
          <w:p w14:paraId="3F80E462" w14:textId="77777777" w:rsidR="00A9388D" w:rsidRPr="001A69D6" w:rsidRDefault="00A9388D" w:rsidP="00B2640B">
            <w:pPr>
              <w:numPr>
                <w:ilvl w:val="0"/>
                <w:numId w:val="9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1A69D6">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4EC66528" w14:textId="77777777" w:rsidR="00A9388D" w:rsidRPr="002063D8" w:rsidRDefault="00A9388D" w:rsidP="00B2640B">
            <w:pPr>
              <w:numPr>
                <w:ilvl w:val="0"/>
                <w:numId w:val="9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1A69D6">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2C239C67" w14:textId="77777777" w:rsidR="00A9388D" w:rsidRPr="002063D8" w:rsidRDefault="00A9388D" w:rsidP="00B2640B">
            <w:pPr>
              <w:spacing w:after="0" w:line="240" w:lineRule="auto"/>
              <w:jc w:val="center"/>
              <w:rPr>
                <w:rFonts w:ascii="Times New Roman" w:hAnsi="Times New Roman"/>
                <w:color w:val="000000"/>
                <w:szCs w:val="20"/>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D33F255"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4E389ACA" w14:textId="77777777" w:rsidTr="00B2640B">
        <w:trPr>
          <w:trHeight w:val="570"/>
          <w:tblCellSpacing w:w="0" w:type="auto"/>
        </w:trPr>
        <w:tc>
          <w:tcPr>
            <w:tcW w:w="591" w:type="dxa"/>
            <w:vMerge/>
            <w:tcBorders>
              <w:left w:val="outset" w:sz="8" w:space="0" w:color="000000"/>
              <w:right w:val="outset" w:sz="8" w:space="0" w:color="000000"/>
            </w:tcBorders>
            <w:vAlign w:val="center"/>
          </w:tcPr>
          <w:p w14:paraId="6935B608"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4C953DED"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147591F4"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D6D03D8"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A397D3D" w14:textId="77777777" w:rsidR="00A9388D" w:rsidRPr="001A69D6" w:rsidRDefault="00A9388D" w:rsidP="00B2640B">
            <w:pPr>
              <w:numPr>
                <w:ilvl w:val="0"/>
                <w:numId w:val="9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1A69D6">
              <w:rPr>
                <w:rFonts w:ascii="Times New Roman" w:hAnsi="Times New Roman"/>
                <w:color w:val="000000"/>
                <w:szCs w:val="20"/>
                <w:lang w:val="uk-UA" w:eastAsia="uk-UA"/>
              </w:rPr>
              <w:t>аспокоєння руху на вході в населений пункт</w:t>
            </w:r>
            <w:r>
              <w:rPr>
                <w:rFonts w:ascii="Times New Roman" w:hAnsi="Times New Roman"/>
                <w:color w:val="000000"/>
                <w:szCs w:val="20"/>
                <w:lang w:val="uk-UA" w:eastAsia="uk-UA"/>
              </w:rPr>
              <w:t>;</w:t>
            </w:r>
          </w:p>
          <w:p w14:paraId="6A866C18" w14:textId="77777777" w:rsidR="00A9388D" w:rsidRPr="001A69D6" w:rsidRDefault="00A9388D" w:rsidP="00B2640B">
            <w:pPr>
              <w:numPr>
                <w:ilvl w:val="0"/>
                <w:numId w:val="9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1A69D6">
              <w:rPr>
                <w:rFonts w:ascii="Times New Roman" w:hAnsi="Times New Roman"/>
                <w:color w:val="000000"/>
                <w:szCs w:val="20"/>
                <w:lang w:val="uk-UA" w:eastAsia="uk-UA"/>
              </w:rPr>
              <w:t>вуження смуг руху до 3,25 (за рахунок розмітки, без зменшення ширини проїзної частини)</w:t>
            </w:r>
            <w:r>
              <w:rPr>
                <w:rFonts w:ascii="Times New Roman" w:hAnsi="Times New Roman"/>
                <w:color w:val="000000"/>
                <w:szCs w:val="20"/>
                <w:lang w:val="uk-UA" w:eastAsia="uk-UA"/>
              </w:rPr>
              <w:t>;</w:t>
            </w:r>
          </w:p>
          <w:p w14:paraId="41EDB3E1" w14:textId="77777777" w:rsidR="00A9388D" w:rsidRPr="002063D8" w:rsidRDefault="00A9388D" w:rsidP="00B2640B">
            <w:pPr>
              <w:numPr>
                <w:ilvl w:val="0"/>
                <w:numId w:val="9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1A69D6">
              <w:rPr>
                <w:rFonts w:ascii="Times New Roman" w:hAnsi="Times New Roman"/>
                <w:color w:val="000000"/>
                <w:szCs w:val="20"/>
                <w:lang w:val="uk-UA" w:eastAsia="uk-UA"/>
              </w:rPr>
              <w:t>становлення дорожніх пагорбів (по типу «подушка швидкості») на підходах до пішохідного переходу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571A8C70"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08A8C64"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 xml:space="preserve">При виділенні цільового фінансування на розробку ПКД та виконання </w:t>
            </w:r>
            <w:r w:rsidRPr="00DA6B33">
              <w:rPr>
                <w:rFonts w:ascii="Times New Roman" w:hAnsi="Times New Roman"/>
                <w:color w:val="000000"/>
                <w:sz w:val="16"/>
                <w:szCs w:val="16"/>
                <w:lang w:val="uk-UA"/>
              </w:rPr>
              <w:lastRenderedPageBreak/>
              <w:t>будівельних робіт орієнтовний термін ІІ квартал 2024</w:t>
            </w:r>
          </w:p>
        </w:tc>
      </w:tr>
      <w:tr w:rsidR="00A9388D" w:rsidRPr="00F3450C" w14:paraId="5901A109" w14:textId="77777777" w:rsidTr="00B2640B">
        <w:trPr>
          <w:trHeight w:val="570"/>
          <w:tblCellSpacing w:w="0" w:type="auto"/>
        </w:trPr>
        <w:tc>
          <w:tcPr>
            <w:tcW w:w="591" w:type="dxa"/>
            <w:vMerge/>
            <w:tcBorders>
              <w:left w:val="outset" w:sz="8" w:space="0" w:color="000000"/>
              <w:right w:val="outset" w:sz="8" w:space="0" w:color="000000"/>
            </w:tcBorders>
            <w:vAlign w:val="center"/>
          </w:tcPr>
          <w:p w14:paraId="6C9715A4"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B2621BF"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00E98F42"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B2975A0"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209239C5" w14:textId="77777777" w:rsidR="00A9388D" w:rsidRPr="002063D8" w:rsidRDefault="00A9388D" w:rsidP="00B2640B">
            <w:pPr>
              <w:numPr>
                <w:ilvl w:val="0"/>
                <w:numId w:val="9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1A69D6">
              <w:rPr>
                <w:rFonts w:ascii="Times New Roman" w:hAnsi="Times New Roman"/>
                <w:color w:val="000000"/>
                <w:szCs w:val="20"/>
                <w:lang w:val="uk-UA" w:eastAsia="uk-UA"/>
              </w:rPr>
              <w:t>лаштування зовнішнього освітлення в рамках проведення робіт з капітального ремонту ділянки</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24BEF3DA"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4C9DB3A5"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2063D8" w14:paraId="7DDCDE51"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2E8BC191"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8</w:t>
            </w:r>
          </w:p>
        </w:tc>
        <w:tc>
          <w:tcPr>
            <w:tcW w:w="3371" w:type="dxa"/>
            <w:vMerge w:val="restart"/>
            <w:tcBorders>
              <w:top w:val="single" w:sz="4" w:space="0" w:color="auto"/>
              <w:left w:val="outset" w:sz="8" w:space="0" w:color="000000"/>
              <w:right w:val="outset" w:sz="8" w:space="0" w:color="000000"/>
            </w:tcBorders>
            <w:vAlign w:val="center"/>
          </w:tcPr>
          <w:p w14:paraId="428DB5B6"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7D6772">
              <w:rPr>
                <w:rFonts w:ascii="Times New Roman" w:hAnsi="Times New Roman"/>
                <w:bCs/>
                <w:color w:val="000000"/>
                <w:sz w:val="20"/>
                <w:szCs w:val="20"/>
                <w:lang w:val="uk-UA"/>
              </w:rPr>
              <w:t>М-06 Схiдний пiд'iзд до м.</w:t>
            </w:r>
            <w:r>
              <w:rPr>
                <w:rFonts w:ascii="Times New Roman" w:hAnsi="Times New Roman"/>
                <w:bCs/>
                <w:color w:val="000000"/>
                <w:sz w:val="20"/>
                <w:szCs w:val="20"/>
                <w:lang w:val="uk-UA"/>
              </w:rPr>
              <w:t> </w:t>
            </w:r>
            <w:r w:rsidRPr="007D6772">
              <w:rPr>
                <w:rFonts w:ascii="Times New Roman" w:hAnsi="Times New Roman"/>
                <w:bCs/>
                <w:color w:val="000000"/>
                <w:sz w:val="20"/>
                <w:szCs w:val="20"/>
                <w:lang w:val="uk-UA"/>
              </w:rPr>
              <w:t>Львова</w:t>
            </w:r>
            <w:r w:rsidRPr="004C3492">
              <w:rPr>
                <w:rFonts w:ascii="Times New Roman" w:hAnsi="Times New Roman"/>
                <w:bCs/>
                <w:color w:val="000000"/>
                <w:sz w:val="20"/>
                <w:szCs w:val="20"/>
                <w:lang w:val="uk-UA"/>
              </w:rPr>
              <w:t xml:space="preserve"> </w:t>
            </w:r>
            <w:r w:rsidRPr="007D6772">
              <w:rPr>
                <w:rFonts w:ascii="Times New Roman" w:hAnsi="Times New Roman"/>
                <w:bCs/>
                <w:color w:val="000000"/>
                <w:sz w:val="20"/>
                <w:szCs w:val="20"/>
                <w:lang w:val="uk-UA"/>
              </w:rPr>
              <w:t>км 4+587 - км 5+215</w:t>
            </w:r>
          </w:p>
        </w:tc>
        <w:tc>
          <w:tcPr>
            <w:tcW w:w="1260" w:type="dxa"/>
            <w:vMerge w:val="restart"/>
            <w:tcBorders>
              <w:top w:val="single" w:sz="4" w:space="0" w:color="auto"/>
              <w:left w:val="outset" w:sz="8" w:space="0" w:color="000000"/>
              <w:right w:val="outset" w:sz="8" w:space="0" w:color="000000"/>
            </w:tcBorders>
            <w:vAlign w:val="center"/>
          </w:tcPr>
          <w:p w14:paraId="5180DF62"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31</w:t>
            </w:r>
          </w:p>
        </w:tc>
        <w:tc>
          <w:tcPr>
            <w:tcW w:w="1410" w:type="dxa"/>
            <w:tcBorders>
              <w:top w:val="single" w:sz="4" w:space="0" w:color="auto"/>
              <w:left w:val="outset" w:sz="8" w:space="0" w:color="000000"/>
              <w:bottom w:val="single" w:sz="4" w:space="0" w:color="auto"/>
              <w:right w:val="outset" w:sz="8" w:space="0" w:color="000000"/>
            </w:tcBorders>
            <w:vAlign w:val="center"/>
          </w:tcPr>
          <w:p w14:paraId="58068B64"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E1E5E89" w14:textId="77777777" w:rsidR="00A9388D" w:rsidRPr="00A35B66" w:rsidRDefault="00A9388D" w:rsidP="00B2640B">
            <w:pPr>
              <w:numPr>
                <w:ilvl w:val="0"/>
                <w:numId w:val="96"/>
              </w:numPr>
              <w:spacing w:after="0" w:line="240" w:lineRule="auto"/>
              <w:ind w:left="0" w:firstLine="284"/>
              <w:contextualSpacing/>
              <w:jc w:val="both"/>
              <w:rPr>
                <w:rFonts w:ascii="Times New Roman" w:hAnsi="Times New Roman"/>
                <w:color w:val="000000"/>
                <w:szCs w:val="20"/>
                <w:lang w:val="uk-UA" w:eastAsia="uk-UA"/>
              </w:rPr>
            </w:pPr>
            <w:r w:rsidRPr="00A35B66">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3E1D7421" w14:textId="77777777" w:rsidR="00A9388D" w:rsidRPr="00A35B66" w:rsidRDefault="00A9388D" w:rsidP="00B2640B">
            <w:pPr>
              <w:numPr>
                <w:ilvl w:val="0"/>
                <w:numId w:val="9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0AFCDEF9" w14:textId="77777777" w:rsidR="00A9388D" w:rsidRPr="00A35B66" w:rsidRDefault="00A9388D" w:rsidP="00B2640B">
            <w:pPr>
              <w:numPr>
                <w:ilvl w:val="0"/>
                <w:numId w:val="9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становлення знаків 1.4.6 та 1.4.7 із жовтою облямівкою на зовнішньому узбіччі кривих</w:t>
            </w:r>
            <w:r>
              <w:rPr>
                <w:rFonts w:ascii="Times New Roman" w:hAnsi="Times New Roman"/>
                <w:color w:val="000000"/>
                <w:szCs w:val="20"/>
                <w:lang w:val="uk-UA" w:eastAsia="uk-UA"/>
              </w:rPr>
              <w:t>;</w:t>
            </w:r>
          </w:p>
          <w:p w14:paraId="2202A6CA" w14:textId="77777777" w:rsidR="00A9388D" w:rsidRPr="00A35B66" w:rsidRDefault="00A9388D" w:rsidP="00B2640B">
            <w:pPr>
              <w:numPr>
                <w:ilvl w:val="0"/>
                <w:numId w:val="9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5AC54CED" w14:textId="77777777" w:rsidR="00A9388D" w:rsidRPr="002063D8" w:rsidRDefault="00A9388D" w:rsidP="00B2640B">
            <w:pPr>
              <w:numPr>
                <w:ilvl w:val="0"/>
                <w:numId w:val="9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5E250D1E"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4E751CC0"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2F8C5C82" w14:textId="77777777" w:rsidTr="00B2640B">
        <w:trPr>
          <w:trHeight w:val="570"/>
          <w:tblCellSpacing w:w="0" w:type="auto"/>
        </w:trPr>
        <w:tc>
          <w:tcPr>
            <w:tcW w:w="591" w:type="dxa"/>
            <w:vMerge/>
            <w:tcBorders>
              <w:left w:val="outset" w:sz="8" w:space="0" w:color="000000"/>
              <w:right w:val="outset" w:sz="8" w:space="0" w:color="000000"/>
            </w:tcBorders>
            <w:vAlign w:val="center"/>
          </w:tcPr>
          <w:p w14:paraId="1D49D133"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3EB4A19"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486803D"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6F2983A"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73C6AA68" w14:textId="77777777" w:rsidR="00A9388D" w:rsidRPr="00A35B66" w:rsidRDefault="00A9388D" w:rsidP="00B2640B">
            <w:pPr>
              <w:numPr>
                <w:ilvl w:val="0"/>
                <w:numId w:val="9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A35B66">
              <w:rPr>
                <w:rFonts w:ascii="Times New Roman" w:hAnsi="Times New Roman"/>
                <w:color w:val="000000"/>
                <w:szCs w:val="20"/>
                <w:lang w:val="uk-UA" w:eastAsia="uk-UA"/>
              </w:rPr>
              <w:t>аспокоєння руху на вході в</w:t>
            </w:r>
            <w:r>
              <w:rPr>
                <w:rFonts w:ascii="Times New Roman" w:hAnsi="Times New Roman"/>
                <w:color w:val="000000"/>
                <w:szCs w:val="20"/>
                <w:lang w:val="uk-UA" w:eastAsia="uk-UA"/>
              </w:rPr>
              <w:t xml:space="preserve"> </w:t>
            </w:r>
            <w:r w:rsidRPr="00A35B66">
              <w:rPr>
                <w:rFonts w:ascii="Times New Roman" w:hAnsi="Times New Roman"/>
                <w:color w:val="000000"/>
                <w:szCs w:val="20"/>
                <w:lang w:val="uk-UA" w:eastAsia="uk-UA"/>
              </w:rPr>
              <w:t xml:space="preserve">населений пункт </w:t>
            </w:r>
            <w:r>
              <w:rPr>
                <w:rFonts w:ascii="Times New Roman" w:hAnsi="Times New Roman"/>
                <w:color w:val="000000"/>
                <w:szCs w:val="20"/>
                <w:lang w:val="uk-UA" w:eastAsia="uk-UA"/>
              </w:rPr>
              <w:t>;</w:t>
            </w:r>
          </w:p>
          <w:p w14:paraId="2784409C" w14:textId="77777777" w:rsidR="00A9388D" w:rsidRPr="00A35B66" w:rsidRDefault="00A9388D" w:rsidP="00B2640B">
            <w:pPr>
              <w:numPr>
                <w:ilvl w:val="0"/>
                <w:numId w:val="9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A35B66">
              <w:rPr>
                <w:rFonts w:ascii="Times New Roman" w:hAnsi="Times New Roman"/>
                <w:color w:val="000000"/>
                <w:szCs w:val="20"/>
                <w:lang w:val="uk-UA" w:eastAsia="uk-UA"/>
              </w:rPr>
              <w:t>вуження смуг руху до 3,25 (за рахунок розмітки, без зменшення ширини проїзної частини)</w:t>
            </w:r>
            <w:r>
              <w:rPr>
                <w:rFonts w:ascii="Times New Roman" w:hAnsi="Times New Roman"/>
                <w:color w:val="000000"/>
                <w:szCs w:val="20"/>
                <w:lang w:val="uk-UA" w:eastAsia="uk-UA"/>
              </w:rPr>
              <w:t>;</w:t>
            </w:r>
          </w:p>
          <w:p w14:paraId="17AF58A5" w14:textId="77777777" w:rsidR="00A9388D" w:rsidRPr="002063D8" w:rsidRDefault="00A9388D" w:rsidP="00B2640B">
            <w:pPr>
              <w:numPr>
                <w:ilvl w:val="0"/>
                <w:numId w:val="9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становлення дорожніх пагорбів (по типу «подушка швидкості») на підходах до пішохідного переходу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3CE87FB8"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E787E26"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F3450C" w14:paraId="64287DF4" w14:textId="77777777" w:rsidTr="00B2640B">
        <w:trPr>
          <w:trHeight w:val="570"/>
          <w:tblCellSpacing w:w="0" w:type="auto"/>
        </w:trPr>
        <w:tc>
          <w:tcPr>
            <w:tcW w:w="591" w:type="dxa"/>
            <w:vMerge/>
            <w:tcBorders>
              <w:left w:val="outset" w:sz="8" w:space="0" w:color="000000"/>
              <w:right w:val="outset" w:sz="8" w:space="0" w:color="000000"/>
            </w:tcBorders>
            <w:vAlign w:val="center"/>
          </w:tcPr>
          <w:p w14:paraId="36C5C5DD"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5C447292"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8EC2939"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6F655E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534A9C31" w14:textId="77777777" w:rsidR="00A9388D" w:rsidRPr="002063D8" w:rsidRDefault="00A9388D" w:rsidP="00B2640B">
            <w:pPr>
              <w:numPr>
                <w:ilvl w:val="0"/>
                <w:numId w:val="9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35B66">
              <w:rPr>
                <w:rFonts w:ascii="Times New Roman" w:hAnsi="Times New Roman"/>
                <w:color w:val="000000"/>
                <w:szCs w:val="20"/>
                <w:lang w:val="uk-UA" w:eastAsia="uk-UA"/>
              </w:rPr>
              <w:t>лаштування зовнішнього освітлення в рамках проведення робіт з капітального ремонту ділянки</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7056E7C1"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5105BCCA"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 xml:space="preserve">При виділенні цільового фінансування на розробку ПКД та виконання будівельних робіт </w:t>
            </w:r>
            <w:r w:rsidRPr="00DA6B33">
              <w:rPr>
                <w:rFonts w:ascii="Times New Roman" w:hAnsi="Times New Roman"/>
                <w:color w:val="000000"/>
                <w:sz w:val="16"/>
                <w:szCs w:val="16"/>
                <w:lang w:val="uk-UA"/>
              </w:rPr>
              <w:lastRenderedPageBreak/>
              <w:t>орієнтовний термін ІІІ квартал 2024</w:t>
            </w:r>
          </w:p>
        </w:tc>
      </w:tr>
      <w:tr w:rsidR="00A9388D" w:rsidRPr="002063D8" w14:paraId="503CEF25"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074DB0D"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lastRenderedPageBreak/>
              <w:t>9</w:t>
            </w:r>
          </w:p>
        </w:tc>
        <w:tc>
          <w:tcPr>
            <w:tcW w:w="3371" w:type="dxa"/>
            <w:vMerge w:val="restart"/>
            <w:tcBorders>
              <w:top w:val="single" w:sz="4" w:space="0" w:color="auto"/>
              <w:left w:val="outset" w:sz="8" w:space="0" w:color="000000"/>
              <w:right w:val="outset" w:sz="8" w:space="0" w:color="000000"/>
            </w:tcBorders>
            <w:vAlign w:val="center"/>
          </w:tcPr>
          <w:p w14:paraId="1E043A4C"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5F50E0">
              <w:rPr>
                <w:rFonts w:ascii="Times New Roman" w:hAnsi="Times New Roman"/>
                <w:bCs/>
                <w:color w:val="000000"/>
                <w:sz w:val="20"/>
                <w:szCs w:val="20"/>
                <w:lang w:val="uk-UA"/>
              </w:rPr>
              <w:t>М-09 Тернопiль – Львiв</w:t>
            </w:r>
            <w:r w:rsidRPr="004C3492">
              <w:rPr>
                <w:rFonts w:ascii="Times New Roman" w:hAnsi="Times New Roman"/>
                <w:bCs/>
                <w:color w:val="000000"/>
                <w:sz w:val="20"/>
                <w:szCs w:val="20"/>
                <w:lang w:val="uk-UA"/>
              </w:rPr>
              <w:t xml:space="preserve"> </w:t>
            </w:r>
            <w:r w:rsidRPr="005F50E0">
              <w:rPr>
                <w:rFonts w:ascii="Times New Roman" w:hAnsi="Times New Roman"/>
                <w:bCs/>
                <w:color w:val="000000"/>
                <w:sz w:val="20"/>
                <w:szCs w:val="20"/>
                <w:lang w:val="uk-UA"/>
              </w:rPr>
              <w:t>км 139+000 - км 139+450</w:t>
            </w:r>
          </w:p>
        </w:tc>
        <w:tc>
          <w:tcPr>
            <w:tcW w:w="1260" w:type="dxa"/>
            <w:vMerge w:val="restart"/>
            <w:tcBorders>
              <w:top w:val="single" w:sz="4" w:space="0" w:color="auto"/>
              <w:left w:val="outset" w:sz="8" w:space="0" w:color="000000"/>
              <w:right w:val="outset" w:sz="8" w:space="0" w:color="000000"/>
            </w:tcBorders>
            <w:vAlign w:val="center"/>
          </w:tcPr>
          <w:p w14:paraId="233D2E6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38</w:t>
            </w:r>
          </w:p>
        </w:tc>
        <w:tc>
          <w:tcPr>
            <w:tcW w:w="1410" w:type="dxa"/>
            <w:tcBorders>
              <w:top w:val="single" w:sz="4" w:space="0" w:color="auto"/>
              <w:left w:val="outset" w:sz="8" w:space="0" w:color="000000"/>
              <w:bottom w:val="single" w:sz="4" w:space="0" w:color="auto"/>
              <w:right w:val="outset" w:sz="8" w:space="0" w:color="000000"/>
            </w:tcBorders>
            <w:vAlign w:val="center"/>
          </w:tcPr>
          <w:p w14:paraId="7D2A24F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54D9A788" w14:textId="77777777" w:rsidR="00A9388D" w:rsidRPr="00C06B68" w:rsidRDefault="00A9388D" w:rsidP="00B2640B">
            <w:pPr>
              <w:numPr>
                <w:ilvl w:val="0"/>
                <w:numId w:val="99"/>
              </w:numPr>
              <w:spacing w:after="0" w:line="240" w:lineRule="auto"/>
              <w:ind w:left="0" w:firstLine="284"/>
              <w:contextualSpacing/>
              <w:jc w:val="both"/>
              <w:rPr>
                <w:rFonts w:ascii="Times New Roman" w:hAnsi="Times New Roman"/>
                <w:color w:val="000000"/>
                <w:szCs w:val="20"/>
                <w:lang w:val="uk-UA" w:eastAsia="uk-UA"/>
              </w:rPr>
            </w:pPr>
            <w:r w:rsidRPr="00C06B68">
              <w:rPr>
                <w:rFonts w:ascii="Times New Roman" w:hAnsi="Times New Roman"/>
                <w:color w:val="000000"/>
                <w:szCs w:val="20"/>
                <w:lang w:val="uk-UA" w:eastAsia="uk-UA"/>
              </w:rPr>
              <w:t>Ступінчасте обмеження швидкості на підходах до населеного пункту (90-70)</w:t>
            </w:r>
            <w:r>
              <w:rPr>
                <w:rFonts w:ascii="Times New Roman" w:hAnsi="Times New Roman"/>
                <w:color w:val="000000"/>
                <w:szCs w:val="20"/>
                <w:lang w:val="uk-UA" w:eastAsia="uk-UA"/>
              </w:rPr>
              <w:t>;</w:t>
            </w:r>
          </w:p>
          <w:p w14:paraId="3CFCF5AE" w14:textId="77777777" w:rsidR="00A9388D" w:rsidRPr="00C06B68" w:rsidRDefault="00A9388D" w:rsidP="00B2640B">
            <w:pPr>
              <w:numPr>
                <w:ilvl w:val="0"/>
                <w:numId w:val="9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06B68">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4F69F5EB" w14:textId="77777777" w:rsidR="00A9388D" w:rsidRPr="002063D8" w:rsidRDefault="00A9388D" w:rsidP="00B2640B">
            <w:pPr>
              <w:numPr>
                <w:ilvl w:val="0"/>
                <w:numId w:val="9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C06B68">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2F0C0CD1"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7C547C99"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44C23B14"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CAF3821"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9093415"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120119F"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650F4AC"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AC76AB0" w14:textId="77777777" w:rsidR="00A9388D" w:rsidRPr="002063D8" w:rsidRDefault="00A9388D" w:rsidP="00B2640B">
            <w:pPr>
              <w:numPr>
                <w:ilvl w:val="0"/>
                <w:numId w:val="10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вс</w:t>
            </w:r>
            <w:r w:rsidRPr="00C06B68">
              <w:rPr>
                <w:rFonts w:ascii="Times New Roman" w:hAnsi="Times New Roman"/>
                <w:color w:val="000000"/>
                <w:szCs w:val="20"/>
                <w:lang w:val="uk-UA" w:eastAsia="uk-UA"/>
              </w:rPr>
              <w:t>тановлення бар’єрного огородження для розділення зустрічних транспортних потоків</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6F54B3AF"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1F7E20EF"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w:t>
            </w:r>
            <w:r w:rsidRPr="00F3450C">
              <w:rPr>
                <w:rFonts w:ascii="Times New Roman" w:hAnsi="Times New Roman"/>
                <w:color w:val="000000"/>
                <w:sz w:val="16"/>
                <w:szCs w:val="16"/>
                <w:lang w:val="uk-UA"/>
              </w:rPr>
              <w:t>3</w:t>
            </w:r>
          </w:p>
        </w:tc>
      </w:tr>
      <w:tr w:rsidR="00A9388D" w:rsidRPr="002063D8" w14:paraId="00F2877E"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A614854"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10</w:t>
            </w:r>
          </w:p>
        </w:tc>
        <w:tc>
          <w:tcPr>
            <w:tcW w:w="3371" w:type="dxa"/>
            <w:vMerge w:val="restart"/>
            <w:tcBorders>
              <w:top w:val="single" w:sz="4" w:space="0" w:color="auto"/>
              <w:left w:val="outset" w:sz="8" w:space="0" w:color="000000"/>
              <w:right w:val="outset" w:sz="8" w:space="0" w:color="000000"/>
            </w:tcBorders>
            <w:vAlign w:val="center"/>
          </w:tcPr>
          <w:p w14:paraId="3120A518"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5F50E0">
              <w:rPr>
                <w:rFonts w:ascii="Times New Roman" w:hAnsi="Times New Roman"/>
                <w:bCs/>
                <w:color w:val="000000"/>
                <w:sz w:val="20"/>
                <w:szCs w:val="20"/>
                <w:lang w:val="uk-UA"/>
              </w:rPr>
              <w:t>М-10 Львiв – Краковець</w:t>
            </w:r>
            <w:r>
              <w:rPr>
                <w:rFonts w:ascii="Times New Roman" w:hAnsi="Times New Roman"/>
                <w:bCs/>
                <w:color w:val="000000"/>
                <w:sz w:val="20"/>
                <w:szCs w:val="20"/>
                <w:lang w:val="uk-UA"/>
              </w:rPr>
              <w:t xml:space="preserve"> </w:t>
            </w:r>
            <w:r w:rsidRPr="005F50E0">
              <w:rPr>
                <w:rFonts w:ascii="Times New Roman" w:hAnsi="Times New Roman"/>
                <w:bCs/>
                <w:color w:val="000000"/>
                <w:sz w:val="20"/>
                <w:szCs w:val="20"/>
                <w:lang w:val="uk-UA"/>
              </w:rPr>
              <w:t>км 13+500 - км 14+000</w:t>
            </w:r>
          </w:p>
        </w:tc>
        <w:tc>
          <w:tcPr>
            <w:tcW w:w="1260" w:type="dxa"/>
            <w:vMerge w:val="restart"/>
            <w:tcBorders>
              <w:top w:val="single" w:sz="4" w:space="0" w:color="auto"/>
              <w:left w:val="outset" w:sz="8" w:space="0" w:color="000000"/>
              <w:right w:val="outset" w:sz="8" w:space="0" w:color="000000"/>
            </w:tcBorders>
            <w:vAlign w:val="center"/>
          </w:tcPr>
          <w:p w14:paraId="4C6A56BF"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35</w:t>
            </w:r>
          </w:p>
        </w:tc>
        <w:tc>
          <w:tcPr>
            <w:tcW w:w="1410" w:type="dxa"/>
            <w:tcBorders>
              <w:top w:val="single" w:sz="4" w:space="0" w:color="auto"/>
              <w:left w:val="outset" w:sz="8" w:space="0" w:color="000000"/>
              <w:bottom w:val="single" w:sz="4" w:space="0" w:color="auto"/>
              <w:right w:val="outset" w:sz="8" w:space="0" w:color="000000"/>
            </w:tcBorders>
            <w:vAlign w:val="center"/>
          </w:tcPr>
          <w:p w14:paraId="268EACB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4A858FD9" w14:textId="77777777" w:rsidR="00A9388D" w:rsidRPr="00976AFA" w:rsidRDefault="00A9388D" w:rsidP="00B2640B">
            <w:pPr>
              <w:numPr>
                <w:ilvl w:val="0"/>
                <w:numId w:val="102"/>
              </w:numPr>
              <w:spacing w:after="0" w:line="240" w:lineRule="auto"/>
              <w:ind w:left="0" w:firstLine="284"/>
              <w:contextualSpacing/>
              <w:jc w:val="both"/>
              <w:rPr>
                <w:rFonts w:ascii="Times New Roman" w:hAnsi="Times New Roman"/>
                <w:color w:val="000000"/>
                <w:szCs w:val="20"/>
                <w:lang w:val="uk-UA" w:eastAsia="uk-UA"/>
              </w:rPr>
            </w:pPr>
            <w:r w:rsidRPr="00976AFA">
              <w:rPr>
                <w:rFonts w:ascii="Times New Roman" w:hAnsi="Times New Roman"/>
                <w:color w:val="000000"/>
                <w:szCs w:val="20"/>
                <w:lang w:val="uk-UA" w:eastAsia="uk-UA"/>
              </w:rPr>
              <w:t>Ступінчасте обмеження швидкості на підходах до пішохідного переходу (90-70-50)</w:t>
            </w:r>
            <w:r>
              <w:rPr>
                <w:rFonts w:ascii="Times New Roman" w:hAnsi="Times New Roman"/>
                <w:color w:val="000000"/>
                <w:szCs w:val="20"/>
                <w:lang w:val="uk-UA" w:eastAsia="uk-UA"/>
              </w:rPr>
              <w:t>;</w:t>
            </w:r>
          </w:p>
          <w:p w14:paraId="00EC52B9" w14:textId="77777777" w:rsidR="00A9388D" w:rsidRPr="00976AFA" w:rsidRDefault="00A9388D" w:rsidP="00B2640B">
            <w:pPr>
              <w:numPr>
                <w:ilvl w:val="0"/>
                <w:numId w:val="10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052E4359" w14:textId="77777777" w:rsidR="00A9388D" w:rsidRPr="00976AFA" w:rsidRDefault="00A9388D" w:rsidP="00B2640B">
            <w:pPr>
              <w:numPr>
                <w:ilvl w:val="0"/>
                <w:numId w:val="10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5ADA7364" w14:textId="77777777" w:rsidR="00A9388D" w:rsidRPr="002063D8" w:rsidRDefault="00A9388D" w:rsidP="00B2640B">
            <w:pPr>
              <w:numPr>
                <w:ilvl w:val="0"/>
                <w:numId w:val="10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0989A24C"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0240578"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6DA5D0A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3449768"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2971668F"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E7838DD"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52A69F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73060AE" w14:textId="77777777" w:rsidR="00A9388D" w:rsidRPr="00976AFA" w:rsidRDefault="00A9388D" w:rsidP="00B2640B">
            <w:pPr>
              <w:numPr>
                <w:ilvl w:val="0"/>
                <w:numId w:val="10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острівця безпеки</w:t>
            </w:r>
            <w:r>
              <w:rPr>
                <w:rFonts w:ascii="Times New Roman" w:hAnsi="Times New Roman"/>
                <w:color w:val="000000"/>
                <w:szCs w:val="20"/>
                <w:lang w:val="uk-UA" w:eastAsia="uk-UA"/>
              </w:rPr>
              <w:t>;</w:t>
            </w:r>
          </w:p>
          <w:p w14:paraId="05F9CA48" w14:textId="77777777" w:rsidR="00A9388D" w:rsidRPr="00976AFA" w:rsidRDefault="00A9388D" w:rsidP="00B2640B">
            <w:pPr>
              <w:numPr>
                <w:ilvl w:val="0"/>
                <w:numId w:val="10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смуг для лівих поворотів на перехресті</w:t>
            </w:r>
            <w:r>
              <w:rPr>
                <w:rFonts w:ascii="Times New Roman" w:hAnsi="Times New Roman"/>
                <w:color w:val="000000"/>
                <w:szCs w:val="20"/>
                <w:lang w:val="uk-UA" w:eastAsia="uk-UA"/>
              </w:rPr>
              <w:t>;</w:t>
            </w:r>
          </w:p>
          <w:p w14:paraId="5AD1E22E" w14:textId="77777777" w:rsidR="00A9388D" w:rsidRPr="002063D8" w:rsidRDefault="00A9388D" w:rsidP="00B2640B">
            <w:pPr>
              <w:numPr>
                <w:ilvl w:val="0"/>
                <w:numId w:val="10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976AFA">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40DED720"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FEFCD5A"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F3450C" w14:paraId="22E1AAA0" w14:textId="77777777" w:rsidTr="00B2640B">
        <w:trPr>
          <w:trHeight w:val="570"/>
          <w:tblCellSpacing w:w="0" w:type="auto"/>
        </w:trPr>
        <w:tc>
          <w:tcPr>
            <w:tcW w:w="591" w:type="dxa"/>
            <w:vMerge/>
            <w:tcBorders>
              <w:left w:val="outset" w:sz="8" w:space="0" w:color="000000"/>
              <w:right w:val="outset" w:sz="8" w:space="0" w:color="000000"/>
            </w:tcBorders>
            <w:vAlign w:val="center"/>
          </w:tcPr>
          <w:p w14:paraId="0D42AA81"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5193D8E0"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FF3E430"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A85E4F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3DADEEA3" w14:textId="77777777" w:rsidR="00A9388D" w:rsidRPr="00976AFA" w:rsidRDefault="00A9388D" w:rsidP="00B2640B">
            <w:pPr>
              <w:numPr>
                <w:ilvl w:val="0"/>
                <w:numId w:val="10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ПШС для правих поворотів</w:t>
            </w:r>
            <w:r>
              <w:rPr>
                <w:rFonts w:ascii="Times New Roman" w:hAnsi="Times New Roman"/>
                <w:color w:val="000000"/>
                <w:szCs w:val="20"/>
                <w:lang w:val="uk-UA" w:eastAsia="uk-UA"/>
              </w:rPr>
              <w:t>;</w:t>
            </w:r>
          </w:p>
          <w:p w14:paraId="54A8B64F" w14:textId="77777777" w:rsidR="00A9388D" w:rsidRPr="002063D8" w:rsidRDefault="00A9388D" w:rsidP="00B2640B">
            <w:pPr>
              <w:numPr>
                <w:ilvl w:val="0"/>
                <w:numId w:val="101"/>
              </w:numPr>
              <w:spacing w:after="0" w:line="240" w:lineRule="auto"/>
              <w:ind w:left="0" w:firstLine="284"/>
              <w:contextualSpacing/>
              <w:jc w:val="both"/>
              <w:rPr>
                <w:rFonts w:ascii="Times New Roman" w:hAnsi="Times New Roman"/>
                <w:color w:val="000000"/>
                <w:szCs w:val="20"/>
                <w:lang w:val="uk-UA" w:eastAsia="uk-UA"/>
              </w:rPr>
            </w:pPr>
            <w:r w:rsidRPr="00976AFA">
              <w:rPr>
                <w:rFonts w:ascii="Times New Roman" w:hAnsi="Times New Roman"/>
                <w:color w:val="000000"/>
                <w:szCs w:val="20"/>
                <w:lang w:val="uk-UA" w:eastAsia="uk-UA"/>
              </w:rPr>
              <w:lastRenderedPageBreak/>
              <w:t>перевлаштування автобусних зупинок з розміщенням їх за примикаючими дорогами, з облаштуванням заїзними кишенями та ПШС</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6766DF65"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09518B4"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 xml:space="preserve">При виділенні цільового фінансування на розробку ПКД та </w:t>
            </w:r>
            <w:r w:rsidRPr="00DA6B33">
              <w:rPr>
                <w:rFonts w:ascii="Times New Roman" w:hAnsi="Times New Roman"/>
                <w:color w:val="000000"/>
                <w:sz w:val="16"/>
                <w:szCs w:val="16"/>
                <w:lang w:val="uk-UA"/>
              </w:rPr>
              <w:lastRenderedPageBreak/>
              <w:t>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2063D8" w14:paraId="6802FB17"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65B9211"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lastRenderedPageBreak/>
              <w:t>11</w:t>
            </w:r>
          </w:p>
        </w:tc>
        <w:tc>
          <w:tcPr>
            <w:tcW w:w="3371" w:type="dxa"/>
            <w:vMerge w:val="restart"/>
            <w:tcBorders>
              <w:top w:val="single" w:sz="4" w:space="0" w:color="auto"/>
              <w:left w:val="outset" w:sz="8" w:space="0" w:color="000000"/>
              <w:right w:val="outset" w:sz="8" w:space="0" w:color="000000"/>
            </w:tcBorders>
            <w:vAlign w:val="center"/>
          </w:tcPr>
          <w:p w14:paraId="41FF7D21"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5F50E0">
              <w:rPr>
                <w:rFonts w:ascii="Times New Roman" w:hAnsi="Times New Roman"/>
                <w:bCs/>
                <w:color w:val="000000"/>
                <w:sz w:val="20"/>
                <w:szCs w:val="20"/>
                <w:lang w:val="uk-UA"/>
              </w:rPr>
              <w:t>М-10 Львiв – Краковець км 15+800 - км 16+250</w:t>
            </w:r>
          </w:p>
        </w:tc>
        <w:tc>
          <w:tcPr>
            <w:tcW w:w="1260" w:type="dxa"/>
            <w:vMerge w:val="restart"/>
            <w:tcBorders>
              <w:top w:val="single" w:sz="4" w:space="0" w:color="auto"/>
              <w:left w:val="outset" w:sz="8" w:space="0" w:color="000000"/>
              <w:right w:val="outset" w:sz="8" w:space="0" w:color="000000"/>
            </w:tcBorders>
            <w:vAlign w:val="center"/>
          </w:tcPr>
          <w:p w14:paraId="0170247F"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0,86</w:t>
            </w:r>
          </w:p>
        </w:tc>
        <w:tc>
          <w:tcPr>
            <w:tcW w:w="1410" w:type="dxa"/>
            <w:tcBorders>
              <w:top w:val="single" w:sz="4" w:space="0" w:color="auto"/>
              <w:left w:val="outset" w:sz="8" w:space="0" w:color="000000"/>
              <w:bottom w:val="single" w:sz="4" w:space="0" w:color="auto"/>
              <w:right w:val="outset" w:sz="8" w:space="0" w:color="000000"/>
            </w:tcBorders>
            <w:vAlign w:val="center"/>
          </w:tcPr>
          <w:p w14:paraId="4634D6E1"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74245F29" w14:textId="77777777" w:rsidR="00A9388D" w:rsidRPr="00976AFA" w:rsidRDefault="00A9388D" w:rsidP="00B2640B">
            <w:pPr>
              <w:numPr>
                <w:ilvl w:val="0"/>
                <w:numId w:val="104"/>
              </w:numPr>
              <w:spacing w:after="0" w:line="240" w:lineRule="auto"/>
              <w:ind w:left="0" w:firstLine="284"/>
              <w:contextualSpacing/>
              <w:jc w:val="both"/>
              <w:rPr>
                <w:rFonts w:ascii="Times New Roman" w:hAnsi="Times New Roman"/>
                <w:color w:val="000000"/>
                <w:szCs w:val="20"/>
                <w:lang w:val="uk-UA" w:eastAsia="uk-UA"/>
              </w:rPr>
            </w:pPr>
            <w:r w:rsidRPr="00976AFA">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r w:rsidRPr="00976AFA">
              <w:rPr>
                <w:rFonts w:ascii="Times New Roman" w:hAnsi="Times New Roman"/>
                <w:color w:val="000000"/>
                <w:szCs w:val="20"/>
                <w:lang w:val="uk-UA" w:eastAsia="uk-UA"/>
              </w:rPr>
              <w:t>)</w:t>
            </w:r>
          </w:p>
          <w:p w14:paraId="3263A301" w14:textId="77777777" w:rsidR="00A9388D" w:rsidRPr="00976AFA" w:rsidRDefault="00A9388D" w:rsidP="00B2640B">
            <w:pPr>
              <w:numPr>
                <w:ilvl w:val="0"/>
                <w:numId w:val="10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337121A0" w14:textId="77777777" w:rsidR="00A9388D" w:rsidRPr="00976AFA" w:rsidRDefault="00A9388D" w:rsidP="00B2640B">
            <w:pPr>
              <w:numPr>
                <w:ilvl w:val="0"/>
                <w:numId w:val="10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1623BCD0" w14:textId="77777777" w:rsidR="00A9388D" w:rsidRPr="00976AFA" w:rsidRDefault="00A9388D" w:rsidP="00B2640B">
            <w:pPr>
              <w:numPr>
                <w:ilvl w:val="0"/>
                <w:numId w:val="10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p w14:paraId="740F2830" w14:textId="77777777" w:rsidR="00A9388D" w:rsidRPr="002063D8" w:rsidRDefault="00A9388D" w:rsidP="00B2640B">
            <w:pPr>
              <w:numPr>
                <w:ilvl w:val="0"/>
                <w:numId w:val="10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велопішохідних доріжок по населеному пункту та в напрямку найближчих об’єктів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0485B539"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188601E2"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4FC171B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55677FD7"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EA036D0"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363D65A"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823203A"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46980944" w14:textId="77777777" w:rsidR="00A9388D" w:rsidRPr="00976AFA" w:rsidRDefault="00A9388D" w:rsidP="00B2640B">
            <w:pPr>
              <w:numPr>
                <w:ilvl w:val="0"/>
                <w:numId w:val="10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976AFA">
              <w:rPr>
                <w:rFonts w:ascii="Times New Roman" w:hAnsi="Times New Roman"/>
                <w:color w:val="000000"/>
                <w:szCs w:val="20"/>
                <w:lang w:val="uk-UA" w:eastAsia="uk-UA"/>
              </w:rPr>
              <w:t>аспокоєння руху на вході в населений пункт</w:t>
            </w:r>
            <w:r>
              <w:rPr>
                <w:rFonts w:ascii="Times New Roman" w:hAnsi="Times New Roman"/>
                <w:color w:val="000000"/>
                <w:szCs w:val="20"/>
                <w:lang w:val="uk-UA" w:eastAsia="uk-UA"/>
              </w:rPr>
              <w:t>;</w:t>
            </w:r>
          </w:p>
          <w:p w14:paraId="51A85862" w14:textId="77777777" w:rsidR="00A9388D" w:rsidRPr="00976AFA" w:rsidRDefault="00A9388D" w:rsidP="00B2640B">
            <w:pPr>
              <w:numPr>
                <w:ilvl w:val="0"/>
                <w:numId w:val="10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976AFA">
              <w:rPr>
                <w:rFonts w:ascii="Times New Roman" w:hAnsi="Times New Roman"/>
                <w:color w:val="000000"/>
                <w:szCs w:val="20"/>
                <w:lang w:val="uk-UA" w:eastAsia="uk-UA"/>
              </w:rPr>
              <w:t>вуження смуг руху до 3,25 (за рахунок розмітки, без зменшення ширини проїзної частини)</w:t>
            </w:r>
            <w:r>
              <w:rPr>
                <w:rFonts w:ascii="Times New Roman" w:hAnsi="Times New Roman"/>
                <w:color w:val="000000"/>
                <w:szCs w:val="20"/>
                <w:lang w:val="uk-UA" w:eastAsia="uk-UA"/>
              </w:rPr>
              <w:t>;</w:t>
            </w:r>
          </w:p>
          <w:p w14:paraId="425389E8" w14:textId="77777777" w:rsidR="00A9388D" w:rsidRPr="002063D8" w:rsidRDefault="00A9388D" w:rsidP="00B2640B">
            <w:pPr>
              <w:numPr>
                <w:ilvl w:val="0"/>
                <w:numId w:val="10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дорожніх пагорбів («подушок швидкості») на підходах до пішохідного переходу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19DE6F1D"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559593F"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F3450C" w14:paraId="1FB41EDF"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B3483A6"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8AB4F0C"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1F044DBD"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326FEF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0A10F3A6" w14:textId="77777777" w:rsidR="00A9388D" w:rsidRPr="00976AFA" w:rsidRDefault="00A9388D" w:rsidP="00B2640B">
            <w:pPr>
              <w:numPr>
                <w:ilvl w:val="0"/>
                <w:numId w:val="10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р</w:t>
            </w:r>
            <w:r w:rsidRPr="00976AFA">
              <w:rPr>
                <w:rFonts w:ascii="Times New Roman" w:hAnsi="Times New Roman"/>
                <w:color w:val="000000"/>
                <w:szCs w:val="20"/>
                <w:lang w:val="uk-UA" w:eastAsia="uk-UA"/>
              </w:rPr>
              <w:t>еорганізація перехрестя (влаштування смуг для лівого повороту)</w:t>
            </w:r>
            <w:r>
              <w:rPr>
                <w:rFonts w:ascii="Times New Roman" w:hAnsi="Times New Roman"/>
                <w:color w:val="000000"/>
                <w:szCs w:val="20"/>
                <w:lang w:val="uk-UA" w:eastAsia="uk-UA"/>
              </w:rPr>
              <w:t>;</w:t>
            </w:r>
          </w:p>
          <w:p w14:paraId="475FE293" w14:textId="77777777" w:rsidR="00A9388D" w:rsidRPr="00976AFA" w:rsidRDefault="00A9388D" w:rsidP="00B2640B">
            <w:pPr>
              <w:numPr>
                <w:ilvl w:val="0"/>
                <w:numId w:val="10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976AFA">
              <w:rPr>
                <w:rFonts w:ascii="Times New Roman" w:hAnsi="Times New Roman"/>
                <w:color w:val="000000"/>
                <w:szCs w:val="20"/>
                <w:lang w:val="uk-UA" w:eastAsia="uk-UA"/>
              </w:rPr>
              <w:t>лаштування освітлення пішохідних переходів із застосуванням автономних джерел живлення</w:t>
            </w:r>
            <w:r>
              <w:rPr>
                <w:rFonts w:ascii="Times New Roman" w:hAnsi="Times New Roman"/>
                <w:color w:val="000000"/>
                <w:szCs w:val="20"/>
                <w:lang w:val="uk-UA" w:eastAsia="uk-UA"/>
              </w:rPr>
              <w:t>;</w:t>
            </w:r>
          </w:p>
          <w:p w14:paraId="448405DF" w14:textId="77777777" w:rsidR="00A9388D" w:rsidRPr="002063D8" w:rsidRDefault="00A9388D" w:rsidP="00B2640B">
            <w:pPr>
              <w:numPr>
                <w:ilvl w:val="0"/>
                <w:numId w:val="10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л</w:t>
            </w:r>
            <w:r w:rsidRPr="00976AFA">
              <w:rPr>
                <w:rFonts w:ascii="Times New Roman" w:hAnsi="Times New Roman"/>
                <w:color w:val="000000"/>
                <w:szCs w:val="20"/>
                <w:lang w:val="uk-UA" w:eastAsia="uk-UA"/>
              </w:rPr>
              <w:t>іквідація примикання вулиці Зеленої с. Ямельня з організацією руху через примикання вулиці Сонячної</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17E21CD2"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587871D7"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2063D8" w14:paraId="052F372F"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C111BB7"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12</w:t>
            </w:r>
          </w:p>
        </w:tc>
        <w:tc>
          <w:tcPr>
            <w:tcW w:w="3371" w:type="dxa"/>
            <w:vMerge w:val="restart"/>
            <w:tcBorders>
              <w:top w:val="single" w:sz="4" w:space="0" w:color="auto"/>
              <w:left w:val="outset" w:sz="8" w:space="0" w:color="000000"/>
              <w:right w:val="outset" w:sz="8" w:space="0" w:color="000000"/>
            </w:tcBorders>
            <w:vAlign w:val="center"/>
          </w:tcPr>
          <w:p w14:paraId="176118FE"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5F50E0">
              <w:rPr>
                <w:rFonts w:ascii="Times New Roman" w:hAnsi="Times New Roman"/>
                <w:bCs/>
                <w:color w:val="000000"/>
                <w:sz w:val="20"/>
                <w:szCs w:val="20"/>
                <w:lang w:val="uk-UA"/>
              </w:rPr>
              <w:t>М-10 Львiв – Краковець км 34+800 - км 35+200</w:t>
            </w:r>
          </w:p>
        </w:tc>
        <w:tc>
          <w:tcPr>
            <w:tcW w:w="1260" w:type="dxa"/>
            <w:vMerge w:val="restart"/>
            <w:tcBorders>
              <w:top w:val="single" w:sz="4" w:space="0" w:color="auto"/>
              <w:left w:val="outset" w:sz="8" w:space="0" w:color="000000"/>
              <w:right w:val="outset" w:sz="8" w:space="0" w:color="000000"/>
            </w:tcBorders>
            <w:vAlign w:val="center"/>
          </w:tcPr>
          <w:p w14:paraId="03089621"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w:t>
            </w:r>
          </w:p>
        </w:tc>
        <w:tc>
          <w:tcPr>
            <w:tcW w:w="1410" w:type="dxa"/>
            <w:tcBorders>
              <w:top w:val="single" w:sz="4" w:space="0" w:color="auto"/>
              <w:left w:val="outset" w:sz="8" w:space="0" w:color="000000"/>
              <w:bottom w:val="single" w:sz="4" w:space="0" w:color="auto"/>
              <w:right w:val="outset" w:sz="8" w:space="0" w:color="000000"/>
            </w:tcBorders>
            <w:vAlign w:val="center"/>
          </w:tcPr>
          <w:p w14:paraId="7B7418E5"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2FEC1024" w14:textId="77777777" w:rsidR="00A9388D" w:rsidRPr="00F125B7" w:rsidRDefault="00A9388D" w:rsidP="00B2640B">
            <w:pPr>
              <w:numPr>
                <w:ilvl w:val="0"/>
                <w:numId w:val="107"/>
              </w:numPr>
              <w:spacing w:after="0" w:line="240" w:lineRule="auto"/>
              <w:ind w:left="0" w:firstLine="284"/>
              <w:contextualSpacing/>
              <w:jc w:val="both"/>
              <w:rPr>
                <w:rFonts w:ascii="Times New Roman" w:hAnsi="Times New Roman"/>
                <w:color w:val="000000"/>
                <w:szCs w:val="20"/>
                <w:lang w:val="uk-UA" w:eastAsia="uk-UA"/>
              </w:rPr>
            </w:pPr>
            <w:r w:rsidRPr="00F125B7">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0E3404BB" w14:textId="77777777" w:rsidR="00A9388D" w:rsidRPr="00F125B7" w:rsidRDefault="00A9388D" w:rsidP="00B2640B">
            <w:pPr>
              <w:numPr>
                <w:ilvl w:val="0"/>
                <w:numId w:val="107"/>
              </w:numPr>
              <w:spacing w:after="0" w:line="240" w:lineRule="auto"/>
              <w:ind w:left="0" w:firstLine="284"/>
              <w:contextualSpacing/>
              <w:jc w:val="both"/>
              <w:rPr>
                <w:rFonts w:ascii="Times New Roman" w:hAnsi="Times New Roman"/>
                <w:color w:val="000000"/>
                <w:szCs w:val="20"/>
                <w:lang w:val="uk-UA" w:eastAsia="uk-UA"/>
              </w:rPr>
            </w:pPr>
            <w:r w:rsidRPr="00F125B7">
              <w:rPr>
                <w:rFonts w:ascii="Times New Roman" w:hAnsi="Times New Roman"/>
                <w:color w:val="000000"/>
                <w:szCs w:val="20"/>
                <w:lang w:val="uk-UA" w:eastAsia="uk-UA"/>
              </w:rPr>
              <w:t>Влаштування розміток 1.24 та 1.29 на підходах до пішохідних переходів</w:t>
            </w:r>
            <w:r>
              <w:rPr>
                <w:rFonts w:ascii="Times New Roman" w:hAnsi="Times New Roman"/>
                <w:color w:val="000000"/>
                <w:szCs w:val="20"/>
                <w:lang w:val="uk-UA" w:eastAsia="uk-UA"/>
              </w:rPr>
              <w:t>;</w:t>
            </w:r>
          </w:p>
          <w:p w14:paraId="7CA630A1" w14:textId="77777777" w:rsidR="00A9388D" w:rsidRPr="00F125B7" w:rsidRDefault="00A9388D" w:rsidP="00B2640B">
            <w:pPr>
              <w:numPr>
                <w:ilvl w:val="0"/>
                <w:numId w:val="10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F125B7">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0EA48142" w14:textId="77777777" w:rsidR="00A9388D" w:rsidRPr="002063D8" w:rsidRDefault="00A9388D" w:rsidP="00B2640B">
            <w:pPr>
              <w:numPr>
                <w:ilvl w:val="0"/>
                <w:numId w:val="107"/>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25B7">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57FF82B0"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0457F3F"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27A06285"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F64A864"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539CF3E2"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744F9D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C31BE04"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B538488"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25B7">
              <w:rPr>
                <w:rFonts w:ascii="Times New Roman" w:hAnsi="Times New Roman"/>
                <w:color w:val="000000"/>
                <w:szCs w:val="20"/>
                <w:lang w:val="uk-UA" w:eastAsia="uk-UA"/>
              </w:rPr>
              <w:t>становлення дорожніх знаків 3</w:t>
            </w:r>
            <w:r>
              <w:rPr>
                <w:rFonts w:ascii="Times New Roman" w:hAnsi="Times New Roman"/>
                <w:color w:val="000000"/>
                <w:szCs w:val="20"/>
                <w:lang w:val="uk-UA" w:eastAsia="uk-UA"/>
              </w:rPr>
              <w:t>.</w:t>
            </w:r>
            <w:r w:rsidRPr="00F125B7">
              <w:rPr>
                <w:rFonts w:ascii="Times New Roman" w:hAnsi="Times New Roman"/>
                <w:color w:val="000000"/>
                <w:szCs w:val="20"/>
                <w:lang w:val="uk-UA" w:eastAsia="uk-UA"/>
              </w:rPr>
              <w:t>34 «Зупинку заборонено» та влаштування розмітки 1.4 для запобігання зупинці в межах смуг руху та ПШС</w:t>
            </w:r>
            <w:r>
              <w:rPr>
                <w:rFonts w:ascii="Times New Roman" w:hAnsi="Times New Roman"/>
                <w:color w:val="000000"/>
                <w:szCs w:val="20"/>
                <w:lang w:val="uk-UA" w:eastAsia="uk-UA"/>
              </w:rPr>
              <w:t>;</w:t>
            </w:r>
          </w:p>
          <w:p w14:paraId="2E103085"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F125B7">
              <w:rPr>
                <w:rFonts w:ascii="Times New Roman" w:hAnsi="Times New Roman"/>
                <w:color w:val="000000"/>
                <w:szCs w:val="20"/>
                <w:lang w:val="uk-UA" w:eastAsia="uk-UA"/>
              </w:rPr>
              <w:t>аспокоєння руху на вході в населений пункт</w:t>
            </w:r>
            <w:r>
              <w:rPr>
                <w:rFonts w:ascii="Times New Roman" w:hAnsi="Times New Roman"/>
                <w:color w:val="000000"/>
                <w:szCs w:val="20"/>
                <w:lang w:val="uk-UA" w:eastAsia="uk-UA"/>
              </w:rPr>
              <w:t>;</w:t>
            </w:r>
          </w:p>
          <w:p w14:paraId="3E22335C"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F125B7">
              <w:rPr>
                <w:rFonts w:ascii="Times New Roman" w:hAnsi="Times New Roman"/>
                <w:color w:val="000000"/>
                <w:szCs w:val="20"/>
                <w:lang w:val="uk-UA" w:eastAsia="uk-UA"/>
              </w:rPr>
              <w:t>вуження смуг руху до 3,25 (за рахунок розмітки, без зменшення ширини проїзної частини)</w:t>
            </w:r>
            <w:r>
              <w:rPr>
                <w:rFonts w:ascii="Times New Roman" w:hAnsi="Times New Roman"/>
                <w:color w:val="000000"/>
                <w:szCs w:val="20"/>
                <w:lang w:val="uk-UA" w:eastAsia="uk-UA"/>
              </w:rPr>
              <w:t>;</w:t>
            </w:r>
          </w:p>
          <w:p w14:paraId="4119307B"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25B7">
              <w:rPr>
                <w:rFonts w:ascii="Times New Roman" w:hAnsi="Times New Roman"/>
                <w:color w:val="000000"/>
                <w:szCs w:val="20"/>
                <w:lang w:val="uk-UA" w:eastAsia="uk-UA"/>
              </w:rPr>
              <w:t>лаштування дорожніх пагорбів на підходах до пішохідного переходу</w:t>
            </w:r>
            <w:r>
              <w:rPr>
                <w:rFonts w:ascii="Times New Roman" w:hAnsi="Times New Roman"/>
                <w:color w:val="000000"/>
                <w:szCs w:val="20"/>
                <w:lang w:val="uk-UA" w:eastAsia="uk-UA"/>
              </w:rPr>
              <w:t>;</w:t>
            </w:r>
          </w:p>
          <w:p w14:paraId="7E65B346"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sidRPr="00F125B7">
              <w:rPr>
                <w:rFonts w:ascii="Times New Roman" w:hAnsi="Times New Roman"/>
                <w:color w:val="000000"/>
                <w:szCs w:val="20"/>
                <w:lang w:val="uk-UA" w:eastAsia="uk-UA"/>
              </w:rPr>
              <w:t>·</w:t>
            </w:r>
            <w:r>
              <w:rPr>
                <w:rFonts w:ascii="Times New Roman" w:hAnsi="Times New Roman"/>
                <w:color w:val="000000"/>
                <w:szCs w:val="20"/>
                <w:lang w:val="uk-UA" w:eastAsia="uk-UA"/>
              </w:rPr>
              <w:t>в</w:t>
            </w:r>
            <w:r w:rsidRPr="00F125B7">
              <w:rPr>
                <w:rFonts w:ascii="Times New Roman" w:hAnsi="Times New Roman"/>
                <w:color w:val="000000"/>
                <w:szCs w:val="20"/>
                <w:lang w:val="uk-UA" w:eastAsia="uk-UA"/>
              </w:rPr>
              <w:t>лаштування острівця безпеки</w:t>
            </w:r>
            <w:r>
              <w:rPr>
                <w:rFonts w:ascii="Times New Roman" w:hAnsi="Times New Roman"/>
                <w:color w:val="000000"/>
                <w:szCs w:val="20"/>
                <w:lang w:val="uk-UA" w:eastAsia="uk-UA"/>
              </w:rPr>
              <w:t>;</w:t>
            </w:r>
          </w:p>
          <w:p w14:paraId="1E9B8768" w14:textId="77777777" w:rsidR="00A9388D"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F125B7">
              <w:rPr>
                <w:rFonts w:ascii="Times New Roman" w:hAnsi="Times New Roman"/>
                <w:color w:val="000000"/>
                <w:szCs w:val="20"/>
                <w:lang w:val="uk-UA" w:eastAsia="uk-UA"/>
              </w:rPr>
              <w:t>лаштування велопішохідних доріжок по населеному пункту та в напрямку найближчих об’єктів</w:t>
            </w:r>
            <w:r>
              <w:rPr>
                <w:rFonts w:ascii="Times New Roman" w:hAnsi="Times New Roman"/>
                <w:color w:val="000000"/>
                <w:szCs w:val="20"/>
                <w:lang w:val="uk-UA" w:eastAsia="uk-UA"/>
              </w:rPr>
              <w:t xml:space="preserve">; </w:t>
            </w:r>
          </w:p>
          <w:p w14:paraId="4FA667BD" w14:textId="77777777" w:rsidR="00A9388D" w:rsidRPr="00F125B7"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о</w:t>
            </w:r>
            <w:r w:rsidRPr="00F125B7">
              <w:rPr>
                <w:rFonts w:ascii="Times New Roman" w:hAnsi="Times New Roman"/>
                <w:color w:val="000000"/>
                <w:szCs w:val="20"/>
                <w:lang w:val="uk-UA" w:eastAsia="uk-UA"/>
              </w:rPr>
              <w:t>блаштування безпечних пішохідних переходів на напрямках руху пішоходів (до гараж</w:t>
            </w:r>
            <w:r>
              <w:rPr>
                <w:rFonts w:ascii="Times New Roman" w:hAnsi="Times New Roman"/>
                <w:color w:val="000000"/>
                <w:szCs w:val="20"/>
                <w:lang w:val="uk-UA" w:eastAsia="uk-UA"/>
              </w:rPr>
              <w:t>ів</w:t>
            </w:r>
            <w:r w:rsidRPr="00F125B7">
              <w:rPr>
                <w:rFonts w:ascii="Times New Roman" w:hAnsi="Times New Roman"/>
                <w:color w:val="000000"/>
                <w:szCs w:val="20"/>
                <w:lang w:val="uk-UA" w:eastAsia="uk-UA"/>
              </w:rPr>
              <w:t xml:space="preserve"> ліворуч)</w:t>
            </w:r>
            <w:r>
              <w:rPr>
                <w:rFonts w:ascii="Times New Roman" w:hAnsi="Times New Roman"/>
                <w:color w:val="000000"/>
                <w:szCs w:val="20"/>
                <w:lang w:val="uk-UA" w:eastAsia="uk-UA"/>
              </w:rPr>
              <w:t>;</w:t>
            </w:r>
          </w:p>
          <w:p w14:paraId="3DE69806" w14:textId="77777777" w:rsidR="00A9388D" w:rsidRPr="002063D8" w:rsidRDefault="00A9388D" w:rsidP="00B2640B">
            <w:pPr>
              <w:numPr>
                <w:ilvl w:val="0"/>
                <w:numId w:val="108"/>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F125B7">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5262FA44"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A27E59C"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 квартал 202</w:t>
            </w:r>
            <w:r w:rsidRPr="00F3450C">
              <w:rPr>
                <w:rFonts w:ascii="Times New Roman" w:hAnsi="Times New Roman"/>
                <w:color w:val="000000"/>
                <w:sz w:val="16"/>
                <w:szCs w:val="16"/>
                <w:lang w:val="uk-UA"/>
              </w:rPr>
              <w:t>5</w:t>
            </w:r>
          </w:p>
        </w:tc>
      </w:tr>
      <w:tr w:rsidR="00A9388D" w:rsidRPr="00F3450C" w14:paraId="6421C297"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EF061C8"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6E40AD9"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58114D4"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408D55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41EE5482" w14:textId="77777777" w:rsidR="00A9388D" w:rsidRPr="00F125B7" w:rsidRDefault="00A9388D" w:rsidP="00B2640B">
            <w:pPr>
              <w:numPr>
                <w:ilvl w:val="0"/>
                <w:numId w:val="10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вл</w:t>
            </w:r>
            <w:r w:rsidRPr="00F125B7">
              <w:rPr>
                <w:rFonts w:ascii="Times New Roman" w:hAnsi="Times New Roman"/>
                <w:color w:val="000000"/>
                <w:szCs w:val="20"/>
                <w:lang w:val="uk-UA" w:eastAsia="uk-UA"/>
              </w:rPr>
              <w:t>аштування смуг для лівих поворотів</w:t>
            </w:r>
            <w:r>
              <w:rPr>
                <w:rFonts w:ascii="Times New Roman" w:hAnsi="Times New Roman"/>
                <w:color w:val="000000"/>
                <w:szCs w:val="20"/>
                <w:lang w:val="uk-UA" w:eastAsia="uk-UA"/>
              </w:rPr>
              <w:t>;</w:t>
            </w:r>
          </w:p>
          <w:p w14:paraId="6F2CE580" w14:textId="77777777" w:rsidR="00A9388D" w:rsidRPr="002063D8" w:rsidRDefault="00A9388D" w:rsidP="00B2640B">
            <w:pPr>
              <w:numPr>
                <w:ilvl w:val="0"/>
                <w:numId w:val="109"/>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о</w:t>
            </w:r>
            <w:r w:rsidRPr="00F125B7">
              <w:rPr>
                <w:rFonts w:ascii="Times New Roman" w:hAnsi="Times New Roman"/>
                <w:color w:val="000000"/>
                <w:szCs w:val="20"/>
                <w:lang w:val="uk-UA" w:eastAsia="uk-UA"/>
              </w:rPr>
              <w:t>блаштування місць відпочинку для можливості відстою транспорту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286D5D62"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6A43213"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 квартал 202</w:t>
            </w:r>
            <w:r w:rsidRPr="00F3450C">
              <w:rPr>
                <w:rFonts w:ascii="Times New Roman" w:hAnsi="Times New Roman"/>
                <w:color w:val="000000"/>
                <w:sz w:val="16"/>
                <w:szCs w:val="16"/>
                <w:lang w:val="uk-UA"/>
              </w:rPr>
              <w:t>5</w:t>
            </w:r>
          </w:p>
        </w:tc>
      </w:tr>
      <w:tr w:rsidR="00A9388D" w:rsidRPr="002063D8" w14:paraId="56CD883A"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7E3303D4"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13</w:t>
            </w:r>
          </w:p>
        </w:tc>
        <w:tc>
          <w:tcPr>
            <w:tcW w:w="3371" w:type="dxa"/>
            <w:vMerge w:val="restart"/>
            <w:tcBorders>
              <w:top w:val="single" w:sz="4" w:space="0" w:color="auto"/>
              <w:left w:val="outset" w:sz="8" w:space="0" w:color="000000"/>
              <w:right w:val="outset" w:sz="8" w:space="0" w:color="000000"/>
            </w:tcBorders>
            <w:vAlign w:val="center"/>
          </w:tcPr>
          <w:p w14:paraId="0626C837"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5F50E0">
              <w:rPr>
                <w:rFonts w:ascii="Times New Roman" w:hAnsi="Times New Roman"/>
                <w:bCs/>
                <w:color w:val="000000"/>
                <w:sz w:val="20"/>
                <w:szCs w:val="20"/>
                <w:lang w:val="uk-UA"/>
              </w:rPr>
              <w:t>М-10 Львiв – Краковець</w:t>
            </w:r>
            <w:r w:rsidRPr="004C3492">
              <w:rPr>
                <w:rFonts w:ascii="Times New Roman" w:hAnsi="Times New Roman"/>
                <w:bCs/>
                <w:color w:val="000000"/>
                <w:sz w:val="20"/>
                <w:szCs w:val="20"/>
                <w:lang w:val="uk-UA"/>
              </w:rPr>
              <w:t xml:space="preserve"> </w:t>
            </w:r>
            <w:r w:rsidRPr="005F50E0">
              <w:rPr>
                <w:rFonts w:ascii="Times New Roman" w:hAnsi="Times New Roman"/>
                <w:bCs/>
                <w:color w:val="000000"/>
                <w:sz w:val="20"/>
                <w:szCs w:val="20"/>
                <w:lang w:val="uk-UA"/>
              </w:rPr>
              <w:t>км 35+800 - км 36+650</w:t>
            </w:r>
          </w:p>
        </w:tc>
        <w:tc>
          <w:tcPr>
            <w:tcW w:w="1260" w:type="dxa"/>
            <w:vMerge w:val="restart"/>
            <w:tcBorders>
              <w:top w:val="single" w:sz="4" w:space="0" w:color="auto"/>
              <w:left w:val="outset" w:sz="8" w:space="0" w:color="000000"/>
              <w:right w:val="outset" w:sz="8" w:space="0" w:color="000000"/>
            </w:tcBorders>
            <w:vAlign w:val="center"/>
          </w:tcPr>
          <w:p w14:paraId="18DBA48C"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45</w:t>
            </w:r>
          </w:p>
        </w:tc>
        <w:tc>
          <w:tcPr>
            <w:tcW w:w="1410" w:type="dxa"/>
            <w:tcBorders>
              <w:top w:val="single" w:sz="4" w:space="0" w:color="auto"/>
              <w:left w:val="outset" w:sz="8" w:space="0" w:color="000000"/>
              <w:bottom w:val="single" w:sz="4" w:space="0" w:color="auto"/>
              <w:right w:val="outset" w:sz="8" w:space="0" w:color="000000"/>
            </w:tcBorders>
            <w:vAlign w:val="center"/>
          </w:tcPr>
          <w:p w14:paraId="3D445C09"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28BA28F" w14:textId="77777777" w:rsidR="00A9388D" w:rsidRPr="00AF2882" w:rsidRDefault="00A9388D" w:rsidP="00B2640B">
            <w:pPr>
              <w:numPr>
                <w:ilvl w:val="0"/>
                <w:numId w:val="110"/>
              </w:numPr>
              <w:spacing w:after="0" w:line="240" w:lineRule="auto"/>
              <w:ind w:left="0" w:firstLine="284"/>
              <w:contextualSpacing/>
              <w:jc w:val="both"/>
              <w:rPr>
                <w:rFonts w:ascii="Times New Roman" w:hAnsi="Times New Roman"/>
                <w:color w:val="000000"/>
                <w:szCs w:val="20"/>
                <w:lang w:val="uk-UA" w:eastAsia="uk-UA"/>
              </w:rPr>
            </w:pPr>
            <w:r w:rsidRPr="00AF2882">
              <w:rPr>
                <w:rFonts w:ascii="Times New Roman" w:hAnsi="Times New Roman"/>
                <w:color w:val="000000"/>
                <w:szCs w:val="20"/>
                <w:lang w:val="uk-UA" w:eastAsia="uk-UA"/>
              </w:rPr>
              <w:t>Ступінчасте обмеження швидкості на підходах до пішохідних переходів (90-70-50)</w:t>
            </w:r>
            <w:r>
              <w:rPr>
                <w:rFonts w:ascii="Times New Roman" w:hAnsi="Times New Roman"/>
                <w:color w:val="000000"/>
                <w:szCs w:val="20"/>
                <w:lang w:val="uk-UA" w:eastAsia="uk-UA"/>
              </w:rPr>
              <w:t>;</w:t>
            </w:r>
          </w:p>
          <w:p w14:paraId="41E800E5" w14:textId="77777777" w:rsidR="00A9388D" w:rsidRPr="00AF2882" w:rsidRDefault="00A9388D" w:rsidP="00B2640B">
            <w:pPr>
              <w:numPr>
                <w:ilvl w:val="0"/>
                <w:numId w:val="11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F2882">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7C772CD4" w14:textId="77777777" w:rsidR="00A9388D" w:rsidRPr="00AF2882" w:rsidRDefault="00A9388D" w:rsidP="00B2640B">
            <w:pPr>
              <w:numPr>
                <w:ilvl w:val="0"/>
                <w:numId w:val="11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lastRenderedPageBreak/>
              <w:t>в</w:t>
            </w:r>
            <w:r w:rsidRPr="00AF2882">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02FFB77B" w14:textId="77777777" w:rsidR="00A9388D" w:rsidRPr="002063D8" w:rsidRDefault="00A9388D" w:rsidP="00B2640B">
            <w:pPr>
              <w:numPr>
                <w:ilvl w:val="0"/>
                <w:numId w:val="110"/>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F2882">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272EA3E8"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4352B3EE"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127D8D57" w14:textId="77777777" w:rsidTr="00B2640B">
        <w:trPr>
          <w:trHeight w:val="570"/>
          <w:tblCellSpacing w:w="0" w:type="auto"/>
        </w:trPr>
        <w:tc>
          <w:tcPr>
            <w:tcW w:w="591" w:type="dxa"/>
            <w:vMerge/>
            <w:tcBorders>
              <w:left w:val="outset" w:sz="8" w:space="0" w:color="000000"/>
              <w:right w:val="outset" w:sz="8" w:space="0" w:color="000000"/>
            </w:tcBorders>
            <w:vAlign w:val="center"/>
          </w:tcPr>
          <w:p w14:paraId="25EFFFF3"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033ACFD1"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024343CB"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98C856F"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4EE7D720" w14:textId="77777777" w:rsidR="00A9388D" w:rsidRPr="00AF2882" w:rsidRDefault="00A9388D" w:rsidP="00B2640B">
            <w:pPr>
              <w:numPr>
                <w:ilvl w:val="0"/>
                <w:numId w:val="11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F2882">
              <w:rPr>
                <w:rFonts w:ascii="Times New Roman" w:hAnsi="Times New Roman"/>
                <w:color w:val="000000"/>
                <w:szCs w:val="20"/>
                <w:lang w:val="uk-UA" w:eastAsia="uk-UA"/>
              </w:rPr>
              <w:t>лаштування острівця безпеки</w:t>
            </w:r>
            <w:r>
              <w:rPr>
                <w:rFonts w:ascii="Times New Roman" w:hAnsi="Times New Roman"/>
                <w:color w:val="000000"/>
                <w:szCs w:val="20"/>
                <w:lang w:val="uk-UA" w:eastAsia="uk-UA"/>
              </w:rPr>
              <w:t>;</w:t>
            </w:r>
          </w:p>
          <w:p w14:paraId="2F34B6BA" w14:textId="77777777" w:rsidR="00A9388D" w:rsidRPr="00AF2882" w:rsidRDefault="00A9388D" w:rsidP="00B2640B">
            <w:pPr>
              <w:numPr>
                <w:ilvl w:val="0"/>
                <w:numId w:val="11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F2882">
              <w:rPr>
                <w:rFonts w:ascii="Times New Roman" w:hAnsi="Times New Roman"/>
                <w:color w:val="000000"/>
                <w:szCs w:val="20"/>
                <w:lang w:val="uk-UA" w:eastAsia="uk-UA"/>
              </w:rPr>
              <w:t>становлення амортизаційних пристроїв на початкових ділянках огородження</w:t>
            </w:r>
            <w:r>
              <w:rPr>
                <w:rFonts w:ascii="Times New Roman" w:hAnsi="Times New Roman"/>
                <w:color w:val="000000"/>
                <w:szCs w:val="20"/>
                <w:lang w:val="uk-UA" w:eastAsia="uk-UA"/>
              </w:rPr>
              <w:t>;</w:t>
            </w:r>
          </w:p>
          <w:p w14:paraId="1452B7B8" w14:textId="77777777" w:rsidR="00A9388D" w:rsidRPr="00AF2882" w:rsidRDefault="00A9388D" w:rsidP="00B2640B">
            <w:pPr>
              <w:numPr>
                <w:ilvl w:val="0"/>
                <w:numId w:val="11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AF2882">
              <w:rPr>
                <w:rFonts w:ascii="Times New Roman" w:hAnsi="Times New Roman"/>
                <w:color w:val="000000"/>
                <w:szCs w:val="20"/>
                <w:lang w:val="uk-UA" w:eastAsia="uk-UA"/>
              </w:rPr>
              <w:t>лаштування смуг для лівих поворотів</w:t>
            </w:r>
            <w:r>
              <w:rPr>
                <w:rFonts w:ascii="Times New Roman" w:hAnsi="Times New Roman"/>
                <w:color w:val="000000"/>
                <w:szCs w:val="20"/>
                <w:lang w:val="uk-UA" w:eastAsia="uk-UA"/>
              </w:rPr>
              <w:t>;</w:t>
            </w:r>
          </w:p>
          <w:p w14:paraId="445EBF85" w14:textId="77777777" w:rsidR="00A9388D" w:rsidRPr="002063D8" w:rsidRDefault="00A9388D" w:rsidP="00B2640B">
            <w:pPr>
              <w:numPr>
                <w:ilvl w:val="0"/>
                <w:numId w:val="111"/>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AF2882">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01E63B92"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887F2E1"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 квартал 2024</w:t>
            </w:r>
          </w:p>
        </w:tc>
      </w:tr>
      <w:tr w:rsidR="00A9388D" w:rsidRPr="00F3450C" w14:paraId="2D9E169C"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5A406DD"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0A83855"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085EC05"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CBC5F2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119BEF48" w14:textId="77777777" w:rsidR="00A9388D" w:rsidRPr="002063D8" w:rsidRDefault="00A9388D" w:rsidP="00B2640B">
            <w:pPr>
              <w:numPr>
                <w:ilvl w:val="0"/>
                <w:numId w:val="112"/>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з</w:t>
            </w:r>
            <w:r w:rsidRPr="00AF2882">
              <w:rPr>
                <w:rFonts w:ascii="Times New Roman" w:hAnsi="Times New Roman"/>
                <w:color w:val="000000"/>
                <w:szCs w:val="20"/>
                <w:lang w:val="uk-UA" w:eastAsia="uk-UA"/>
              </w:rPr>
              <w:t>меншення кількості точок доступу до дороги або облаштування їх смугами для лівих поворотів, ПШС для правих поворотів</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26375DF9"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51CD181"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2063D8" w14:paraId="4ECD7F2A"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24D622DC"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w:t>
            </w:r>
            <w:r w:rsidRPr="002063D8">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460410A3"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Pr>
                <w:rFonts w:ascii="Times New Roman" w:hAnsi="Times New Roman"/>
                <w:bCs/>
                <w:color w:val="000000"/>
                <w:sz w:val="20"/>
                <w:szCs w:val="20"/>
                <w:lang w:val="uk-UA"/>
              </w:rPr>
              <w:t>М</w:t>
            </w:r>
            <w:r w:rsidRPr="00BA51F7">
              <w:rPr>
                <w:rFonts w:ascii="Times New Roman" w:hAnsi="Times New Roman"/>
                <w:bCs/>
                <w:color w:val="000000"/>
                <w:sz w:val="20"/>
                <w:szCs w:val="20"/>
                <w:lang w:val="uk-UA"/>
              </w:rPr>
              <w:t>-10 Львiв – Краковець</w:t>
            </w:r>
            <w:r w:rsidRPr="004C3492">
              <w:rPr>
                <w:rFonts w:ascii="Times New Roman" w:hAnsi="Times New Roman"/>
                <w:bCs/>
                <w:color w:val="000000"/>
                <w:sz w:val="20"/>
                <w:szCs w:val="20"/>
                <w:lang w:val="uk-UA"/>
              </w:rPr>
              <w:t xml:space="preserve"> </w:t>
            </w:r>
            <w:r w:rsidRPr="00B54A73">
              <w:rPr>
                <w:rFonts w:ascii="Times New Roman" w:hAnsi="Times New Roman"/>
                <w:bCs/>
                <w:color w:val="000000"/>
                <w:sz w:val="20"/>
                <w:szCs w:val="20"/>
                <w:lang w:val="uk-UA"/>
              </w:rPr>
              <w:t>км 37+410 - км 38+000</w:t>
            </w:r>
          </w:p>
        </w:tc>
        <w:tc>
          <w:tcPr>
            <w:tcW w:w="1260" w:type="dxa"/>
            <w:vMerge w:val="restart"/>
            <w:tcBorders>
              <w:top w:val="single" w:sz="4" w:space="0" w:color="auto"/>
              <w:left w:val="outset" w:sz="8" w:space="0" w:color="000000"/>
              <w:right w:val="outset" w:sz="8" w:space="0" w:color="000000"/>
            </w:tcBorders>
            <w:vAlign w:val="center"/>
          </w:tcPr>
          <w:p w14:paraId="24FF1854"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44</w:t>
            </w:r>
          </w:p>
        </w:tc>
        <w:tc>
          <w:tcPr>
            <w:tcW w:w="1410" w:type="dxa"/>
            <w:tcBorders>
              <w:top w:val="single" w:sz="4" w:space="0" w:color="auto"/>
              <w:left w:val="outset" w:sz="8" w:space="0" w:color="000000"/>
              <w:bottom w:val="single" w:sz="4" w:space="0" w:color="auto"/>
              <w:right w:val="outset" w:sz="8" w:space="0" w:color="000000"/>
            </w:tcBorders>
            <w:vAlign w:val="center"/>
          </w:tcPr>
          <w:p w14:paraId="6955238F"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2420503" w14:textId="77777777" w:rsidR="00A9388D" w:rsidRPr="0063283B"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С</w:t>
            </w:r>
            <w:r w:rsidRPr="0063283B">
              <w:rPr>
                <w:rFonts w:ascii="Times New Roman" w:hAnsi="Times New Roman"/>
                <w:color w:val="000000"/>
                <w:szCs w:val="20"/>
                <w:lang w:val="uk-UA" w:eastAsia="uk-UA"/>
              </w:rPr>
              <w:t>тупінчасте обмеження швидкості на підходах до МК ДТП (90-70) та до 5о км/год на підходах до пішохідного переходу</w:t>
            </w:r>
            <w:r>
              <w:rPr>
                <w:rFonts w:ascii="Times New Roman" w:hAnsi="Times New Roman"/>
                <w:color w:val="000000"/>
                <w:szCs w:val="20"/>
                <w:lang w:val="uk-UA" w:eastAsia="uk-UA"/>
              </w:rPr>
              <w:t>;</w:t>
            </w:r>
          </w:p>
          <w:p w14:paraId="39C6F252" w14:textId="77777777" w:rsidR="00A9388D" w:rsidRPr="0063283B"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204B1068" w14:textId="77777777" w:rsidR="00A9388D" w:rsidRPr="0063283B"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7AC11D60" w14:textId="77777777" w:rsidR="00A9388D" w:rsidRPr="0063283B"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становлення знаків 5.20.1 та 5.21.1 для інформування водіїв про початок/кінець існуючих ПШС</w:t>
            </w:r>
            <w:r>
              <w:rPr>
                <w:rFonts w:ascii="Times New Roman" w:hAnsi="Times New Roman"/>
                <w:color w:val="000000"/>
                <w:szCs w:val="20"/>
                <w:lang w:val="uk-UA" w:eastAsia="uk-UA"/>
              </w:rPr>
              <w:t>;</w:t>
            </w:r>
          </w:p>
          <w:p w14:paraId="5D90E389" w14:textId="77777777" w:rsidR="00A9388D" w:rsidRPr="0063283B"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1A75DBC2" w14:textId="77777777" w:rsidR="00A9388D" w:rsidRPr="002063D8" w:rsidRDefault="00A9388D" w:rsidP="00B2640B">
            <w:pPr>
              <w:numPr>
                <w:ilvl w:val="0"/>
                <w:numId w:val="11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367C64EA"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5D382AC4"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18E72A0F" w14:textId="77777777" w:rsidTr="00B2640B">
        <w:trPr>
          <w:trHeight w:val="570"/>
          <w:tblCellSpacing w:w="0" w:type="auto"/>
        </w:trPr>
        <w:tc>
          <w:tcPr>
            <w:tcW w:w="591" w:type="dxa"/>
            <w:vMerge/>
            <w:tcBorders>
              <w:left w:val="outset" w:sz="8" w:space="0" w:color="000000"/>
              <w:right w:val="outset" w:sz="8" w:space="0" w:color="000000"/>
            </w:tcBorders>
            <w:vAlign w:val="center"/>
          </w:tcPr>
          <w:p w14:paraId="3C943F8E"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E570780"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0BC775F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E0574F8"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3265520B" w14:textId="77777777" w:rsidR="00A9388D" w:rsidRPr="0063283B" w:rsidRDefault="00A9388D" w:rsidP="00B2640B">
            <w:pPr>
              <w:numPr>
                <w:ilvl w:val="0"/>
                <w:numId w:val="11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63283B">
              <w:rPr>
                <w:rFonts w:ascii="Times New Roman" w:hAnsi="Times New Roman"/>
                <w:color w:val="000000"/>
                <w:szCs w:val="20"/>
                <w:lang w:val="uk-UA" w:eastAsia="uk-UA"/>
              </w:rPr>
              <w:t>лаштування острівця безпеки</w:t>
            </w:r>
            <w:r>
              <w:rPr>
                <w:rFonts w:ascii="Times New Roman" w:hAnsi="Times New Roman"/>
                <w:color w:val="000000"/>
                <w:szCs w:val="20"/>
                <w:lang w:val="uk-UA" w:eastAsia="uk-UA"/>
              </w:rPr>
              <w:t>;</w:t>
            </w:r>
          </w:p>
          <w:p w14:paraId="740944E3" w14:textId="77777777" w:rsidR="00A9388D" w:rsidRPr="0063283B" w:rsidRDefault="00A9388D" w:rsidP="00B2640B">
            <w:pPr>
              <w:numPr>
                <w:ilvl w:val="0"/>
                <w:numId w:val="11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ре</w:t>
            </w:r>
            <w:r w:rsidRPr="0063283B">
              <w:rPr>
                <w:rFonts w:ascii="Times New Roman" w:hAnsi="Times New Roman"/>
                <w:color w:val="000000"/>
                <w:szCs w:val="20"/>
                <w:lang w:val="uk-UA" w:eastAsia="uk-UA"/>
              </w:rPr>
              <w:t>організація перехрестя (влаштування смуг для лівого повороту, влаштування ПШС на правий поворот)</w:t>
            </w:r>
            <w:r>
              <w:rPr>
                <w:rFonts w:ascii="Times New Roman" w:hAnsi="Times New Roman"/>
                <w:color w:val="000000"/>
                <w:szCs w:val="20"/>
                <w:lang w:val="uk-UA" w:eastAsia="uk-UA"/>
              </w:rPr>
              <w:t>;</w:t>
            </w:r>
          </w:p>
          <w:p w14:paraId="22A4B0F4" w14:textId="77777777" w:rsidR="00A9388D" w:rsidRPr="002063D8" w:rsidRDefault="00A9388D" w:rsidP="00B2640B">
            <w:pPr>
              <w:numPr>
                <w:ilvl w:val="0"/>
                <w:numId w:val="114"/>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63283B">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2325371E"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65C02F65"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2063D8" w14:paraId="4FF2078A"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7745384B"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15</w:t>
            </w:r>
          </w:p>
        </w:tc>
        <w:tc>
          <w:tcPr>
            <w:tcW w:w="3371" w:type="dxa"/>
            <w:vMerge w:val="restart"/>
            <w:tcBorders>
              <w:top w:val="single" w:sz="4" w:space="0" w:color="auto"/>
              <w:left w:val="outset" w:sz="8" w:space="0" w:color="000000"/>
              <w:right w:val="outset" w:sz="8" w:space="0" w:color="000000"/>
            </w:tcBorders>
            <w:vAlign w:val="center"/>
          </w:tcPr>
          <w:p w14:paraId="358D93F3"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BA51F7">
              <w:rPr>
                <w:rFonts w:ascii="Times New Roman" w:hAnsi="Times New Roman"/>
                <w:bCs/>
                <w:color w:val="000000"/>
                <w:sz w:val="20"/>
                <w:szCs w:val="20"/>
                <w:lang w:val="uk-UA"/>
              </w:rPr>
              <w:t>М-10 Львiв – Краковець</w:t>
            </w:r>
            <w:r w:rsidRPr="004C3492">
              <w:rPr>
                <w:rFonts w:ascii="Times New Roman" w:hAnsi="Times New Roman"/>
                <w:bCs/>
                <w:color w:val="000000"/>
                <w:sz w:val="20"/>
                <w:szCs w:val="20"/>
                <w:lang w:val="uk-UA"/>
              </w:rPr>
              <w:t xml:space="preserve"> </w:t>
            </w:r>
            <w:r w:rsidRPr="00BA51F7">
              <w:rPr>
                <w:rFonts w:ascii="Times New Roman" w:hAnsi="Times New Roman"/>
                <w:bCs/>
                <w:color w:val="000000"/>
                <w:sz w:val="20"/>
                <w:szCs w:val="20"/>
                <w:lang w:val="uk-UA"/>
              </w:rPr>
              <w:t>км 47+900 - км 48+050</w:t>
            </w:r>
          </w:p>
        </w:tc>
        <w:tc>
          <w:tcPr>
            <w:tcW w:w="1260" w:type="dxa"/>
            <w:vMerge w:val="restart"/>
            <w:tcBorders>
              <w:top w:val="single" w:sz="4" w:space="0" w:color="auto"/>
              <w:left w:val="outset" w:sz="8" w:space="0" w:color="000000"/>
              <w:right w:val="outset" w:sz="8" w:space="0" w:color="000000"/>
            </w:tcBorders>
            <w:vAlign w:val="center"/>
          </w:tcPr>
          <w:p w14:paraId="1371B11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4</w:t>
            </w:r>
          </w:p>
        </w:tc>
        <w:tc>
          <w:tcPr>
            <w:tcW w:w="1410" w:type="dxa"/>
            <w:tcBorders>
              <w:top w:val="single" w:sz="4" w:space="0" w:color="auto"/>
              <w:left w:val="outset" w:sz="8" w:space="0" w:color="000000"/>
              <w:bottom w:val="single" w:sz="4" w:space="0" w:color="auto"/>
              <w:right w:val="outset" w:sz="8" w:space="0" w:color="000000"/>
            </w:tcBorders>
            <w:vAlign w:val="center"/>
          </w:tcPr>
          <w:p w14:paraId="0BA4653A"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3CCC24AF" w14:textId="77777777" w:rsidR="00A9388D" w:rsidRPr="00D7551D"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sidRPr="00D7551D">
              <w:rPr>
                <w:rFonts w:ascii="Times New Roman" w:hAnsi="Times New Roman"/>
                <w:color w:val="000000"/>
                <w:szCs w:val="20"/>
                <w:lang w:val="uk-UA" w:eastAsia="uk-UA"/>
              </w:rPr>
              <w:t>Ступінчасте обмеження швидкості на підходах до МК ДТП (90-70) та до 50 км/год на підходах до пішохідного переходу</w:t>
            </w:r>
            <w:r>
              <w:rPr>
                <w:rFonts w:ascii="Times New Roman" w:hAnsi="Times New Roman"/>
                <w:color w:val="000000"/>
                <w:szCs w:val="20"/>
                <w:lang w:val="uk-UA" w:eastAsia="uk-UA"/>
              </w:rPr>
              <w:t>;</w:t>
            </w:r>
          </w:p>
          <w:p w14:paraId="7EA81367" w14:textId="77777777" w:rsidR="00A9388D" w:rsidRPr="00D7551D"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лаштування розміток 1.24 та 1.29 на підходах до пішохідних переходів</w:t>
            </w:r>
            <w:r>
              <w:rPr>
                <w:rFonts w:ascii="Times New Roman" w:hAnsi="Times New Roman"/>
                <w:color w:val="000000"/>
                <w:szCs w:val="20"/>
                <w:lang w:val="uk-UA" w:eastAsia="uk-UA"/>
              </w:rPr>
              <w:t>;</w:t>
            </w:r>
          </w:p>
          <w:p w14:paraId="10FD61B6" w14:textId="77777777" w:rsidR="00A9388D" w:rsidRPr="00D7551D"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639A505E" w14:textId="77777777" w:rsidR="00A9388D" w:rsidRPr="00D7551D"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становлення знаків 5.20.1 та 5.21.1 для інформування водіїв про початок/кінець існуючих ПШС</w:t>
            </w:r>
            <w:r>
              <w:rPr>
                <w:rFonts w:ascii="Times New Roman" w:hAnsi="Times New Roman"/>
                <w:color w:val="000000"/>
                <w:szCs w:val="20"/>
                <w:lang w:val="uk-UA" w:eastAsia="uk-UA"/>
              </w:rPr>
              <w:t>;</w:t>
            </w:r>
          </w:p>
          <w:p w14:paraId="320A0A67" w14:textId="77777777" w:rsidR="00A9388D" w:rsidRPr="00D7551D"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ідновлення дорожньої розмітки</w:t>
            </w:r>
            <w:r>
              <w:rPr>
                <w:rFonts w:ascii="Times New Roman" w:hAnsi="Times New Roman"/>
                <w:color w:val="000000"/>
                <w:szCs w:val="20"/>
                <w:lang w:val="uk-UA" w:eastAsia="uk-UA"/>
              </w:rPr>
              <w:t>;</w:t>
            </w:r>
          </w:p>
          <w:p w14:paraId="463DEC9B" w14:textId="77777777" w:rsidR="00A9388D" w:rsidRPr="002063D8" w:rsidRDefault="00A9388D" w:rsidP="00B2640B">
            <w:pPr>
              <w:numPr>
                <w:ilvl w:val="0"/>
                <w:numId w:val="115"/>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50AAD252"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44536FBA"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6572EBCC" w14:textId="77777777" w:rsidTr="00B2640B">
        <w:trPr>
          <w:trHeight w:val="570"/>
          <w:tblCellSpacing w:w="0" w:type="auto"/>
        </w:trPr>
        <w:tc>
          <w:tcPr>
            <w:tcW w:w="591" w:type="dxa"/>
            <w:vMerge/>
            <w:tcBorders>
              <w:left w:val="outset" w:sz="8" w:space="0" w:color="000000"/>
              <w:right w:val="outset" w:sz="8" w:space="0" w:color="000000"/>
            </w:tcBorders>
            <w:vAlign w:val="center"/>
          </w:tcPr>
          <w:p w14:paraId="1318123A"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D7FED6D"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FC4247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2B80070"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7F5914B" w14:textId="77777777" w:rsidR="00A9388D" w:rsidRPr="00D7551D" w:rsidRDefault="00A9388D" w:rsidP="00B2640B">
            <w:pPr>
              <w:numPr>
                <w:ilvl w:val="0"/>
                <w:numId w:val="11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р</w:t>
            </w:r>
            <w:r w:rsidRPr="00D7551D">
              <w:rPr>
                <w:rFonts w:ascii="Times New Roman" w:hAnsi="Times New Roman"/>
                <w:color w:val="000000"/>
                <w:szCs w:val="20"/>
                <w:lang w:val="uk-UA" w:eastAsia="uk-UA"/>
              </w:rPr>
              <w:t>еорганізація перехрестя (влаштування смуг для лівого повороту, влаштування ПШС на правий поворот)</w:t>
            </w:r>
            <w:r>
              <w:rPr>
                <w:rFonts w:ascii="Times New Roman" w:hAnsi="Times New Roman"/>
                <w:color w:val="000000"/>
                <w:szCs w:val="20"/>
                <w:lang w:val="uk-UA" w:eastAsia="uk-UA"/>
              </w:rPr>
              <w:t>;</w:t>
            </w:r>
          </w:p>
          <w:p w14:paraId="02D3C477" w14:textId="77777777" w:rsidR="00A9388D" w:rsidRPr="00D7551D" w:rsidRDefault="00A9388D" w:rsidP="00B2640B">
            <w:pPr>
              <w:numPr>
                <w:ilvl w:val="0"/>
                <w:numId w:val="11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д</w:t>
            </w:r>
            <w:r w:rsidRPr="00D7551D">
              <w:rPr>
                <w:rFonts w:ascii="Times New Roman" w:hAnsi="Times New Roman"/>
                <w:color w:val="000000"/>
                <w:szCs w:val="20"/>
                <w:lang w:val="uk-UA" w:eastAsia="uk-UA"/>
              </w:rPr>
              <w:t>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p w14:paraId="1124B105" w14:textId="77777777" w:rsidR="00A9388D" w:rsidRPr="002063D8" w:rsidRDefault="00A9388D" w:rsidP="00B2640B">
            <w:pPr>
              <w:numPr>
                <w:ilvl w:val="0"/>
                <w:numId w:val="116"/>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D7551D">
              <w:rPr>
                <w:rFonts w:ascii="Times New Roman" w:hAnsi="Times New Roman"/>
                <w:color w:val="000000"/>
                <w:szCs w:val="20"/>
                <w:lang w:val="uk-UA" w:eastAsia="uk-UA"/>
              </w:rPr>
              <w:t>лаштування острівця безпеки</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47A7D19A"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C20E80D"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w:t>
            </w:r>
            <w:r>
              <w:rPr>
                <w:rFonts w:ascii="Times New Roman" w:hAnsi="Times New Roman"/>
                <w:color w:val="000000"/>
                <w:sz w:val="16"/>
                <w:szCs w:val="16"/>
                <w:lang w:val="en-US"/>
              </w:rPr>
              <w:t>V</w:t>
            </w:r>
            <w:r w:rsidRPr="00DA6B33">
              <w:rPr>
                <w:rFonts w:ascii="Times New Roman" w:hAnsi="Times New Roman"/>
                <w:color w:val="000000"/>
                <w:sz w:val="16"/>
                <w:szCs w:val="16"/>
                <w:lang w:val="uk-UA"/>
              </w:rPr>
              <w:t xml:space="preserve"> квартал 2024</w:t>
            </w:r>
          </w:p>
        </w:tc>
      </w:tr>
      <w:tr w:rsidR="00A9388D" w:rsidRPr="002063D8" w14:paraId="6192D724"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4CCF057"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16</w:t>
            </w:r>
          </w:p>
        </w:tc>
        <w:tc>
          <w:tcPr>
            <w:tcW w:w="3371" w:type="dxa"/>
            <w:vMerge w:val="restart"/>
            <w:tcBorders>
              <w:top w:val="single" w:sz="4" w:space="0" w:color="auto"/>
              <w:left w:val="outset" w:sz="8" w:space="0" w:color="000000"/>
              <w:right w:val="outset" w:sz="8" w:space="0" w:color="000000"/>
            </w:tcBorders>
            <w:vAlign w:val="center"/>
          </w:tcPr>
          <w:p w14:paraId="452CFD6A"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BA51F7">
              <w:rPr>
                <w:rFonts w:ascii="Times New Roman" w:hAnsi="Times New Roman"/>
                <w:bCs/>
                <w:color w:val="000000"/>
                <w:sz w:val="20"/>
                <w:szCs w:val="20"/>
                <w:lang w:val="uk-UA"/>
              </w:rPr>
              <w:t xml:space="preserve">М-11 Львiв – Шегинi </w:t>
            </w:r>
            <w:r w:rsidRPr="004C3492">
              <w:rPr>
                <w:rFonts w:ascii="Times New Roman" w:hAnsi="Times New Roman"/>
                <w:bCs/>
                <w:color w:val="000000"/>
                <w:sz w:val="20"/>
                <w:szCs w:val="20"/>
                <w:lang w:val="uk-UA"/>
              </w:rPr>
              <w:t xml:space="preserve"> </w:t>
            </w:r>
            <w:r w:rsidRPr="00BA51F7">
              <w:rPr>
                <w:rFonts w:ascii="Times New Roman" w:hAnsi="Times New Roman"/>
                <w:bCs/>
                <w:color w:val="000000"/>
                <w:sz w:val="20"/>
                <w:szCs w:val="20"/>
                <w:lang w:val="uk-UA"/>
              </w:rPr>
              <w:t>км 9+500 - км 11+177</w:t>
            </w:r>
          </w:p>
        </w:tc>
        <w:tc>
          <w:tcPr>
            <w:tcW w:w="1260" w:type="dxa"/>
            <w:vMerge w:val="restart"/>
            <w:tcBorders>
              <w:top w:val="single" w:sz="4" w:space="0" w:color="auto"/>
              <w:left w:val="outset" w:sz="8" w:space="0" w:color="000000"/>
              <w:right w:val="outset" w:sz="8" w:space="0" w:color="000000"/>
            </w:tcBorders>
            <w:vAlign w:val="center"/>
          </w:tcPr>
          <w:p w14:paraId="6A02B41B"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31</w:t>
            </w:r>
          </w:p>
        </w:tc>
        <w:tc>
          <w:tcPr>
            <w:tcW w:w="1410" w:type="dxa"/>
            <w:tcBorders>
              <w:top w:val="single" w:sz="4" w:space="0" w:color="auto"/>
              <w:left w:val="outset" w:sz="8" w:space="0" w:color="000000"/>
              <w:bottom w:val="single" w:sz="4" w:space="0" w:color="auto"/>
              <w:right w:val="outset" w:sz="8" w:space="0" w:color="000000"/>
            </w:tcBorders>
            <w:vAlign w:val="center"/>
          </w:tcPr>
          <w:p w14:paraId="04C45F88"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7C919136" w14:textId="77777777" w:rsidR="00A9388D" w:rsidRPr="006845AE" w:rsidRDefault="00A9388D" w:rsidP="00B2640B">
            <w:pPr>
              <w:numPr>
                <w:ilvl w:val="0"/>
                <w:numId w:val="117"/>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ступінчасте обмеження швидкості на підходах до населеного пункту (90-70-50)</w:t>
            </w:r>
            <w:r>
              <w:rPr>
                <w:rFonts w:ascii="Times New Roman" w:hAnsi="Times New Roman"/>
                <w:color w:val="000000"/>
                <w:szCs w:val="20"/>
                <w:lang w:val="uk-UA" w:eastAsia="uk-UA"/>
              </w:rPr>
              <w:t>;</w:t>
            </w:r>
          </w:p>
          <w:p w14:paraId="777CB648" w14:textId="77777777" w:rsidR="00A9388D" w:rsidRPr="006845AE" w:rsidRDefault="00A9388D" w:rsidP="00B2640B">
            <w:pPr>
              <w:numPr>
                <w:ilvl w:val="0"/>
                <w:numId w:val="117"/>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розміток 1.24 та 1.29 на підходах до пішохідних переходів</w:t>
            </w:r>
            <w:r>
              <w:rPr>
                <w:rFonts w:ascii="Times New Roman" w:hAnsi="Times New Roman"/>
                <w:color w:val="000000"/>
                <w:szCs w:val="20"/>
                <w:lang w:val="uk-UA" w:eastAsia="uk-UA"/>
              </w:rPr>
              <w:t>;</w:t>
            </w:r>
          </w:p>
          <w:p w14:paraId="0669D721" w14:textId="77777777" w:rsidR="00A9388D" w:rsidRPr="006845AE" w:rsidRDefault="00A9388D" w:rsidP="00B2640B">
            <w:pPr>
              <w:numPr>
                <w:ilvl w:val="0"/>
                <w:numId w:val="117"/>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lastRenderedPageBreak/>
              <w:t>відновлення дорожньої розмітки</w:t>
            </w:r>
            <w:r>
              <w:rPr>
                <w:rFonts w:ascii="Times New Roman" w:hAnsi="Times New Roman"/>
                <w:color w:val="000000"/>
                <w:szCs w:val="20"/>
                <w:lang w:val="uk-UA" w:eastAsia="uk-UA"/>
              </w:rPr>
              <w:t>;</w:t>
            </w:r>
          </w:p>
          <w:p w14:paraId="256EC0EA" w14:textId="77777777" w:rsidR="00A9388D" w:rsidRPr="002063D8" w:rsidRDefault="00A9388D" w:rsidP="00B2640B">
            <w:pPr>
              <w:numPr>
                <w:ilvl w:val="0"/>
                <w:numId w:val="117"/>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встановлення/заміна дорожніх знаків;</w:t>
            </w:r>
          </w:p>
        </w:tc>
        <w:tc>
          <w:tcPr>
            <w:tcW w:w="1724" w:type="dxa"/>
            <w:tcBorders>
              <w:top w:val="single" w:sz="4" w:space="0" w:color="auto"/>
              <w:left w:val="outset" w:sz="8" w:space="0" w:color="000000"/>
              <w:bottom w:val="single" w:sz="4" w:space="0" w:color="auto"/>
              <w:right w:val="outset" w:sz="8" w:space="0" w:color="000000"/>
            </w:tcBorders>
            <w:vAlign w:val="center"/>
          </w:tcPr>
          <w:p w14:paraId="24EBA621"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7F5100A6"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121CA2DB" w14:textId="77777777" w:rsidTr="00B2640B">
        <w:trPr>
          <w:trHeight w:val="570"/>
          <w:tblCellSpacing w:w="0" w:type="auto"/>
        </w:trPr>
        <w:tc>
          <w:tcPr>
            <w:tcW w:w="591" w:type="dxa"/>
            <w:vMerge/>
            <w:tcBorders>
              <w:left w:val="outset" w:sz="8" w:space="0" w:color="000000"/>
              <w:right w:val="outset" w:sz="8" w:space="0" w:color="000000"/>
            </w:tcBorders>
            <w:vAlign w:val="center"/>
          </w:tcPr>
          <w:p w14:paraId="59545D36"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488D85B"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0E0D893"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CE15E1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CE448CA" w14:textId="77777777" w:rsidR="00A9388D" w:rsidRPr="006845AE" w:rsidRDefault="00A9388D" w:rsidP="00B2640B">
            <w:pPr>
              <w:numPr>
                <w:ilvl w:val="0"/>
                <w:numId w:val="118"/>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заспокоєння руху на вході в населений пункт</w:t>
            </w:r>
            <w:r>
              <w:rPr>
                <w:rFonts w:ascii="Times New Roman" w:hAnsi="Times New Roman"/>
                <w:color w:val="000000"/>
                <w:szCs w:val="20"/>
                <w:lang w:val="uk-UA" w:eastAsia="uk-UA"/>
              </w:rPr>
              <w:t>;</w:t>
            </w:r>
          </w:p>
          <w:p w14:paraId="3CC94772" w14:textId="77777777" w:rsidR="00A9388D" w:rsidRPr="006845AE" w:rsidRDefault="00A9388D" w:rsidP="00B2640B">
            <w:pPr>
              <w:numPr>
                <w:ilvl w:val="0"/>
                <w:numId w:val="118"/>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звуження смуг руху до 3,25 (за рахунок розмітки, без зменшення ширини проїзної частини)</w:t>
            </w:r>
            <w:r>
              <w:rPr>
                <w:rFonts w:ascii="Times New Roman" w:hAnsi="Times New Roman"/>
                <w:color w:val="000000"/>
                <w:szCs w:val="20"/>
                <w:lang w:val="uk-UA" w:eastAsia="uk-UA"/>
              </w:rPr>
              <w:t>;</w:t>
            </w:r>
          </w:p>
          <w:p w14:paraId="10C6C6FE" w14:textId="77777777" w:rsidR="00A9388D" w:rsidRPr="006845AE" w:rsidRDefault="00A9388D" w:rsidP="00B2640B">
            <w:pPr>
              <w:numPr>
                <w:ilvl w:val="0"/>
                <w:numId w:val="118"/>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велопішохідних доріжок по населеному пункту та в напрямку найближчих об’єктів (</w:t>
            </w:r>
            <w:r>
              <w:rPr>
                <w:rFonts w:ascii="Times New Roman" w:hAnsi="Times New Roman"/>
                <w:color w:val="000000"/>
                <w:szCs w:val="20"/>
                <w:lang w:val="uk-UA" w:eastAsia="uk-UA"/>
              </w:rPr>
              <w:t>АЗС</w:t>
            </w:r>
            <w:r w:rsidRPr="006845AE">
              <w:rPr>
                <w:rFonts w:ascii="Times New Roman" w:hAnsi="Times New Roman"/>
                <w:color w:val="000000"/>
                <w:szCs w:val="20"/>
                <w:lang w:val="uk-UA" w:eastAsia="uk-UA"/>
              </w:rPr>
              <w:t>, тощо)</w:t>
            </w:r>
            <w:r>
              <w:rPr>
                <w:rFonts w:ascii="Times New Roman" w:hAnsi="Times New Roman"/>
                <w:color w:val="000000"/>
                <w:szCs w:val="20"/>
                <w:lang w:val="uk-UA" w:eastAsia="uk-UA"/>
              </w:rPr>
              <w:t>;</w:t>
            </w:r>
          </w:p>
          <w:p w14:paraId="34CCCB4D" w14:textId="77777777" w:rsidR="00A9388D" w:rsidRPr="006845AE" w:rsidRDefault="00A9388D" w:rsidP="00B2640B">
            <w:pPr>
              <w:numPr>
                <w:ilvl w:val="0"/>
                <w:numId w:val="118"/>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піднятих напрямних острівців транспортної розв’язки в одному рівні з автомобільною дорогою н-13</w:t>
            </w:r>
            <w:r>
              <w:rPr>
                <w:rFonts w:ascii="Times New Roman" w:hAnsi="Times New Roman"/>
                <w:color w:val="000000"/>
                <w:szCs w:val="20"/>
                <w:lang w:val="uk-UA" w:eastAsia="uk-UA"/>
              </w:rPr>
              <w:t>;</w:t>
            </w:r>
          </w:p>
          <w:p w14:paraId="2FA01853" w14:textId="77777777" w:rsidR="00A9388D" w:rsidRDefault="00A9388D" w:rsidP="00B2640B">
            <w:pPr>
              <w:pStyle w:val="af1"/>
              <w:numPr>
                <w:ilvl w:val="0"/>
                <w:numId w:val="118"/>
              </w:numPr>
              <w:spacing w:after="0" w:line="240" w:lineRule="auto"/>
              <w:ind w:left="0" w:firstLine="284"/>
              <w:jc w:val="both"/>
              <w:rPr>
                <w:rFonts w:ascii="Times New Roman" w:hAnsi="Times New Roman"/>
                <w:color w:val="000000"/>
                <w:szCs w:val="20"/>
              </w:rPr>
            </w:pPr>
            <w:r w:rsidRPr="006845AE">
              <w:rPr>
                <w:rFonts w:ascii="Times New Roman" w:hAnsi="Times New Roman"/>
                <w:color w:val="000000"/>
                <w:szCs w:val="20"/>
              </w:rPr>
              <w:t>встановлення бар’єрного огородження по осі дороги для розділення зустрічних транспортних потоків;</w:t>
            </w:r>
          </w:p>
          <w:p w14:paraId="2BD1E957" w14:textId="77777777" w:rsidR="00A9388D" w:rsidRPr="002063D8" w:rsidRDefault="00A9388D" w:rsidP="00B2640B">
            <w:pPr>
              <w:pStyle w:val="af1"/>
              <w:numPr>
                <w:ilvl w:val="0"/>
                <w:numId w:val="118"/>
              </w:numPr>
              <w:spacing w:after="0" w:line="240" w:lineRule="auto"/>
              <w:ind w:left="0" w:firstLine="284"/>
              <w:jc w:val="both"/>
              <w:rPr>
                <w:rFonts w:ascii="Times New Roman" w:hAnsi="Times New Roman"/>
                <w:color w:val="000000"/>
                <w:szCs w:val="20"/>
              </w:rPr>
            </w:pPr>
            <w:r w:rsidRPr="006845AE">
              <w:rPr>
                <w:rFonts w:ascii="Times New Roman" w:hAnsi="Times New Roman"/>
                <w:color w:val="000000"/>
                <w:szCs w:val="20"/>
              </w:rPr>
              <w:t>демонтаж або перенесення перешкод на небезпечну відстань від дороги, за неможливості демонтажу – встановлення огородження;</w:t>
            </w:r>
          </w:p>
        </w:tc>
        <w:tc>
          <w:tcPr>
            <w:tcW w:w="1724" w:type="dxa"/>
            <w:tcBorders>
              <w:top w:val="single" w:sz="4" w:space="0" w:color="auto"/>
              <w:left w:val="outset" w:sz="8" w:space="0" w:color="000000"/>
              <w:right w:val="outset" w:sz="8" w:space="0" w:color="000000"/>
            </w:tcBorders>
            <w:vAlign w:val="center"/>
          </w:tcPr>
          <w:p w14:paraId="2EF1897F"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3348D48"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r w:rsidR="00A9388D" w:rsidRPr="00F3450C" w14:paraId="7722C581" w14:textId="77777777" w:rsidTr="00B2640B">
        <w:trPr>
          <w:trHeight w:val="570"/>
          <w:tblCellSpacing w:w="0" w:type="auto"/>
        </w:trPr>
        <w:tc>
          <w:tcPr>
            <w:tcW w:w="591" w:type="dxa"/>
            <w:vMerge/>
            <w:tcBorders>
              <w:left w:val="outset" w:sz="8" w:space="0" w:color="000000"/>
              <w:right w:val="outset" w:sz="8" w:space="0" w:color="000000"/>
            </w:tcBorders>
            <w:vAlign w:val="center"/>
          </w:tcPr>
          <w:p w14:paraId="6FA058AA"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5766FEF"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5BB11F88"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5137A0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473E0FCD"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окремих смуг для лівих поворотів на автомобільну дорогу н-13 та в прилеглі вулиці.</w:t>
            </w:r>
          </w:p>
          <w:p w14:paraId="32F10576"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встановлення мостового бар’єрного огородження;</w:t>
            </w:r>
          </w:p>
          <w:p w14:paraId="636B5F79"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встановлення амортизаційних пристроїв на початкових ділянках огородження;</w:t>
            </w:r>
          </w:p>
          <w:p w14:paraId="293A9C78"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заїзних кишень до автобусних зупинок;</w:t>
            </w:r>
          </w:p>
          <w:p w14:paraId="48917691"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острівців безпеки на пішохідних переходах;</w:t>
            </w:r>
          </w:p>
          <w:p w14:paraId="0F7E83C0"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влаштування зовнішнього освітлення пішохідних переходів із автономними джерелами живлення;</w:t>
            </w:r>
          </w:p>
          <w:p w14:paraId="039125E2" w14:textId="77777777" w:rsidR="00A9388D" w:rsidRPr="006845AE"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lastRenderedPageBreak/>
              <w:t>реконструкція транспортної розв’язки в одному рівні за а/д н-13 (в різних рівнях/кільцева розв’язка/світлофорний об’єкт);</w:t>
            </w:r>
          </w:p>
          <w:p w14:paraId="72670D5D" w14:textId="77777777" w:rsidR="00A9388D" w:rsidRPr="002063D8" w:rsidRDefault="00A9388D" w:rsidP="00B2640B">
            <w:pPr>
              <w:numPr>
                <w:ilvl w:val="0"/>
                <w:numId w:val="119"/>
              </w:numPr>
              <w:spacing w:after="0" w:line="240" w:lineRule="auto"/>
              <w:ind w:left="0" w:firstLine="284"/>
              <w:contextualSpacing/>
              <w:jc w:val="both"/>
              <w:rPr>
                <w:rFonts w:ascii="Times New Roman" w:hAnsi="Times New Roman"/>
                <w:color w:val="000000"/>
                <w:szCs w:val="20"/>
                <w:lang w:val="uk-UA" w:eastAsia="uk-UA"/>
              </w:rPr>
            </w:pPr>
            <w:r w:rsidRPr="006845AE">
              <w:rPr>
                <w:rFonts w:ascii="Times New Roman" w:hAnsi="Times New Roman"/>
                <w:color w:val="000000"/>
                <w:szCs w:val="20"/>
                <w:lang w:val="uk-UA" w:eastAsia="uk-UA"/>
              </w:rPr>
              <w:t>будівництво пішохідних переходів в різних рівнях.</w:t>
            </w:r>
          </w:p>
        </w:tc>
        <w:tc>
          <w:tcPr>
            <w:tcW w:w="1724" w:type="dxa"/>
            <w:tcBorders>
              <w:top w:val="single" w:sz="4" w:space="0" w:color="auto"/>
              <w:left w:val="outset" w:sz="8" w:space="0" w:color="000000"/>
              <w:right w:val="outset" w:sz="8" w:space="0" w:color="000000"/>
            </w:tcBorders>
            <w:vAlign w:val="center"/>
          </w:tcPr>
          <w:p w14:paraId="7678A6D0"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0DA4677C"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w:t>
            </w:r>
            <w:r w:rsidRPr="00F3450C">
              <w:rPr>
                <w:rFonts w:ascii="Times New Roman" w:hAnsi="Times New Roman"/>
                <w:color w:val="000000"/>
                <w:sz w:val="16"/>
                <w:szCs w:val="16"/>
                <w:lang w:val="uk-UA"/>
              </w:rPr>
              <w:t>5</w:t>
            </w:r>
          </w:p>
        </w:tc>
      </w:tr>
      <w:tr w:rsidR="00A9388D" w:rsidRPr="002063D8" w14:paraId="445486BC"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BFFCE51"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17</w:t>
            </w:r>
          </w:p>
        </w:tc>
        <w:tc>
          <w:tcPr>
            <w:tcW w:w="3371" w:type="dxa"/>
            <w:vMerge w:val="restart"/>
            <w:tcBorders>
              <w:top w:val="single" w:sz="4" w:space="0" w:color="auto"/>
              <w:left w:val="outset" w:sz="8" w:space="0" w:color="000000"/>
              <w:right w:val="outset" w:sz="8" w:space="0" w:color="000000"/>
            </w:tcBorders>
            <w:vAlign w:val="center"/>
          </w:tcPr>
          <w:p w14:paraId="6F9AB4FE"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BA51F7">
              <w:rPr>
                <w:rFonts w:ascii="Times New Roman" w:hAnsi="Times New Roman"/>
                <w:bCs/>
                <w:color w:val="000000"/>
                <w:sz w:val="20"/>
                <w:szCs w:val="20"/>
                <w:lang w:val="uk-UA"/>
              </w:rPr>
              <w:t xml:space="preserve">М-11 Львiв – Шегинi </w:t>
            </w:r>
            <w:r w:rsidRPr="004C3492">
              <w:rPr>
                <w:rFonts w:ascii="Times New Roman" w:hAnsi="Times New Roman"/>
                <w:bCs/>
                <w:color w:val="000000"/>
                <w:sz w:val="20"/>
                <w:szCs w:val="20"/>
                <w:lang w:val="uk-UA"/>
              </w:rPr>
              <w:t xml:space="preserve"> </w:t>
            </w:r>
            <w:r w:rsidRPr="00BA51F7">
              <w:rPr>
                <w:rFonts w:ascii="Times New Roman" w:hAnsi="Times New Roman"/>
                <w:bCs/>
                <w:color w:val="000000"/>
                <w:sz w:val="20"/>
                <w:szCs w:val="20"/>
                <w:lang w:val="uk-UA"/>
              </w:rPr>
              <w:t>км 76+400 - км 77+000</w:t>
            </w:r>
          </w:p>
        </w:tc>
        <w:tc>
          <w:tcPr>
            <w:tcW w:w="1260" w:type="dxa"/>
            <w:vMerge w:val="restart"/>
            <w:tcBorders>
              <w:top w:val="single" w:sz="4" w:space="0" w:color="auto"/>
              <w:left w:val="outset" w:sz="8" w:space="0" w:color="000000"/>
              <w:right w:val="outset" w:sz="8" w:space="0" w:color="000000"/>
            </w:tcBorders>
            <w:vAlign w:val="center"/>
          </w:tcPr>
          <w:p w14:paraId="1D1E5DA0"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34</w:t>
            </w:r>
          </w:p>
        </w:tc>
        <w:tc>
          <w:tcPr>
            <w:tcW w:w="1410" w:type="dxa"/>
            <w:tcBorders>
              <w:top w:val="single" w:sz="4" w:space="0" w:color="auto"/>
              <w:left w:val="outset" w:sz="8" w:space="0" w:color="000000"/>
              <w:bottom w:val="single" w:sz="4" w:space="0" w:color="auto"/>
              <w:right w:val="outset" w:sz="8" w:space="0" w:color="000000"/>
            </w:tcBorders>
            <w:vAlign w:val="center"/>
          </w:tcPr>
          <w:p w14:paraId="30FA8596"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15E3A9C1" w14:textId="77777777" w:rsidR="00A9388D" w:rsidRPr="002E4B9A" w:rsidRDefault="00A9388D" w:rsidP="00B2640B">
            <w:pPr>
              <w:numPr>
                <w:ilvl w:val="0"/>
                <w:numId w:val="120"/>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ступінчасте обмеження швидкості на підходах до МК ДТП (90-70)</w:t>
            </w:r>
            <w:r>
              <w:rPr>
                <w:rFonts w:ascii="Times New Roman" w:hAnsi="Times New Roman"/>
                <w:color w:val="000000"/>
                <w:szCs w:val="20"/>
                <w:lang w:val="uk-UA" w:eastAsia="uk-UA"/>
              </w:rPr>
              <w:t>;</w:t>
            </w:r>
          </w:p>
          <w:p w14:paraId="59F417EB" w14:textId="77777777" w:rsidR="00A9388D" w:rsidRPr="002E4B9A" w:rsidRDefault="00A9388D" w:rsidP="00B2640B">
            <w:pPr>
              <w:numPr>
                <w:ilvl w:val="0"/>
                <w:numId w:val="120"/>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 xml:space="preserve">встановлення знаків 5.20.1 та 5.21.1 для інформування водіїв про початок/кінець існуючих </w:t>
            </w:r>
            <w:r>
              <w:rPr>
                <w:rFonts w:ascii="Times New Roman" w:hAnsi="Times New Roman"/>
                <w:color w:val="000000"/>
                <w:szCs w:val="20"/>
                <w:lang w:val="uk-UA" w:eastAsia="uk-UA"/>
              </w:rPr>
              <w:t>ПШС;</w:t>
            </w:r>
          </w:p>
          <w:p w14:paraId="0446852A" w14:textId="77777777" w:rsidR="00A9388D" w:rsidRPr="002E4B9A" w:rsidRDefault="00A9388D" w:rsidP="00B2640B">
            <w:pPr>
              <w:numPr>
                <w:ilvl w:val="0"/>
                <w:numId w:val="120"/>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відновлення дорожньої розмітки</w:t>
            </w:r>
            <w:r>
              <w:rPr>
                <w:rFonts w:ascii="Times New Roman" w:hAnsi="Times New Roman"/>
                <w:color w:val="000000"/>
                <w:szCs w:val="20"/>
                <w:lang w:val="uk-UA" w:eastAsia="uk-UA"/>
              </w:rPr>
              <w:t>;</w:t>
            </w:r>
          </w:p>
          <w:p w14:paraId="206F5A3A" w14:textId="77777777" w:rsidR="00A9388D" w:rsidRPr="002063D8" w:rsidRDefault="00A9388D" w:rsidP="00B2640B">
            <w:pPr>
              <w:numPr>
                <w:ilvl w:val="0"/>
                <w:numId w:val="120"/>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встановлення/заміна дорожніх знаків</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6AE51EDC"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72DDDC2C"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1AC9BE4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79C1B2C9"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6F4B6B8"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5126153"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D2C74A2"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D834FA1" w14:textId="77777777" w:rsidR="00A9388D" w:rsidRPr="002E4B9A" w:rsidRDefault="00A9388D" w:rsidP="00B2640B">
            <w:pPr>
              <w:numPr>
                <w:ilvl w:val="0"/>
                <w:numId w:val="121"/>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встановлення дорожніх знаків 3,34 «зупинку заборонено» та влаштування розмітки 1.4 для запобігання зупинці в межах смуг руху та</w:t>
            </w:r>
            <w:r>
              <w:rPr>
                <w:rFonts w:ascii="Times New Roman" w:hAnsi="Times New Roman"/>
                <w:color w:val="000000"/>
                <w:szCs w:val="20"/>
                <w:lang w:val="uk-UA" w:eastAsia="uk-UA"/>
              </w:rPr>
              <w:t xml:space="preserve"> ПШС;</w:t>
            </w:r>
          </w:p>
          <w:p w14:paraId="1192B92B" w14:textId="77777777" w:rsidR="00A9388D" w:rsidRPr="002063D8" w:rsidRDefault="00A9388D" w:rsidP="00B2640B">
            <w:pPr>
              <w:numPr>
                <w:ilvl w:val="0"/>
                <w:numId w:val="121"/>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·демонтаж або перенесення перешкод на небезпечну відстань від дороги, за неможливості демонтажу – встановлення огородження</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44D66CC1" w14:textId="77777777" w:rsidR="00A9388D" w:rsidRPr="002063D8" w:rsidRDefault="00A9388D" w:rsidP="00B2640B">
            <w:pPr>
              <w:spacing w:after="0" w:line="240" w:lineRule="auto"/>
              <w:jc w:val="center"/>
              <w:rPr>
                <w:rFonts w:ascii="Times New Roman" w:hAnsi="Times New Roman"/>
                <w:color w:val="000000"/>
                <w:szCs w:val="20"/>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117028D"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w:t>
            </w:r>
            <w:r w:rsidRPr="00F3450C">
              <w:rPr>
                <w:rFonts w:ascii="Times New Roman" w:hAnsi="Times New Roman"/>
                <w:color w:val="000000"/>
                <w:sz w:val="16"/>
                <w:szCs w:val="16"/>
                <w:lang w:val="uk-UA"/>
              </w:rPr>
              <w:t>3</w:t>
            </w:r>
          </w:p>
        </w:tc>
      </w:tr>
      <w:tr w:rsidR="00A9388D" w:rsidRPr="00F3450C" w14:paraId="24FCE678"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89588BA"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2BAB26BB"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5FF9A1A2"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6BAAB8E"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4254290C" w14:textId="77777777" w:rsidR="00A9388D" w:rsidRPr="002063D8" w:rsidRDefault="00A9388D" w:rsidP="00A9388D">
            <w:pPr>
              <w:numPr>
                <w:ilvl w:val="0"/>
                <w:numId w:val="210"/>
              </w:numPr>
              <w:spacing w:after="0" w:line="240" w:lineRule="auto"/>
              <w:ind w:left="0" w:firstLine="284"/>
              <w:contextualSpacing/>
              <w:jc w:val="both"/>
              <w:rPr>
                <w:rFonts w:ascii="Times New Roman" w:hAnsi="Times New Roman"/>
                <w:color w:val="000000"/>
                <w:szCs w:val="20"/>
                <w:lang w:val="uk-UA" w:eastAsia="uk-UA"/>
              </w:rPr>
            </w:pPr>
            <w:r w:rsidRPr="002E4B9A">
              <w:rPr>
                <w:rFonts w:ascii="Times New Roman" w:hAnsi="Times New Roman"/>
                <w:color w:val="000000"/>
                <w:szCs w:val="20"/>
                <w:lang w:val="uk-UA" w:eastAsia="uk-UA"/>
              </w:rPr>
              <w:t>облаштування місць відпочинку для можливості відстою транспорту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31B78F9F" w14:textId="77777777" w:rsidR="00A9388D" w:rsidRPr="002063D8" w:rsidRDefault="00A9388D" w:rsidP="00B2640B">
            <w:pPr>
              <w:spacing w:after="0" w:line="240" w:lineRule="auto"/>
              <w:jc w:val="center"/>
              <w:rPr>
                <w:rFonts w:ascii="Times New Roman" w:hAnsi="Times New Roman"/>
                <w:color w:val="000000"/>
                <w:sz w:val="16"/>
                <w:szCs w:val="16"/>
                <w:lang w:val="uk-UA"/>
              </w:rPr>
            </w:pPr>
            <w:r w:rsidRPr="002063D8">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6A0D8D91" w14:textId="77777777" w:rsidR="00A9388D" w:rsidRPr="00F3450C"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 квартал 202</w:t>
            </w:r>
            <w:r w:rsidRPr="00F3450C">
              <w:rPr>
                <w:rFonts w:ascii="Times New Roman" w:hAnsi="Times New Roman"/>
                <w:color w:val="000000"/>
                <w:sz w:val="16"/>
                <w:szCs w:val="16"/>
                <w:lang w:val="uk-UA"/>
              </w:rPr>
              <w:t>5</w:t>
            </w:r>
          </w:p>
        </w:tc>
      </w:tr>
      <w:tr w:rsidR="00A9388D" w:rsidRPr="002063D8" w14:paraId="418C6F0E" w14:textId="77777777" w:rsidTr="00B2640B">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15224790" w14:textId="77777777" w:rsidR="00A9388D" w:rsidRPr="002063D8" w:rsidRDefault="00A9388D" w:rsidP="00B2640B">
            <w:pPr>
              <w:spacing w:after="0"/>
              <w:jc w:val="center"/>
              <w:rPr>
                <w:rFonts w:ascii="Times New Roman" w:hAnsi="Times New Roman"/>
                <w:color w:val="000000"/>
                <w:lang w:val="uk-UA"/>
              </w:rPr>
            </w:pPr>
            <w:r>
              <w:rPr>
                <w:rFonts w:ascii="Times New Roman" w:hAnsi="Times New Roman"/>
                <w:color w:val="000000"/>
                <w:lang w:val="uk-UA"/>
              </w:rPr>
              <w:t>18</w:t>
            </w:r>
          </w:p>
        </w:tc>
        <w:tc>
          <w:tcPr>
            <w:tcW w:w="3371" w:type="dxa"/>
            <w:vMerge w:val="restart"/>
            <w:tcBorders>
              <w:top w:val="single" w:sz="4" w:space="0" w:color="auto"/>
              <w:left w:val="outset" w:sz="8" w:space="0" w:color="000000"/>
              <w:right w:val="outset" w:sz="8" w:space="0" w:color="000000"/>
            </w:tcBorders>
            <w:vAlign w:val="center"/>
          </w:tcPr>
          <w:p w14:paraId="5F201B1B" w14:textId="77777777" w:rsidR="00A9388D" w:rsidRPr="002063D8" w:rsidRDefault="00A9388D" w:rsidP="00B2640B">
            <w:pPr>
              <w:spacing w:after="0" w:line="240" w:lineRule="auto"/>
              <w:jc w:val="center"/>
              <w:rPr>
                <w:rFonts w:ascii="Times New Roman" w:hAnsi="Times New Roman"/>
                <w:bCs/>
                <w:color w:val="000000"/>
                <w:sz w:val="20"/>
                <w:szCs w:val="20"/>
                <w:lang w:val="uk-UA"/>
              </w:rPr>
            </w:pPr>
            <w:r w:rsidRPr="00BA51F7">
              <w:rPr>
                <w:rFonts w:ascii="Times New Roman" w:hAnsi="Times New Roman"/>
                <w:bCs/>
                <w:color w:val="000000"/>
                <w:sz w:val="20"/>
                <w:szCs w:val="20"/>
                <w:lang w:val="uk-UA"/>
              </w:rPr>
              <w:t>Н-09 Мукачево – Paxiв</w:t>
            </w:r>
            <w:r w:rsidRPr="004C3492">
              <w:rPr>
                <w:rFonts w:ascii="Times New Roman" w:hAnsi="Times New Roman"/>
                <w:bCs/>
                <w:color w:val="000000"/>
                <w:sz w:val="20"/>
                <w:szCs w:val="20"/>
                <w:lang w:val="uk-UA"/>
              </w:rPr>
              <w:t xml:space="preserve"> </w:t>
            </w:r>
            <w:r w:rsidRPr="00BA51F7">
              <w:rPr>
                <w:rFonts w:ascii="Times New Roman" w:hAnsi="Times New Roman"/>
                <w:bCs/>
                <w:color w:val="000000"/>
                <w:sz w:val="20"/>
                <w:szCs w:val="20"/>
                <w:lang w:val="uk-UA"/>
              </w:rPr>
              <w:t>км 429+000 - км 429+800</w:t>
            </w:r>
          </w:p>
        </w:tc>
        <w:tc>
          <w:tcPr>
            <w:tcW w:w="1260" w:type="dxa"/>
            <w:vMerge w:val="restart"/>
            <w:tcBorders>
              <w:top w:val="single" w:sz="4" w:space="0" w:color="auto"/>
              <w:left w:val="outset" w:sz="8" w:space="0" w:color="000000"/>
              <w:right w:val="outset" w:sz="8" w:space="0" w:color="000000"/>
            </w:tcBorders>
            <w:vAlign w:val="center"/>
          </w:tcPr>
          <w:p w14:paraId="6DBCB2B2"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0,</w:t>
            </w:r>
            <w:r>
              <w:rPr>
                <w:rFonts w:ascii="Times New Roman" w:hAnsi="Times New Roman"/>
                <w:color w:val="000000"/>
                <w:sz w:val="20"/>
                <w:szCs w:val="20"/>
                <w:lang w:val="uk-UA"/>
              </w:rPr>
              <w:t>39</w:t>
            </w:r>
          </w:p>
        </w:tc>
        <w:tc>
          <w:tcPr>
            <w:tcW w:w="1410" w:type="dxa"/>
            <w:tcBorders>
              <w:top w:val="single" w:sz="4" w:space="0" w:color="auto"/>
              <w:left w:val="outset" w:sz="8" w:space="0" w:color="000000"/>
              <w:bottom w:val="single" w:sz="4" w:space="0" w:color="auto"/>
              <w:right w:val="outset" w:sz="8" w:space="0" w:color="000000"/>
            </w:tcBorders>
            <w:vAlign w:val="center"/>
          </w:tcPr>
          <w:p w14:paraId="7B205956"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2310300E" w14:textId="77777777" w:rsidR="00A9388D" w:rsidRPr="002F129D"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Ступінчасте обмеження швидкості на підходах до МК ДТП (90-70) та до 50 км/год на підходах до пішохідного переходу</w:t>
            </w:r>
            <w:r>
              <w:rPr>
                <w:rFonts w:ascii="Times New Roman" w:hAnsi="Times New Roman"/>
                <w:color w:val="000000"/>
                <w:szCs w:val="20"/>
                <w:lang w:val="uk-UA" w:eastAsia="uk-UA"/>
              </w:rPr>
              <w:t>;</w:t>
            </w:r>
          </w:p>
          <w:p w14:paraId="3F104DA5" w14:textId="77777777" w:rsidR="00A9388D" w:rsidRPr="002F129D"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lastRenderedPageBreak/>
              <w:t>влаштування розміток 1.24 та 1.29 на підходах до пішохідних переходів</w:t>
            </w:r>
            <w:r>
              <w:rPr>
                <w:rFonts w:ascii="Times New Roman" w:hAnsi="Times New Roman"/>
                <w:color w:val="000000"/>
                <w:szCs w:val="20"/>
                <w:lang w:val="uk-UA" w:eastAsia="uk-UA"/>
              </w:rPr>
              <w:t>;</w:t>
            </w:r>
          </w:p>
          <w:p w14:paraId="6F7F947F" w14:textId="77777777" w:rsidR="00A9388D" w:rsidRPr="002F129D"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встановлення знаків 1.4.6 та 1.4.7 із жовтою облямівкою на зовнішньому узбіччі кривої</w:t>
            </w:r>
            <w:r>
              <w:rPr>
                <w:rFonts w:ascii="Times New Roman" w:hAnsi="Times New Roman"/>
                <w:color w:val="000000"/>
                <w:szCs w:val="20"/>
                <w:lang w:val="uk-UA" w:eastAsia="uk-UA"/>
              </w:rPr>
              <w:t>;</w:t>
            </w:r>
          </w:p>
          <w:p w14:paraId="0C70B903" w14:textId="77777777" w:rsidR="00A9388D" w:rsidRPr="002F129D"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відновлення дорожньої розмітки</w:t>
            </w:r>
            <w:r>
              <w:rPr>
                <w:rFonts w:ascii="Times New Roman" w:hAnsi="Times New Roman"/>
                <w:color w:val="000000"/>
                <w:szCs w:val="20"/>
                <w:lang w:val="uk-UA" w:eastAsia="uk-UA"/>
              </w:rPr>
              <w:t>;</w:t>
            </w:r>
          </w:p>
          <w:p w14:paraId="5B7658B8" w14:textId="77777777" w:rsidR="00A9388D" w:rsidRPr="002F129D"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встановлення/заміна дорожніх знаків</w:t>
            </w:r>
            <w:r>
              <w:rPr>
                <w:rFonts w:ascii="Times New Roman" w:hAnsi="Times New Roman"/>
                <w:color w:val="000000"/>
                <w:szCs w:val="20"/>
                <w:lang w:val="uk-UA" w:eastAsia="uk-UA"/>
              </w:rPr>
              <w:t>;</w:t>
            </w:r>
          </w:p>
          <w:p w14:paraId="66366043" w14:textId="77777777" w:rsidR="00A9388D" w:rsidRPr="002063D8" w:rsidRDefault="00A9388D" w:rsidP="00B2640B">
            <w:pPr>
              <w:numPr>
                <w:ilvl w:val="0"/>
                <w:numId w:val="122"/>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збільшення видимості в межах кривої за рахунок вирубки рослинності з внутрішнього боку кривої</w:t>
            </w:r>
            <w:r>
              <w:rPr>
                <w:rFonts w:ascii="Times New Roman" w:hAnsi="Times New Roman"/>
                <w:color w:val="000000"/>
                <w:szCs w:val="20"/>
                <w:lang w:val="uk-UA" w:eastAsia="uk-UA"/>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4F17C6E0"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5E3565BA" w14:textId="77777777" w:rsidR="00A9388D" w:rsidRPr="002063D8" w:rsidRDefault="00A9388D" w:rsidP="00B2640B">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Протягом 10 днів з дня затвердження Плану</w:t>
            </w:r>
          </w:p>
        </w:tc>
      </w:tr>
      <w:tr w:rsidR="00A9388D" w:rsidRPr="00F3450C" w14:paraId="7549419A" w14:textId="77777777" w:rsidTr="00B2640B">
        <w:trPr>
          <w:trHeight w:val="570"/>
          <w:tblCellSpacing w:w="0" w:type="auto"/>
        </w:trPr>
        <w:tc>
          <w:tcPr>
            <w:tcW w:w="591" w:type="dxa"/>
            <w:vMerge/>
            <w:tcBorders>
              <w:left w:val="outset" w:sz="8" w:space="0" w:color="000000"/>
              <w:right w:val="outset" w:sz="8" w:space="0" w:color="000000"/>
            </w:tcBorders>
            <w:vAlign w:val="center"/>
          </w:tcPr>
          <w:p w14:paraId="438D47CC" w14:textId="77777777" w:rsidR="00A9388D" w:rsidRPr="002063D8" w:rsidRDefault="00A9388D" w:rsidP="00B2640B">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E08438A" w14:textId="77777777" w:rsidR="00A9388D" w:rsidRPr="002063D8" w:rsidRDefault="00A9388D" w:rsidP="00B2640B">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E13C439" w14:textId="77777777" w:rsidR="00A9388D" w:rsidRPr="002063D8" w:rsidRDefault="00A9388D"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75B964D" w14:textId="77777777" w:rsidR="00A9388D" w:rsidRPr="002063D8" w:rsidRDefault="00A9388D" w:rsidP="00B2640B">
            <w:pPr>
              <w:spacing w:after="0"/>
              <w:jc w:val="center"/>
              <w:rPr>
                <w:rFonts w:ascii="Times New Roman" w:hAnsi="Times New Roman"/>
                <w:color w:val="000000"/>
                <w:sz w:val="20"/>
                <w:szCs w:val="20"/>
                <w:lang w:val="uk-UA"/>
              </w:rPr>
            </w:pPr>
            <w:r w:rsidRPr="002063D8">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FA1C86A" w14:textId="77777777" w:rsidR="00A9388D" w:rsidRPr="002F129D" w:rsidRDefault="00A9388D" w:rsidP="00B2640B">
            <w:pPr>
              <w:numPr>
                <w:ilvl w:val="0"/>
                <w:numId w:val="123"/>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влаштування острівця безпеки</w:t>
            </w:r>
            <w:r>
              <w:rPr>
                <w:rFonts w:ascii="Times New Roman" w:hAnsi="Times New Roman"/>
                <w:color w:val="000000"/>
                <w:szCs w:val="20"/>
                <w:lang w:val="uk-UA" w:eastAsia="uk-UA"/>
              </w:rPr>
              <w:t>;</w:t>
            </w:r>
          </w:p>
          <w:p w14:paraId="6C924613" w14:textId="77777777" w:rsidR="00A9388D" w:rsidRPr="002F129D" w:rsidRDefault="00A9388D" w:rsidP="00B2640B">
            <w:pPr>
              <w:numPr>
                <w:ilvl w:val="0"/>
                <w:numId w:val="12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р</w:t>
            </w:r>
            <w:r w:rsidRPr="002F129D">
              <w:rPr>
                <w:rFonts w:ascii="Times New Roman" w:hAnsi="Times New Roman"/>
                <w:color w:val="000000"/>
                <w:szCs w:val="20"/>
                <w:lang w:val="uk-UA" w:eastAsia="uk-UA"/>
              </w:rPr>
              <w:t>еорганізація перехрестя (влаштування смуг для лівого повороту, влаштування ПШС на правий поворот)</w:t>
            </w:r>
            <w:r>
              <w:rPr>
                <w:rFonts w:ascii="Times New Roman" w:hAnsi="Times New Roman"/>
                <w:color w:val="000000"/>
                <w:szCs w:val="20"/>
                <w:lang w:val="uk-UA" w:eastAsia="uk-UA"/>
              </w:rPr>
              <w:t>;</w:t>
            </w:r>
          </w:p>
          <w:p w14:paraId="42973040" w14:textId="77777777" w:rsidR="00A9388D" w:rsidRPr="002F129D" w:rsidRDefault="00A9388D" w:rsidP="00B2640B">
            <w:pPr>
              <w:numPr>
                <w:ilvl w:val="0"/>
                <w:numId w:val="123"/>
              </w:numPr>
              <w:spacing w:after="0" w:line="240" w:lineRule="auto"/>
              <w:ind w:left="0" w:firstLine="284"/>
              <w:contextualSpacing/>
              <w:jc w:val="both"/>
              <w:rPr>
                <w:rFonts w:ascii="Times New Roman" w:hAnsi="Times New Roman"/>
                <w:color w:val="000000"/>
                <w:szCs w:val="20"/>
                <w:lang w:val="uk-UA" w:eastAsia="uk-UA"/>
              </w:rPr>
            </w:pPr>
            <w:r>
              <w:rPr>
                <w:rFonts w:ascii="Times New Roman" w:hAnsi="Times New Roman"/>
                <w:color w:val="000000"/>
                <w:szCs w:val="20"/>
                <w:lang w:val="uk-UA" w:eastAsia="uk-UA"/>
              </w:rPr>
              <w:t>в</w:t>
            </w:r>
            <w:r w:rsidRPr="002F129D">
              <w:rPr>
                <w:rFonts w:ascii="Times New Roman" w:hAnsi="Times New Roman"/>
                <w:color w:val="000000"/>
                <w:szCs w:val="20"/>
                <w:lang w:val="uk-UA" w:eastAsia="uk-UA"/>
              </w:rPr>
              <w:t>лаштування заїзних кишень на автобусних зупинках</w:t>
            </w:r>
            <w:r>
              <w:rPr>
                <w:rFonts w:ascii="Times New Roman" w:hAnsi="Times New Roman"/>
                <w:color w:val="000000"/>
                <w:szCs w:val="20"/>
                <w:lang w:val="uk-UA" w:eastAsia="uk-UA"/>
              </w:rPr>
              <w:t>;</w:t>
            </w:r>
          </w:p>
          <w:p w14:paraId="3D22F013" w14:textId="77777777" w:rsidR="00A9388D" w:rsidRPr="002063D8" w:rsidRDefault="00A9388D" w:rsidP="00B2640B">
            <w:pPr>
              <w:numPr>
                <w:ilvl w:val="0"/>
                <w:numId w:val="123"/>
              </w:numPr>
              <w:spacing w:after="0" w:line="240" w:lineRule="auto"/>
              <w:ind w:left="0" w:firstLine="284"/>
              <w:contextualSpacing/>
              <w:jc w:val="both"/>
              <w:rPr>
                <w:rFonts w:ascii="Times New Roman" w:hAnsi="Times New Roman"/>
                <w:color w:val="000000"/>
                <w:szCs w:val="20"/>
                <w:lang w:val="uk-UA" w:eastAsia="uk-UA"/>
              </w:rPr>
            </w:pPr>
            <w:r w:rsidRPr="002F129D">
              <w:rPr>
                <w:rFonts w:ascii="Times New Roman" w:hAnsi="Times New Roman"/>
                <w:color w:val="000000"/>
                <w:szCs w:val="20"/>
                <w:lang w:val="uk-UA" w:eastAsia="uk-UA"/>
              </w:rPr>
              <w:t>влаштування тротуарів від автобусних зупинок в напрямку пішохідного переходу</w:t>
            </w:r>
            <w:r>
              <w:rPr>
                <w:rFonts w:ascii="Times New Roman" w:hAnsi="Times New Roman"/>
                <w:color w:val="000000"/>
                <w:szCs w:val="20"/>
                <w:lang w:val="uk-UA" w:eastAsia="uk-UA"/>
              </w:rPr>
              <w:t>.</w:t>
            </w:r>
          </w:p>
        </w:tc>
        <w:tc>
          <w:tcPr>
            <w:tcW w:w="1724" w:type="dxa"/>
            <w:tcBorders>
              <w:top w:val="single" w:sz="4" w:space="0" w:color="auto"/>
              <w:left w:val="outset" w:sz="8" w:space="0" w:color="000000"/>
              <w:right w:val="outset" w:sz="8" w:space="0" w:color="000000"/>
            </w:tcBorders>
            <w:vAlign w:val="center"/>
          </w:tcPr>
          <w:p w14:paraId="0060E72B" w14:textId="77777777" w:rsidR="00A9388D" w:rsidRPr="002063D8" w:rsidRDefault="00A9388D" w:rsidP="00B2640B">
            <w:pPr>
              <w:spacing w:after="0" w:line="240" w:lineRule="auto"/>
              <w:jc w:val="center"/>
              <w:rPr>
                <w:rFonts w:ascii="Times New Roman" w:hAnsi="Times New Roman"/>
                <w:color w:val="000000"/>
                <w:szCs w:val="20"/>
                <w:lang w:val="uk-UA"/>
              </w:rPr>
            </w:pPr>
            <w:r w:rsidRPr="00CA15A7">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2090FD11" w14:textId="77777777" w:rsidR="00A9388D" w:rsidRPr="002063D8" w:rsidRDefault="00A9388D" w:rsidP="00B2640B">
            <w:pPr>
              <w:spacing w:after="0" w:line="240" w:lineRule="auto"/>
              <w:jc w:val="center"/>
              <w:rPr>
                <w:rFonts w:ascii="Times New Roman" w:hAnsi="Times New Roman"/>
                <w:color w:val="000000"/>
                <w:szCs w:val="20"/>
                <w:lang w:val="uk-UA"/>
              </w:rPr>
            </w:pPr>
            <w:r w:rsidRPr="00DA6B33">
              <w:rPr>
                <w:rFonts w:ascii="Times New Roman" w:hAnsi="Times New Roman"/>
                <w:color w:val="000000"/>
                <w:sz w:val="16"/>
                <w:szCs w:val="16"/>
                <w:lang w:val="uk-UA"/>
              </w:rPr>
              <w:t>При виділенні цільового фінансування на розробку ПКД та виконання будівельних робіт орієнтовний термін ІІІ квартал 2024</w:t>
            </w:r>
          </w:p>
        </w:tc>
      </w:tr>
    </w:tbl>
    <w:p w14:paraId="0E4F77FA" w14:textId="77777777" w:rsidR="00A9388D" w:rsidRDefault="00A9388D" w:rsidP="00C302EE">
      <w:pPr>
        <w:spacing w:after="0" w:line="240" w:lineRule="auto"/>
        <w:jc w:val="center"/>
        <w:rPr>
          <w:rFonts w:ascii="Times New Roman" w:hAnsi="Times New Roman" w:cs="Times New Roman"/>
          <w:b/>
          <w:bCs/>
          <w:sz w:val="28"/>
          <w:szCs w:val="28"/>
          <w:lang w:val="uk-UA" w:eastAsia="en-US"/>
        </w:rPr>
      </w:pPr>
    </w:p>
    <w:p w14:paraId="749747C6" w14:textId="3DB971CC" w:rsidR="00C302EE" w:rsidRPr="00C302EE" w:rsidRDefault="00C302EE" w:rsidP="00C302EE">
      <w:pPr>
        <w:spacing w:after="0" w:line="240" w:lineRule="auto"/>
        <w:jc w:val="center"/>
        <w:rPr>
          <w:rFonts w:ascii="Times New Roman" w:hAnsi="Times New Roman" w:cs="Times New Roman"/>
          <w:b/>
          <w:bCs/>
          <w:sz w:val="28"/>
          <w:szCs w:val="28"/>
          <w:lang w:val="uk-UA" w:eastAsia="en-US"/>
        </w:rPr>
      </w:pPr>
      <w:r w:rsidRPr="00C302EE">
        <w:rPr>
          <w:rFonts w:ascii="Times New Roman" w:hAnsi="Times New Roman" w:cs="Times New Roman"/>
          <w:b/>
          <w:bCs/>
          <w:sz w:val="28"/>
          <w:szCs w:val="28"/>
          <w:lang w:val="uk-UA" w:eastAsia="en-US"/>
        </w:rPr>
        <w:t>Миколаївська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79"/>
        <w:gridCol w:w="3197"/>
        <w:gridCol w:w="1243"/>
        <w:gridCol w:w="1410"/>
        <w:gridCol w:w="5282"/>
        <w:gridCol w:w="2151"/>
        <w:gridCol w:w="1507"/>
      </w:tblGrid>
      <w:tr w:rsidR="00C302EE" w:rsidRPr="00C302EE" w14:paraId="39EC785E" w14:textId="77777777" w:rsidTr="00B2640B">
        <w:trPr>
          <w:trHeight w:val="756"/>
          <w:tblHeader/>
          <w:tblCellSpacing w:w="0" w:type="auto"/>
        </w:trPr>
        <w:tc>
          <w:tcPr>
            <w:tcW w:w="579" w:type="dxa"/>
            <w:tcBorders>
              <w:top w:val="outset" w:sz="8" w:space="0" w:color="000000"/>
              <w:left w:val="outset" w:sz="8" w:space="0" w:color="000000"/>
              <w:bottom w:val="outset" w:sz="8" w:space="0" w:color="000000"/>
              <w:right w:val="outset" w:sz="8" w:space="0" w:color="000000"/>
            </w:tcBorders>
            <w:vAlign w:val="center"/>
          </w:tcPr>
          <w:p w14:paraId="6AA95AA8" w14:textId="77777777" w:rsidR="00C302EE" w:rsidRPr="00C302EE" w:rsidRDefault="00C302EE" w:rsidP="00B2640B">
            <w:pPr>
              <w:spacing w:after="0" w:line="240" w:lineRule="auto"/>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w:t>
            </w:r>
          </w:p>
          <w:p w14:paraId="7E07D63D" w14:textId="77777777" w:rsidR="00C302EE" w:rsidRPr="00C302EE" w:rsidRDefault="00C302EE" w:rsidP="00B2640B">
            <w:pPr>
              <w:spacing w:after="0" w:line="240" w:lineRule="auto"/>
              <w:jc w:val="center"/>
              <w:rPr>
                <w:rFonts w:ascii="Times New Roman" w:hAnsi="Times New Roman"/>
                <w:sz w:val="20"/>
                <w:szCs w:val="20"/>
                <w:lang w:val="uk-UA"/>
              </w:rPr>
            </w:pPr>
            <w:r w:rsidRPr="00C302EE">
              <w:rPr>
                <w:rFonts w:ascii="Times New Roman" w:hAnsi="Times New Roman"/>
                <w:color w:val="000000"/>
                <w:sz w:val="20"/>
                <w:szCs w:val="20"/>
                <w:lang w:val="uk-UA"/>
              </w:rPr>
              <w:t>з/п</w:t>
            </w:r>
          </w:p>
        </w:tc>
        <w:tc>
          <w:tcPr>
            <w:tcW w:w="3197" w:type="dxa"/>
            <w:tcBorders>
              <w:top w:val="outset" w:sz="8" w:space="0" w:color="000000"/>
              <w:left w:val="outset" w:sz="8" w:space="0" w:color="000000"/>
              <w:bottom w:val="outset" w:sz="8" w:space="0" w:color="000000"/>
              <w:right w:val="outset" w:sz="8" w:space="0" w:color="000000"/>
            </w:tcBorders>
            <w:vAlign w:val="center"/>
          </w:tcPr>
          <w:p w14:paraId="0DB2E1FE" w14:textId="77777777" w:rsidR="00C302EE" w:rsidRPr="00C302EE" w:rsidRDefault="00C302EE" w:rsidP="00B2640B">
            <w:pPr>
              <w:spacing w:after="0" w:line="240" w:lineRule="auto"/>
              <w:jc w:val="center"/>
              <w:rPr>
                <w:rFonts w:ascii="Times New Roman" w:hAnsi="Times New Roman"/>
                <w:sz w:val="20"/>
                <w:szCs w:val="20"/>
                <w:lang w:val="uk-UA"/>
              </w:rPr>
            </w:pPr>
            <w:r w:rsidRPr="00C302EE">
              <w:rPr>
                <w:rFonts w:ascii="Times New Roman" w:hAnsi="Times New Roman"/>
                <w:color w:val="000000"/>
                <w:sz w:val="20"/>
                <w:szCs w:val="20"/>
                <w:lang w:val="uk-UA"/>
              </w:rPr>
              <w:t>Місце (ділянка) концентрації ДТП</w:t>
            </w:r>
          </w:p>
        </w:tc>
        <w:tc>
          <w:tcPr>
            <w:tcW w:w="1243" w:type="dxa"/>
            <w:tcBorders>
              <w:top w:val="outset" w:sz="8" w:space="0" w:color="000000"/>
              <w:left w:val="outset" w:sz="8" w:space="0" w:color="000000"/>
              <w:bottom w:val="outset" w:sz="8" w:space="0" w:color="000000"/>
              <w:right w:val="outset" w:sz="8" w:space="0" w:color="000000"/>
            </w:tcBorders>
            <w:vAlign w:val="center"/>
          </w:tcPr>
          <w:p w14:paraId="22947C41" w14:textId="77777777" w:rsidR="00C302EE" w:rsidRPr="00C302EE" w:rsidRDefault="00C302EE" w:rsidP="00B2640B">
            <w:pPr>
              <w:spacing w:after="0" w:line="240" w:lineRule="auto"/>
              <w:jc w:val="center"/>
              <w:rPr>
                <w:rFonts w:ascii="Times New Roman" w:hAnsi="Times New Roman"/>
                <w:sz w:val="20"/>
                <w:szCs w:val="20"/>
                <w:lang w:val="uk-UA"/>
              </w:rPr>
            </w:pPr>
            <w:r w:rsidRPr="00C302EE">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356F9F2F" w14:textId="77777777" w:rsidR="00C302EE" w:rsidRPr="00C302EE" w:rsidRDefault="00C302EE" w:rsidP="00B2640B">
            <w:pPr>
              <w:spacing w:after="0" w:line="240" w:lineRule="auto"/>
              <w:jc w:val="center"/>
              <w:rPr>
                <w:rFonts w:ascii="Times New Roman" w:hAnsi="Times New Roman"/>
                <w:sz w:val="20"/>
                <w:szCs w:val="20"/>
                <w:lang w:val="uk-UA"/>
              </w:rPr>
            </w:pPr>
            <w:r w:rsidRPr="00C302EE">
              <w:rPr>
                <w:rFonts w:ascii="Times New Roman" w:hAnsi="Times New Roman"/>
                <w:color w:val="000000"/>
                <w:sz w:val="20"/>
                <w:szCs w:val="20"/>
                <w:lang w:val="uk-UA"/>
              </w:rPr>
              <w:t>Тип заходів</w:t>
            </w:r>
          </w:p>
        </w:tc>
        <w:tc>
          <w:tcPr>
            <w:tcW w:w="5282" w:type="dxa"/>
            <w:tcBorders>
              <w:top w:val="outset" w:sz="8" w:space="0" w:color="000000"/>
              <w:left w:val="outset" w:sz="8" w:space="0" w:color="000000"/>
              <w:bottom w:val="outset" w:sz="8" w:space="0" w:color="000000"/>
              <w:right w:val="outset" w:sz="8" w:space="0" w:color="000000"/>
            </w:tcBorders>
            <w:vAlign w:val="center"/>
          </w:tcPr>
          <w:p w14:paraId="163A9230" w14:textId="77777777" w:rsidR="00C302EE" w:rsidRPr="00C302EE" w:rsidRDefault="00C302EE" w:rsidP="00B2640B">
            <w:pPr>
              <w:spacing w:after="0" w:line="240" w:lineRule="auto"/>
              <w:jc w:val="center"/>
              <w:rPr>
                <w:rFonts w:ascii="Times New Roman" w:hAnsi="Times New Roman"/>
                <w:sz w:val="20"/>
                <w:szCs w:val="20"/>
                <w:lang w:val="uk-UA"/>
              </w:rPr>
            </w:pPr>
            <w:r w:rsidRPr="00C302EE">
              <w:rPr>
                <w:rFonts w:ascii="Times New Roman" w:hAnsi="Times New Roman"/>
                <w:color w:val="000000"/>
                <w:sz w:val="20"/>
                <w:szCs w:val="20"/>
                <w:lang w:val="uk-UA"/>
              </w:rPr>
              <w:t>Вид заходу</w:t>
            </w:r>
          </w:p>
        </w:tc>
        <w:tc>
          <w:tcPr>
            <w:tcW w:w="2151" w:type="dxa"/>
            <w:tcBorders>
              <w:top w:val="outset" w:sz="8" w:space="0" w:color="000000"/>
              <w:left w:val="outset" w:sz="8" w:space="0" w:color="000000"/>
              <w:bottom w:val="outset" w:sz="8" w:space="0" w:color="000000"/>
              <w:right w:val="outset" w:sz="8" w:space="0" w:color="000000"/>
            </w:tcBorders>
            <w:vAlign w:val="center"/>
          </w:tcPr>
          <w:p w14:paraId="6006F32F" w14:textId="77777777" w:rsidR="00C302EE" w:rsidRPr="00C302EE" w:rsidRDefault="00C302EE" w:rsidP="00B2640B">
            <w:pPr>
              <w:spacing w:after="0" w:line="240" w:lineRule="auto"/>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05AC3150" w14:textId="77777777" w:rsidR="00C302EE" w:rsidRPr="00C302EE" w:rsidRDefault="00C302EE" w:rsidP="00B2640B">
            <w:pPr>
              <w:spacing w:after="0" w:line="240" w:lineRule="auto"/>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Запланований строк виконання заходу</w:t>
            </w:r>
          </w:p>
        </w:tc>
      </w:tr>
      <w:tr w:rsidR="00C302EE" w:rsidRPr="00C302EE" w14:paraId="65A9BBAE" w14:textId="77777777" w:rsidTr="00B2640B">
        <w:trPr>
          <w:trHeight w:val="261"/>
          <w:tblCellSpacing w:w="0" w:type="auto"/>
        </w:trPr>
        <w:tc>
          <w:tcPr>
            <w:tcW w:w="579" w:type="dxa"/>
            <w:vMerge w:val="restart"/>
            <w:tcBorders>
              <w:top w:val="outset" w:sz="8" w:space="0" w:color="000000"/>
              <w:left w:val="outset" w:sz="8" w:space="0" w:color="000000"/>
              <w:right w:val="outset" w:sz="8" w:space="0" w:color="000000"/>
            </w:tcBorders>
            <w:vAlign w:val="center"/>
          </w:tcPr>
          <w:p w14:paraId="3FD291BA" w14:textId="77777777" w:rsidR="00C302EE" w:rsidRPr="00C302EE" w:rsidRDefault="00C302EE" w:rsidP="00B2640B">
            <w:pPr>
              <w:spacing w:after="0"/>
              <w:jc w:val="center"/>
              <w:rPr>
                <w:rFonts w:ascii="Times New Roman" w:hAnsi="Times New Roman"/>
                <w:color w:val="000000"/>
                <w:lang w:val="uk-UA"/>
              </w:rPr>
            </w:pPr>
            <w:r w:rsidRPr="00C302EE">
              <w:rPr>
                <w:rFonts w:ascii="Times New Roman" w:hAnsi="Times New Roman"/>
                <w:color w:val="000000"/>
                <w:lang w:val="uk-UA"/>
              </w:rPr>
              <w:t>1</w:t>
            </w:r>
          </w:p>
        </w:tc>
        <w:tc>
          <w:tcPr>
            <w:tcW w:w="3197" w:type="dxa"/>
            <w:vMerge w:val="restart"/>
            <w:tcBorders>
              <w:left w:val="outset" w:sz="8" w:space="0" w:color="000000"/>
              <w:right w:val="outset" w:sz="8" w:space="0" w:color="000000"/>
            </w:tcBorders>
            <w:vAlign w:val="center"/>
          </w:tcPr>
          <w:p w14:paraId="0C2D75C6"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Н-11 Дніпро - Миколаїв</w:t>
            </w:r>
          </w:p>
          <w:p w14:paraId="470BE14E"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(через м. Кривий Ріг),</w:t>
            </w:r>
          </w:p>
          <w:p w14:paraId="2DCF45E7"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км 162+050 – км 162+570</w:t>
            </w:r>
          </w:p>
        </w:tc>
        <w:tc>
          <w:tcPr>
            <w:tcW w:w="1243" w:type="dxa"/>
            <w:vMerge w:val="restart"/>
            <w:tcBorders>
              <w:left w:val="outset" w:sz="8" w:space="0" w:color="000000"/>
              <w:right w:val="outset" w:sz="8" w:space="0" w:color="000000"/>
            </w:tcBorders>
            <w:vAlign w:val="center"/>
          </w:tcPr>
          <w:p w14:paraId="03B97D39"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0,57</w:t>
            </w:r>
          </w:p>
        </w:tc>
        <w:tc>
          <w:tcPr>
            <w:tcW w:w="1410" w:type="dxa"/>
            <w:vMerge w:val="restart"/>
            <w:tcBorders>
              <w:top w:val="outset" w:sz="8" w:space="0" w:color="000000"/>
              <w:left w:val="outset" w:sz="8" w:space="0" w:color="000000"/>
              <w:right w:val="outset" w:sz="8" w:space="0" w:color="000000"/>
            </w:tcBorders>
            <w:vAlign w:val="center"/>
          </w:tcPr>
          <w:p w14:paraId="7E05A010"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Невідкладний</w:t>
            </w:r>
          </w:p>
        </w:tc>
        <w:tc>
          <w:tcPr>
            <w:tcW w:w="5282" w:type="dxa"/>
            <w:tcBorders>
              <w:top w:val="outset" w:sz="8" w:space="0" w:color="000000"/>
              <w:left w:val="outset" w:sz="8" w:space="0" w:color="000000"/>
              <w:right w:val="outset" w:sz="8" w:space="0" w:color="000000"/>
            </w:tcBorders>
            <w:vAlign w:val="center"/>
          </w:tcPr>
          <w:p w14:paraId="38DA7408" w14:textId="77777777" w:rsidR="00C302EE" w:rsidRPr="00C302EE" w:rsidRDefault="00C302EE" w:rsidP="00C302EE">
            <w:pPr>
              <w:numPr>
                <w:ilvl w:val="0"/>
                <w:numId w:val="124"/>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підсипання та укріплення узбіччя;</w:t>
            </w:r>
          </w:p>
          <w:p w14:paraId="2FA2383D" w14:textId="77777777" w:rsidR="00C302EE" w:rsidRPr="00C302EE" w:rsidRDefault="00C302EE" w:rsidP="00C302EE">
            <w:pPr>
              <w:numPr>
                <w:ilvl w:val="0"/>
                <w:numId w:val="124"/>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ліквідація дефектів дорожнього покриття;</w:t>
            </w:r>
          </w:p>
        </w:tc>
        <w:tc>
          <w:tcPr>
            <w:tcW w:w="2151" w:type="dxa"/>
            <w:tcBorders>
              <w:top w:val="outset" w:sz="8" w:space="0" w:color="000000"/>
              <w:left w:val="outset" w:sz="8" w:space="0" w:color="000000"/>
              <w:right w:val="outset" w:sz="8" w:space="0" w:color="000000"/>
            </w:tcBorders>
            <w:vAlign w:val="center"/>
          </w:tcPr>
          <w:p w14:paraId="7D54541F"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ТОВ «РОСТДОРСТРОЙ»</w:t>
            </w:r>
          </w:p>
        </w:tc>
        <w:tc>
          <w:tcPr>
            <w:tcW w:w="1507" w:type="dxa"/>
            <w:vMerge w:val="restart"/>
            <w:tcBorders>
              <w:top w:val="outset" w:sz="8" w:space="0" w:color="000000"/>
              <w:left w:val="outset" w:sz="8" w:space="0" w:color="000000"/>
              <w:right w:val="outset" w:sz="8" w:space="0" w:color="000000"/>
            </w:tcBorders>
            <w:vAlign w:val="center"/>
          </w:tcPr>
          <w:p w14:paraId="272C32E8"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Протягом 10 днів з дня затвердження Плану</w:t>
            </w:r>
          </w:p>
        </w:tc>
      </w:tr>
      <w:tr w:rsidR="00C302EE" w:rsidRPr="00C302EE" w14:paraId="485AF567" w14:textId="77777777" w:rsidTr="00B2640B">
        <w:trPr>
          <w:trHeight w:val="1020"/>
          <w:tblCellSpacing w:w="0" w:type="auto"/>
        </w:trPr>
        <w:tc>
          <w:tcPr>
            <w:tcW w:w="579" w:type="dxa"/>
            <w:vMerge/>
            <w:tcBorders>
              <w:top w:val="outset" w:sz="8" w:space="0" w:color="000000"/>
              <w:left w:val="outset" w:sz="8" w:space="0" w:color="000000"/>
              <w:right w:val="outset" w:sz="8" w:space="0" w:color="000000"/>
            </w:tcBorders>
            <w:vAlign w:val="center"/>
          </w:tcPr>
          <w:p w14:paraId="3B91F467" w14:textId="77777777" w:rsidR="00C302EE" w:rsidRPr="00C302EE" w:rsidRDefault="00C302EE" w:rsidP="00B2640B">
            <w:pPr>
              <w:spacing w:after="0"/>
              <w:jc w:val="center"/>
              <w:rPr>
                <w:rFonts w:ascii="Times New Roman" w:hAnsi="Times New Roman"/>
                <w:color w:val="000000"/>
                <w:lang w:val="uk-UA"/>
              </w:rPr>
            </w:pPr>
          </w:p>
        </w:tc>
        <w:tc>
          <w:tcPr>
            <w:tcW w:w="3197" w:type="dxa"/>
            <w:vMerge/>
            <w:tcBorders>
              <w:left w:val="outset" w:sz="8" w:space="0" w:color="000000"/>
              <w:right w:val="outset" w:sz="8" w:space="0" w:color="000000"/>
            </w:tcBorders>
            <w:vAlign w:val="center"/>
          </w:tcPr>
          <w:p w14:paraId="6959E65D" w14:textId="77777777" w:rsidR="00C302EE" w:rsidRPr="00C302EE" w:rsidRDefault="00C302EE" w:rsidP="00B2640B">
            <w:pPr>
              <w:spacing w:after="0" w:line="240" w:lineRule="auto"/>
              <w:jc w:val="center"/>
              <w:rPr>
                <w:rFonts w:ascii="Times New Roman" w:hAnsi="Times New Roman"/>
                <w:bCs/>
                <w:color w:val="000000"/>
                <w:sz w:val="20"/>
                <w:szCs w:val="20"/>
                <w:lang w:val="uk-UA"/>
              </w:rPr>
            </w:pPr>
          </w:p>
        </w:tc>
        <w:tc>
          <w:tcPr>
            <w:tcW w:w="1243" w:type="dxa"/>
            <w:vMerge/>
            <w:tcBorders>
              <w:left w:val="outset" w:sz="8" w:space="0" w:color="000000"/>
              <w:right w:val="outset" w:sz="8" w:space="0" w:color="000000"/>
            </w:tcBorders>
            <w:vAlign w:val="center"/>
          </w:tcPr>
          <w:p w14:paraId="38E75A8C" w14:textId="77777777" w:rsidR="00C302EE" w:rsidRPr="00C302EE" w:rsidRDefault="00C302EE" w:rsidP="00B2640B">
            <w:pPr>
              <w:spacing w:after="0"/>
              <w:jc w:val="center"/>
              <w:rPr>
                <w:rFonts w:ascii="Times New Roman" w:hAnsi="Times New Roman"/>
                <w:color w:val="000000"/>
                <w:sz w:val="20"/>
                <w:szCs w:val="20"/>
                <w:lang w:val="uk-UA"/>
              </w:rPr>
            </w:pPr>
          </w:p>
        </w:tc>
        <w:tc>
          <w:tcPr>
            <w:tcW w:w="1410" w:type="dxa"/>
            <w:vMerge/>
            <w:tcBorders>
              <w:left w:val="outset" w:sz="8" w:space="0" w:color="000000"/>
              <w:bottom w:val="single" w:sz="4" w:space="0" w:color="auto"/>
              <w:right w:val="outset" w:sz="8" w:space="0" w:color="000000"/>
            </w:tcBorders>
            <w:vAlign w:val="center"/>
          </w:tcPr>
          <w:p w14:paraId="1E8981C1" w14:textId="77777777" w:rsidR="00C302EE" w:rsidRPr="00C302EE" w:rsidRDefault="00C302EE" w:rsidP="00B2640B">
            <w:pPr>
              <w:spacing w:after="0"/>
              <w:jc w:val="center"/>
              <w:rPr>
                <w:rFonts w:ascii="Times New Roman" w:hAnsi="Times New Roman"/>
                <w:color w:val="000000"/>
                <w:sz w:val="20"/>
                <w:szCs w:val="20"/>
                <w:lang w:val="uk-UA"/>
              </w:rPr>
            </w:pPr>
          </w:p>
        </w:tc>
        <w:tc>
          <w:tcPr>
            <w:tcW w:w="5282" w:type="dxa"/>
            <w:tcBorders>
              <w:top w:val="single" w:sz="4" w:space="0" w:color="auto"/>
              <w:left w:val="outset" w:sz="8" w:space="0" w:color="000000"/>
              <w:bottom w:val="single" w:sz="4" w:space="0" w:color="auto"/>
              <w:right w:val="outset" w:sz="8" w:space="0" w:color="000000"/>
            </w:tcBorders>
            <w:vAlign w:val="center"/>
          </w:tcPr>
          <w:p w14:paraId="1C439B3D" w14:textId="77777777" w:rsidR="00C302EE" w:rsidRPr="00C302EE" w:rsidRDefault="00C302EE" w:rsidP="00C302EE">
            <w:pPr>
              <w:numPr>
                <w:ilvl w:val="0"/>
                <w:numId w:val="124"/>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Ступінчасте обмеження дозволеної швидкості руху до 50 км/год;</w:t>
            </w:r>
          </w:p>
          <w:p w14:paraId="68A729A2" w14:textId="77777777" w:rsidR="00C302EE" w:rsidRPr="00C302EE" w:rsidRDefault="00C302EE" w:rsidP="00C302EE">
            <w:pPr>
              <w:numPr>
                <w:ilvl w:val="0"/>
                <w:numId w:val="124"/>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встановлення відсутніх та заміна невідповідних дорожніх знаків;</w:t>
            </w:r>
          </w:p>
          <w:p w14:paraId="6FF507B6" w14:textId="77777777" w:rsidR="00C302EE" w:rsidRPr="00C302EE" w:rsidRDefault="00C302EE" w:rsidP="00C302EE">
            <w:pPr>
              <w:numPr>
                <w:ilvl w:val="0"/>
                <w:numId w:val="124"/>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поновлення дорожньої розмітки;</w:t>
            </w:r>
          </w:p>
        </w:tc>
        <w:tc>
          <w:tcPr>
            <w:tcW w:w="2151" w:type="dxa"/>
            <w:tcBorders>
              <w:top w:val="single" w:sz="4" w:space="0" w:color="auto"/>
              <w:left w:val="outset" w:sz="8" w:space="0" w:color="000000"/>
              <w:bottom w:val="single" w:sz="4" w:space="0" w:color="auto"/>
              <w:right w:val="outset" w:sz="8" w:space="0" w:color="000000"/>
            </w:tcBorders>
            <w:vAlign w:val="center"/>
          </w:tcPr>
          <w:p w14:paraId="2635C57C"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 w:val="16"/>
                <w:szCs w:val="16"/>
                <w:lang w:val="uk-UA"/>
              </w:rPr>
              <w:t>Виконавець визначений згідно Закону України «Про публічні закупівлі»</w:t>
            </w:r>
          </w:p>
        </w:tc>
        <w:tc>
          <w:tcPr>
            <w:tcW w:w="1507" w:type="dxa"/>
            <w:vMerge/>
            <w:tcBorders>
              <w:left w:val="outset" w:sz="8" w:space="0" w:color="000000"/>
              <w:bottom w:val="single" w:sz="4" w:space="0" w:color="auto"/>
              <w:right w:val="outset" w:sz="8" w:space="0" w:color="000000"/>
            </w:tcBorders>
            <w:vAlign w:val="center"/>
          </w:tcPr>
          <w:p w14:paraId="77E5DCF7" w14:textId="77777777" w:rsidR="00C302EE" w:rsidRPr="00C302EE" w:rsidRDefault="00C302EE" w:rsidP="00B2640B">
            <w:pPr>
              <w:spacing w:after="0" w:line="240" w:lineRule="auto"/>
              <w:jc w:val="center"/>
              <w:rPr>
                <w:rFonts w:ascii="Times New Roman" w:hAnsi="Times New Roman"/>
                <w:color w:val="000000"/>
                <w:szCs w:val="20"/>
                <w:lang w:val="uk-UA"/>
              </w:rPr>
            </w:pPr>
          </w:p>
        </w:tc>
      </w:tr>
      <w:tr w:rsidR="00C302EE" w:rsidRPr="00C302EE" w14:paraId="7741D8F9" w14:textId="77777777" w:rsidTr="00B2640B">
        <w:trPr>
          <w:trHeight w:val="570"/>
          <w:tblCellSpacing w:w="0" w:type="auto"/>
        </w:trPr>
        <w:tc>
          <w:tcPr>
            <w:tcW w:w="579" w:type="dxa"/>
            <w:vMerge/>
            <w:tcBorders>
              <w:left w:val="outset" w:sz="8" w:space="0" w:color="000000"/>
              <w:right w:val="outset" w:sz="8" w:space="0" w:color="000000"/>
            </w:tcBorders>
            <w:vAlign w:val="center"/>
          </w:tcPr>
          <w:p w14:paraId="64854C0E" w14:textId="77777777" w:rsidR="00C302EE" w:rsidRPr="00C302EE" w:rsidRDefault="00C302EE" w:rsidP="00B2640B">
            <w:pPr>
              <w:spacing w:after="0"/>
              <w:jc w:val="center"/>
              <w:rPr>
                <w:rFonts w:ascii="Times New Roman" w:hAnsi="Times New Roman"/>
                <w:color w:val="000000"/>
                <w:lang w:val="uk-UA"/>
              </w:rPr>
            </w:pPr>
          </w:p>
        </w:tc>
        <w:tc>
          <w:tcPr>
            <w:tcW w:w="3197" w:type="dxa"/>
            <w:vMerge/>
            <w:tcBorders>
              <w:left w:val="outset" w:sz="8" w:space="0" w:color="000000"/>
              <w:right w:val="outset" w:sz="8" w:space="0" w:color="000000"/>
            </w:tcBorders>
            <w:vAlign w:val="center"/>
          </w:tcPr>
          <w:p w14:paraId="68C3948B" w14:textId="77777777" w:rsidR="00C302EE" w:rsidRPr="00C302EE" w:rsidRDefault="00C302EE" w:rsidP="00B2640B">
            <w:pPr>
              <w:spacing w:after="0" w:line="240" w:lineRule="auto"/>
              <w:jc w:val="center"/>
              <w:rPr>
                <w:rFonts w:ascii="Times New Roman" w:hAnsi="Times New Roman"/>
                <w:bCs/>
                <w:color w:val="000000"/>
                <w:sz w:val="20"/>
                <w:szCs w:val="20"/>
                <w:lang w:val="uk-UA"/>
              </w:rPr>
            </w:pPr>
          </w:p>
        </w:tc>
        <w:tc>
          <w:tcPr>
            <w:tcW w:w="1243" w:type="dxa"/>
            <w:vMerge/>
            <w:tcBorders>
              <w:left w:val="outset" w:sz="8" w:space="0" w:color="000000"/>
              <w:right w:val="outset" w:sz="8" w:space="0" w:color="000000"/>
            </w:tcBorders>
            <w:vAlign w:val="center"/>
          </w:tcPr>
          <w:p w14:paraId="32268212" w14:textId="77777777" w:rsidR="00C302EE" w:rsidRPr="00C302EE" w:rsidRDefault="00C302EE"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A58C3C2"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Обов’язкові</w:t>
            </w:r>
          </w:p>
        </w:tc>
        <w:tc>
          <w:tcPr>
            <w:tcW w:w="5282" w:type="dxa"/>
            <w:tcBorders>
              <w:top w:val="single" w:sz="4" w:space="0" w:color="auto"/>
              <w:left w:val="outset" w:sz="8" w:space="0" w:color="000000"/>
              <w:bottom w:val="single" w:sz="4" w:space="0" w:color="auto"/>
              <w:right w:val="outset" w:sz="8" w:space="0" w:color="000000"/>
            </w:tcBorders>
            <w:vAlign w:val="center"/>
          </w:tcPr>
          <w:p w14:paraId="0A5AAD71" w14:textId="77777777" w:rsidR="00C302EE" w:rsidRPr="00C302EE" w:rsidRDefault="00C302EE" w:rsidP="00C302EE">
            <w:pPr>
              <w:numPr>
                <w:ilvl w:val="0"/>
                <w:numId w:val="125"/>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влаштування додаткового штучного освітлення на під'їздах до переїзду та на автобусній зупинці;</w:t>
            </w:r>
          </w:p>
        </w:tc>
        <w:tc>
          <w:tcPr>
            <w:tcW w:w="2151" w:type="dxa"/>
            <w:tcBorders>
              <w:top w:val="single" w:sz="4" w:space="0" w:color="auto"/>
              <w:left w:val="outset" w:sz="8" w:space="0" w:color="000000"/>
              <w:bottom w:val="single" w:sz="4" w:space="0" w:color="auto"/>
              <w:right w:val="outset" w:sz="8" w:space="0" w:color="000000"/>
            </w:tcBorders>
            <w:vAlign w:val="center"/>
          </w:tcPr>
          <w:p w14:paraId="53BC71DC"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 w:val="16"/>
                <w:szCs w:val="16"/>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7F68EC65" w14:textId="1659B04C" w:rsidR="00C302EE" w:rsidRPr="00C302EE" w:rsidRDefault="00C302EE" w:rsidP="00B2640B">
            <w:pPr>
              <w:spacing w:after="0" w:line="240" w:lineRule="auto"/>
              <w:jc w:val="center"/>
              <w:rPr>
                <w:rFonts w:ascii="Times New Roman" w:hAnsi="Times New Roman"/>
                <w:color w:val="000000"/>
                <w:szCs w:val="20"/>
                <w:lang w:val="uk-UA"/>
              </w:rPr>
            </w:pPr>
          </w:p>
        </w:tc>
      </w:tr>
      <w:tr w:rsidR="00C302EE" w:rsidRPr="00C302EE" w14:paraId="3192E071" w14:textId="77777777" w:rsidTr="00B2640B">
        <w:trPr>
          <w:trHeight w:val="570"/>
          <w:tblCellSpacing w:w="0" w:type="auto"/>
        </w:trPr>
        <w:tc>
          <w:tcPr>
            <w:tcW w:w="579" w:type="dxa"/>
            <w:vMerge/>
            <w:tcBorders>
              <w:left w:val="outset" w:sz="8" w:space="0" w:color="000000"/>
              <w:bottom w:val="single" w:sz="4" w:space="0" w:color="auto"/>
              <w:right w:val="outset" w:sz="8" w:space="0" w:color="000000"/>
            </w:tcBorders>
            <w:vAlign w:val="center"/>
          </w:tcPr>
          <w:p w14:paraId="342DB315" w14:textId="77777777" w:rsidR="00C302EE" w:rsidRPr="00C302EE" w:rsidRDefault="00C302EE" w:rsidP="00B2640B">
            <w:pPr>
              <w:spacing w:after="0"/>
              <w:jc w:val="center"/>
              <w:rPr>
                <w:rFonts w:ascii="Times New Roman" w:hAnsi="Times New Roman"/>
                <w:color w:val="000000"/>
                <w:lang w:val="uk-UA"/>
              </w:rPr>
            </w:pPr>
          </w:p>
        </w:tc>
        <w:tc>
          <w:tcPr>
            <w:tcW w:w="3197" w:type="dxa"/>
            <w:vMerge/>
            <w:tcBorders>
              <w:left w:val="outset" w:sz="8" w:space="0" w:color="000000"/>
              <w:bottom w:val="single" w:sz="4" w:space="0" w:color="auto"/>
              <w:right w:val="outset" w:sz="8" w:space="0" w:color="000000"/>
            </w:tcBorders>
            <w:vAlign w:val="center"/>
          </w:tcPr>
          <w:p w14:paraId="583BF263" w14:textId="77777777" w:rsidR="00C302EE" w:rsidRPr="00C302EE" w:rsidRDefault="00C302EE" w:rsidP="00B2640B">
            <w:pPr>
              <w:spacing w:after="0" w:line="240" w:lineRule="auto"/>
              <w:jc w:val="center"/>
              <w:rPr>
                <w:rFonts w:ascii="Times New Roman" w:hAnsi="Times New Roman"/>
                <w:bCs/>
                <w:color w:val="000000"/>
                <w:sz w:val="20"/>
                <w:szCs w:val="20"/>
                <w:lang w:val="uk-UA"/>
              </w:rPr>
            </w:pPr>
          </w:p>
        </w:tc>
        <w:tc>
          <w:tcPr>
            <w:tcW w:w="1243" w:type="dxa"/>
            <w:vMerge/>
            <w:tcBorders>
              <w:left w:val="outset" w:sz="8" w:space="0" w:color="000000"/>
              <w:bottom w:val="single" w:sz="4" w:space="0" w:color="auto"/>
              <w:right w:val="outset" w:sz="8" w:space="0" w:color="000000"/>
            </w:tcBorders>
            <w:vAlign w:val="center"/>
          </w:tcPr>
          <w:p w14:paraId="0ECE9DEE" w14:textId="77777777" w:rsidR="00C302EE" w:rsidRPr="00C302EE" w:rsidRDefault="00C302EE" w:rsidP="00B2640B">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278D5E66"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Перспективні</w:t>
            </w:r>
          </w:p>
        </w:tc>
        <w:tc>
          <w:tcPr>
            <w:tcW w:w="5282" w:type="dxa"/>
            <w:tcBorders>
              <w:top w:val="single" w:sz="4" w:space="0" w:color="auto"/>
              <w:left w:val="outset" w:sz="8" w:space="0" w:color="000000"/>
              <w:bottom w:val="single" w:sz="4" w:space="0" w:color="auto"/>
              <w:right w:val="outset" w:sz="8" w:space="0" w:color="000000"/>
            </w:tcBorders>
            <w:vAlign w:val="center"/>
          </w:tcPr>
          <w:p w14:paraId="756B2599" w14:textId="77777777" w:rsidR="00C302EE" w:rsidRPr="00C302EE" w:rsidRDefault="00C302EE" w:rsidP="00C302EE">
            <w:pPr>
              <w:numPr>
                <w:ilvl w:val="0"/>
                <w:numId w:val="126"/>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влаштування перехрещення автомобільної дороги Н-11 із залізничними коліями у різних рівнях.</w:t>
            </w:r>
          </w:p>
        </w:tc>
        <w:tc>
          <w:tcPr>
            <w:tcW w:w="2151" w:type="dxa"/>
            <w:tcBorders>
              <w:top w:val="single" w:sz="4" w:space="0" w:color="auto"/>
              <w:left w:val="outset" w:sz="8" w:space="0" w:color="000000"/>
              <w:bottom w:val="single" w:sz="4" w:space="0" w:color="auto"/>
              <w:right w:val="outset" w:sz="8" w:space="0" w:color="000000"/>
            </w:tcBorders>
            <w:vAlign w:val="center"/>
          </w:tcPr>
          <w:p w14:paraId="2A8E67C7" w14:textId="77777777" w:rsidR="00C302EE" w:rsidRPr="00C302EE" w:rsidRDefault="00C302EE" w:rsidP="00B2640B">
            <w:pPr>
              <w:spacing w:after="0" w:line="240" w:lineRule="auto"/>
              <w:jc w:val="center"/>
              <w:rPr>
                <w:rFonts w:ascii="Times New Roman" w:hAnsi="Times New Roman"/>
                <w:color w:val="000000"/>
                <w:sz w:val="16"/>
                <w:szCs w:val="16"/>
                <w:lang w:val="uk-UA"/>
              </w:rPr>
            </w:pPr>
            <w:r w:rsidRPr="00C302EE">
              <w:rPr>
                <w:rFonts w:ascii="Times New Roman" w:hAnsi="Times New Roman"/>
                <w:color w:val="000000"/>
                <w:sz w:val="16"/>
                <w:szCs w:val="16"/>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34300740" w14:textId="77777777" w:rsidR="00C302EE" w:rsidRPr="00C302EE" w:rsidRDefault="00C302EE" w:rsidP="00B2640B">
            <w:pPr>
              <w:spacing w:after="0" w:line="240" w:lineRule="auto"/>
              <w:jc w:val="center"/>
              <w:rPr>
                <w:rFonts w:ascii="Times New Roman" w:hAnsi="Times New Roman"/>
                <w:color w:val="000000"/>
                <w:szCs w:val="20"/>
                <w:lang w:val="uk-UA"/>
              </w:rPr>
            </w:pPr>
          </w:p>
        </w:tc>
      </w:tr>
      <w:tr w:rsidR="00C302EE" w:rsidRPr="00C302EE" w14:paraId="54DB3A14" w14:textId="77777777" w:rsidTr="00B2640B">
        <w:trPr>
          <w:trHeight w:val="475"/>
          <w:tblCellSpacing w:w="0" w:type="auto"/>
        </w:trPr>
        <w:tc>
          <w:tcPr>
            <w:tcW w:w="579" w:type="dxa"/>
            <w:vMerge w:val="restart"/>
            <w:tcBorders>
              <w:top w:val="single" w:sz="4" w:space="0" w:color="auto"/>
              <w:left w:val="outset" w:sz="8" w:space="0" w:color="000000"/>
              <w:right w:val="outset" w:sz="8" w:space="0" w:color="000000"/>
            </w:tcBorders>
            <w:vAlign w:val="center"/>
          </w:tcPr>
          <w:p w14:paraId="6AB91FBF" w14:textId="77777777" w:rsidR="00C302EE" w:rsidRPr="00C302EE" w:rsidRDefault="00C302EE" w:rsidP="00B2640B">
            <w:pPr>
              <w:spacing w:after="0"/>
              <w:jc w:val="center"/>
              <w:rPr>
                <w:rFonts w:ascii="Times New Roman" w:hAnsi="Times New Roman"/>
                <w:color w:val="000000"/>
                <w:lang w:val="uk-UA"/>
              </w:rPr>
            </w:pPr>
            <w:r w:rsidRPr="00C302EE">
              <w:rPr>
                <w:rFonts w:ascii="Times New Roman" w:hAnsi="Times New Roman"/>
                <w:color w:val="000000"/>
                <w:lang w:val="uk-UA"/>
              </w:rPr>
              <w:t>2</w:t>
            </w:r>
          </w:p>
        </w:tc>
        <w:tc>
          <w:tcPr>
            <w:tcW w:w="3197" w:type="dxa"/>
            <w:vMerge w:val="restart"/>
            <w:tcBorders>
              <w:top w:val="single" w:sz="4" w:space="0" w:color="auto"/>
              <w:left w:val="outset" w:sz="8" w:space="0" w:color="000000"/>
              <w:right w:val="outset" w:sz="8" w:space="0" w:color="000000"/>
            </w:tcBorders>
            <w:vAlign w:val="center"/>
          </w:tcPr>
          <w:p w14:paraId="5B03D447"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Н-24 Благовіщенське - Миколаїв</w:t>
            </w:r>
          </w:p>
          <w:p w14:paraId="3CF3853B"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(через м. Вознесенськ)</w:t>
            </w:r>
          </w:p>
          <w:p w14:paraId="654AEF50"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км 50+800</w:t>
            </w:r>
          </w:p>
        </w:tc>
        <w:tc>
          <w:tcPr>
            <w:tcW w:w="1243" w:type="dxa"/>
            <w:vMerge w:val="restart"/>
            <w:tcBorders>
              <w:top w:val="single" w:sz="4" w:space="0" w:color="auto"/>
              <w:left w:val="outset" w:sz="8" w:space="0" w:color="000000"/>
              <w:right w:val="outset" w:sz="8" w:space="0" w:color="000000"/>
            </w:tcBorders>
            <w:vAlign w:val="center"/>
          </w:tcPr>
          <w:p w14:paraId="06CBC9D3"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0,45</w:t>
            </w:r>
          </w:p>
        </w:tc>
        <w:tc>
          <w:tcPr>
            <w:tcW w:w="1410" w:type="dxa"/>
            <w:vMerge w:val="restart"/>
            <w:tcBorders>
              <w:top w:val="single" w:sz="4" w:space="0" w:color="auto"/>
              <w:left w:val="outset" w:sz="8" w:space="0" w:color="000000"/>
              <w:right w:val="outset" w:sz="8" w:space="0" w:color="000000"/>
            </w:tcBorders>
            <w:vAlign w:val="center"/>
          </w:tcPr>
          <w:p w14:paraId="530A5D7F"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Невідкладні</w:t>
            </w:r>
          </w:p>
        </w:tc>
        <w:tc>
          <w:tcPr>
            <w:tcW w:w="5282" w:type="dxa"/>
            <w:tcBorders>
              <w:top w:val="single" w:sz="4" w:space="0" w:color="auto"/>
              <w:left w:val="outset" w:sz="8" w:space="0" w:color="000000"/>
              <w:bottom w:val="single" w:sz="4" w:space="0" w:color="auto"/>
              <w:right w:val="outset" w:sz="8" w:space="0" w:color="000000"/>
            </w:tcBorders>
            <w:vAlign w:val="center"/>
          </w:tcPr>
          <w:p w14:paraId="4FB1B3AB" w14:textId="77777777" w:rsidR="00C302EE" w:rsidRPr="00C302EE" w:rsidRDefault="00C302EE" w:rsidP="00C302EE">
            <w:pPr>
              <w:numPr>
                <w:ilvl w:val="0"/>
                <w:numId w:val="127"/>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ліквідація дефектів дорожнього покриття;</w:t>
            </w:r>
          </w:p>
        </w:tc>
        <w:tc>
          <w:tcPr>
            <w:tcW w:w="2151" w:type="dxa"/>
            <w:tcBorders>
              <w:top w:val="single" w:sz="4" w:space="0" w:color="auto"/>
              <w:left w:val="outset" w:sz="8" w:space="0" w:color="000000"/>
              <w:bottom w:val="single" w:sz="4" w:space="0" w:color="auto"/>
              <w:right w:val="outset" w:sz="8" w:space="0" w:color="000000"/>
            </w:tcBorders>
            <w:vAlign w:val="center"/>
          </w:tcPr>
          <w:p w14:paraId="6F467B7D"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ТОВ «РОСТДОРСТРОЙ»</w:t>
            </w:r>
          </w:p>
        </w:tc>
        <w:tc>
          <w:tcPr>
            <w:tcW w:w="1507" w:type="dxa"/>
            <w:vMerge w:val="restart"/>
            <w:tcBorders>
              <w:top w:val="single" w:sz="4" w:space="0" w:color="auto"/>
              <w:left w:val="outset" w:sz="8" w:space="0" w:color="000000"/>
              <w:right w:val="outset" w:sz="8" w:space="0" w:color="000000"/>
            </w:tcBorders>
            <w:vAlign w:val="center"/>
          </w:tcPr>
          <w:p w14:paraId="7DFC587A"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Протягом 10 днів з дня затвердження Плану</w:t>
            </w:r>
          </w:p>
        </w:tc>
      </w:tr>
      <w:tr w:rsidR="00C302EE" w:rsidRPr="00C302EE" w14:paraId="58449B2B" w14:textId="77777777" w:rsidTr="00B2640B">
        <w:trPr>
          <w:trHeight w:val="780"/>
          <w:tblCellSpacing w:w="0" w:type="auto"/>
        </w:trPr>
        <w:tc>
          <w:tcPr>
            <w:tcW w:w="579" w:type="dxa"/>
            <w:vMerge/>
            <w:tcBorders>
              <w:left w:val="outset" w:sz="8" w:space="0" w:color="000000"/>
              <w:right w:val="outset" w:sz="8" w:space="0" w:color="000000"/>
            </w:tcBorders>
            <w:vAlign w:val="center"/>
          </w:tcPr>
          <w:p w14:paraId="794FF18C" w14:textId="77777777" w:rsidR="00C302EE" w:rsidRPr="00C302EE" w:rsidRDefault="00C302EE" w:rsidP="00B2640B">
            <w:pPr>
              <w:spacing w:after="0"/>
              <w:jc w:val="center"/>
              <w:rPr>
                <w:rFonts w:ascii="Times New Roman" w:hAnsi="Times New Roman"/>
                <w:color w:val="000000"/>
                <w:lang w:val="uk-UA"/>
              </w:rPr>
            </w:pPr>
          </w:p>
        </w:tc>
        <w:tc>
          <w:tcPr>
            <w:tcW w:w="3197" w:type="dxa"/>
            <w:vMerge/>
            <w:tcBorders>
              <w:left w:val="outset" w:sz="8" w:space="0" w:color="000000"/>
              <w:right w:val="outset" w:sz="8" w:space="0" w:color="000000"/>
            </w:tcBorders>
            <w:vAlign w:val="center"/>
          </w:tcPr>
          <w:p w14:paraId="0AF2715D" w14:textId="77777777" w:rsidR="00C302EE" w:rsidRPr="00C302EE" w:rsidRDefault="00C302EE" w:rsidP="00B2640B">
            <w:pPr>
              <w:spacing w:after="0" w:line="240" w:lineRule="auto"/>
              <w:jc w:val="center"/>
              <w:rPr>
                <w:rFonts w:ascii="Times New Roman" w:hAnsi="Times New Roman"/>
                <w:bCs/>
                <w:color w:val="000000"/>
                <w:sz w:val="20"/>
                <w:szCs w:val="20"/>
                <w:lang w:val="uk-UA"/>
              </w:rPr>
            </w:pPr>
          </w:p>
        </w:tc>
        <w:tc>
          <w:tcPr>
            <w:tcW w:w="1243" w:type="dxa"/>
            <w:vMerge/>
            <w:tcBorders>
              <w:left w:val="outset" w:sz="8" w:space="0" w:color="000000"/>
              <w:right w:val="outset" w:sz="8" w:space="0" w:color="000000"/>
            </w:tcBorders>
            <w:vAlign w:val="center"/>
          </w:tcPr>
          <w:p w14:paraId="11F3A6AC" w14:textId="77777777" w:rsidR="00C302EE" w:rsidRPr="00C302EE" w:rsidRDefault="00C302EE" w:rsidP="00B2640B">
            <w:pPr>
              <w:spacing w:after="0"/>
              <w:jc w:val="center"/>
              <w:rPr>
                <w:rFonts w:ascii="Times New Roman" w:hAnsi="Times New Roman"/>
                <w:color w:val="000000"/>
                <w:sz w:val="20"/>
                <w:szCs w:val="20"/>
                <w:lang w:val="uk-UA"/>
              </w:rPr>
            </w:pPr>
          </w:p>
        </w:tc>
        <w:tc>
          <w:tcPr>
            <w:tcW w:w="1410" w:type="dxa"/>
            <w:vMerge/>
            <w:tcBorders>
              <w:left w:val="outset" w:sz="8" w:space="0" w:color="000000"/>
              <w:bottom w:val="single" w:sz="4" w:space="0" w:color="auto"/>
              <w:right w:val="outset" w:sz="8" w:space="0" w:color="000000"/>
            </w:tcBorders>
            <w:vAlign w:val="center"/>
          </w:tcPr>
          <w:p w14:paraId="4B4DDC91" w14:textId="77777777" w:rsidR="00C302EE" w:rsidRPr="00C302EE" w:rsidRDefault="00C302EE" w:rsidP="00B2640B">
            <w:pPr>
              <w:spacing w:after="0"/>
              <w:jc w:val="center"/>
              <w:rPr>
                <w:rFonts w:ascii="Times New Roman" w:hAnsi="Times New Roman"/>
                <w:color w:val="000000"/>
                <w:sz w:val="20"/>
                <w:szCs w:val="20"/>
                <w:lang w:val="uk-UA"/>
              </w:rPr>
            </w:pPr>
          </w:p>
        </w:tc>
        <w:tc>
          <w:tcPr>
            <w:tcW w:w="5282" w:type="dxa"/>
            <w:tcBorders>
              <w:top w:val="single" w:sz="4" w:space="0" w:color="auto"/>
              <w:left w:val="outset" w:sz="8" w:space="0" w:color="000000"/>
              <w:bottom w:val="single" w:sz="4" w:space="0" w:color="auto"/>
              <w:right w:val="outset" w:sz="8" w:space="0" w:color="000000"/>
            </w:tcBorders>
            <w:vAlign w:val="center"/>
          </w:tcPr>
          <w:p w14:paraId="0513767A" w14:textId="77777777" w:rsidR="00C302EE" w:rsidRPr="00C302EE" w:rsidRDefault="00C302EE" w:rsidP="00C302EE">
            <w:pPr>
              <w:numPr>
                <w:ilvl w:val="0"/>
                <w:numId w:val="127"/>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встановлення відсутніх та заміна невідповідних дорожніх знаків;</w:t>
            </w:r>
          </w:p>
          <w:p w14:paraId="56B4EAF4" w14:textId="77777777" w:rsidR="00C302EE" w:rsidRPr="00C302EE" w:rsidRDefault="00C302EE" w:rsidP="00C302EE">
            <w:pPr>
              <w:numPr>
                <w:ilvl w:val="0"/>
                <w:numId w:val="127"/>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поновлення дорожньої розмітки.</w:t>
            </w:r>
          </w:p>
        </w:tc>
        <w:tc>
          <w:tcPr>
            <w:tcW w:w="2151" w:type="dxa"/>
            <w:tcBorders>
              <w:top w:val="single" w:sz="4" w:space="0" w:color="auto"/>
              <w:left w:val="outset" w:sz="8" w:space="0" w:color="000000"/>
              <w:bottom w:val="single" w:sz="4" w:space="0" w:color="auto"/>
              <w:right w:val="outset" w:sz="8" w:space="0" w:color="000000"/>
            </w:tcBorders>
            <w:vAlign w:val="center"/>
          </w:tcPr>
          <w:p w14:paraId="75A67B2A"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 w:val="16"/>
                <w:szCs w:val="16"/>
                <w:lang w:val="uk-UA"/>
              </w:rPr>
              <w:t>Виконавець визначений згідно Закону України «Про публічні закупівлі»</w:t>
            </w:r>
          </w:p>
        </w:tc>
        <w:tc>
          <w:tcPr>
            <w:tcW w:w="1507" w:type="dxa"/>
            <w:vMerge/>
            <w:tcBorders>
              <w:left w:val="outset" w:sz="8" w:space="0" w:color="000000"/>
              <w:bottom w:val="single" w:sz="4" w:space="0" w:color="auto"/>
              <w:right w:val="outset" w:sz="8" w:space="0" w:color="000000"/>
            </w:tcBorders>
            <w:vAlign w:val="center"/>
          </w:tcPr>
          <w:p w14:paraId="0ECFE303" w14:textId="77777777" w:rsidR="00C302EE" w:rsidRPr="00C302EE" w:rsidRDefault="00C302EE" w:rsidP="00B2640B">
            <w:pPr>
              <w:spacing w:after="0" w:line="240" w:lineRule="auto"/>
              <w:jc w:val="center"/>
              <w:rPr>
                <w:rFonts w:ascii="Times New Roman" w:hAnsi="Times New Roman"/>
                <w:color w:val="000000"/>
                <w:szCs w:val="20"/>
                <w:lang w:val="uk-UA"/>
              </w:rPr>
            </w:pPr>
          </w:p>
        </w:tc>
      </w:tr>
      <w:tr w:rsidR="00C302EE" w:rsidRPr="00DB3A52" w14:paraId="496BB105" w14:textId="77777777" w:rsidTr="00B2640B">
        <w:trPr>
          <w:trHeight w:val="570"/>
          <w:tblCellSpacing w:w="0" w:type="auto"/>
        </w:trPr>
        <w:tc>
          <w:tcPr>
            <w:tcW w:w="579" w:type="dxa"/>
            <w:tcBorders>
              <w:top w:val="single" w:sz="4" w:space="0" w:color="auto"/>
              <w:left w:val="outset" w:sz="8" w:space="0" w:color="000000"/>
              <w:right w:val="outset" w:sz="8" w:space="0" w:color="000000"/>
            </w:tcBorders>
            <w:vAlign w:val="center"/>
          </w:tcPr>
          <w:p w14:paraId="5B01997C" w14:textId="77777777" w:rsidR="00C302EE" w:rsidRPr="00C302EE" w:rsidRDefault="00C302EE" w:rsidP="00B2640B">
            <w:pPr>
              <w:spacing w:after="0"/>
              <w:jc w:val="center"/>
              <w:rPr>
                <w:rFonts w:ascii="Times New Roman" w:hAnsi="Times New Roman"/>
                <w:color w:val="000000"/>
                <w:lang w:val="uk-UA"/>
              </w:rPr>
            </w:pPr>
            <w:r w:rsidRPr="00C302EE">
              <w:rPr>
                <w:rFonts w:ascii="Times New Roman" w:hAnsi="Times New Roman"/>
                <w:color w:val="000000"/>
                <w:lang w:val="uk-UA"/>
              </w:rPr>
              <w:t>3</w:t>
            </w:r>
          </w:p>
        </w:tc>
        <w:tc>
          <w:tcPr>
            <w:tcW w:w="3197" w:type="dxa"/>
            <w:tcBorders>
              <w:top w:val="single" w:sz="4" w:space="0" w:color="auto"/>
              <w:left w:val="outset" w:sz="8" w:space="0" w:color="000000"/>
              <w:right w:val="outset" w:sz="8" w:space="0" w:color="000000"/>
            </w:tcBorders>
            <w:vAlign w:val="center"/>
          </w:tcPr>
          <w:p w14:paraId="676A1438"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Н-24 Благовіщенське - Миколаїв</w:t>
            </w:r>
          </w:p>
          <w:p w14:paraId="6B9690F1"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(через м. Вознесенськ),</w:t>
            </w:r>
          </w:p>
          <w:p w14:paraId="0A435D46" w14:textId="77777777" w:rsidR="00C302EE" w:rsidRPr="00C302EE" w:rsidRDefault="00C302EE" w:rsidP="00B2640B">
            <w:pPr>
              <w:spacing w:after="0" w:line="240" w:lineRule="auto"/>
              <w:jc w:val="center"/>
              <w:rPr>
                <w:rFonts w:ascii="Times New Roman" w:hAnsi="Times New Roman"/>
                <w:bCs/>
                <w:color w:val="000000"/>
                <w:sz w:val="20"/>
                <w:szCs w:val="20"/>
                <w:lang w:val="uk-UA"/>
              </w:rPr>
            </w:pPr>
            <w:r w:rsidRPr="00C302EE">
              <w:rPr>
                <w:rFonts w:ascii="Times New Roman" w:hAnsi="Times New Roman"/>
                <w:bCs/>
                <w:color w:val="000000"/>
                <w:sz w:val="20"/>
                <w:szCs w:val="20"/>
                <w:lang w:val="uk-UA"/>
              </w:rPr>
              <w:t>км 117+200 - км 117+300</w:t>
            </w:r>
          </w:p>
        </w:tc>
        <w:tc>
          <w:tcPr>
            <w:tcW w:w="1243" w:type="dxa"/>
            <w:tcBorders>
              <w:top w:val="single" w:sz="4" w:space="0" w:color="auto"/>
              <w:left w:val="outset" w:sz="8" w:space="0" w:color="000000"/>
              <w:right w:val="outset" w:sz="8" w:space="0" w:color="000000"/>
            </w:tcBorders>
            <w:vAlign w:val="center"/>
          </w:tcPr>
          <w:p w14:paraId="555DF350"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0,37</w:t>
            </w:r>
          </w:p>
        </w:tc>
        <w:tc>
          <w:tcPr>
            <w:tcW w:w="1410" w:type="dxa"/>
            <w:tcBorders>
              <w:top w:val="single" w:sz="4" w:space="0" w:color="auto"/>
              <w:left w:val="outset" w:sz="8" w:space="0" w:color="000000"/>
              <w:bottom w:val="single" w:sz="4" w:space="0" w:color="auto"/>
              <w:right w:val="outset" w:sz="8" w:space="0" w:color="000000"/>
            </w:tcBorders>
            <w:vAlign w:val="center"/>
          </w:tcPr>
          <w:p w14:paraId="104C1656" w14:textId="77777777" w:rsidR="00C302EE" w:rsidRPr="00C302EE" w:rsidRDefault="00C302EE" w:rsidP="00B2640B">
            <w:pPr>
              <w:spacing w:after="0"/>
              <w:jc w:val="center"/>
              <w:rPr>
                <w:rFonts w:ascii="Times New Roman" w:hAnsi="Times New Roman"/>
                <w:color w:val="000000"/>
                <w:sz w:val="20"/>
                <w:szCs w:val="20"/>
                <w:lang w:val="uk-UA"/>
              </w:rPr>
            </w:pPr>
            <w:r w:rsidRPr="00C302EE">
              <w:rPr>
                <w:rFonts w:ascii="Times New Roman" w:hAnsi="Times New Roman"/>
                <w:color w:val="000000"/>
                <w:sz w:val="20"/>
                <w:szCs w:val="20"/>
                <w:lang w:val="uk-UA"/>
              </w:rPr>
              <w:t>Обов’язкові</w:t>
            </w:r>
          </w:p>
        </w:tc>
        <w:tc>
          <w:tcPr>
            <w:tcW w:w="5282" w:type="dxa"/>
            <w:tcBorders>
              <w:top w:val="single" w:sz="4" w:space="0" w:color="auto"/>
              <w:left w:val="outset" w:sz="8" w:space="0" w:color="000000"/>
              <w:bottom w:val="single" w:sz="4" w:space="0" w:color="auto"/>
              <w:right w:val="outset" w:sz="8" w:space="0" w:color="000000"/>
            </w:tcBorders>
            <w:vAlign w:val="center"/>
          </w:tcPr>
          <w:p w14:paraId="5201A5A7" w14:textId="77777777" w:rsidR="00C302EE" w:rsidRPr="00C302EE" w:rsidRDefault="00C302EE" w:rsidP="00C302EE">
            <w:pPr>
              <w:numPr>
                <w:ilvl w:val="0"/>
                <w:numId w:val="71"/>
              </w:numPr>
              <w:spacing w:after="0" w:line="240" w:lineRule="auto"/>
              <w:ind w:left="0" w:firstLine="284"/>
              <w:contextualSpacing/>
              <w:jc w:val="both"/>
              <w:rPr>
                <w:rFonts w:ascii="Times New Roman" w:hAnsi="Times New Roman"/>
                <w:color w:val="000000"/>
                <w:szCs w:val="20"/>
                <w:lang w:val="uk-UA" w:eastAsia="uk-UA"/>
              </w:rPr>
            </w:pPr>
            <w:r w:rsidRPr="00C302EE">
              <w:rPr>
                <w:rFonts w:ascii="Times New Roman" w:hAnsi="Times New Roman"/>
                <w:color w:val="000000"/>
                <w:szCs w:val="20"/>
                <w:lang w:val="uk-UA" w:eastAsia="uk-UA"/>
              </w:rPr>
              <w:t>завершення робіт з поточного середнього ремонту.</w:t>
            </w:r>
          </w:p>
        </w:tc>
        <w:tc>
          <w:tcPr>
            <w:tcW w:w="2151" w:type="dxa"/>
            <w:tcBorders>
              <w:top w:val="single" w:sz="4" w:space="0" w:color="auto"/>
              <w:left w:val="outset" w:sz="8" w:space="0" w:color="000000"/>
              <w:bottom w:val="single" w:sz="4" w:space="0" w:color="auto"/>
              <w:right w:val="outset" w:sz="8" w:space="0" w:color="000000"/>
            </w:tcBorders>
            <w:vAlign w:val="center"/>
          </w:tcPr>
          <w:p w14:paraId="243CCB4A" w14:textId="77777777" w:rsidR="00C302EE" w:rsidRPr="00C302EE"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ПАТ «Хмельницьке шляхово-будівельне управління №56»</w:t>
            </w:r>
          </w:p>
        </w:tc>
        <w:tc>
          <w:tcPr>
            <w:tcW w:w="1507" w:type="dxa"/>
            <w:tcBorders>
              <w:top w:val="single" w:sz="4" w:space="0" w:color="auto"/>
              <w:left w:val="outset" w:sz="8" w:space="0" w:color="000000"/>
              <w:bottom w:val="single" w:sz="4" w:space="0" w:color="auto"/>
              <w:right w:val="outset" w:sz="8" w:space="0" w:color="000000"/>
            </w:tcBorders>
            <w:vAlign w:val="center"/>
          </w:tcPr>
          <w:p w14:paraId="4B4FA4A2" w14:textId="77777777" w:rsidR="00C302EE" w:rsidRPr="00DB3A52" w:rsidRDefault="00C302EE" w:rsidP="00B2640B">
            <w:pPr>
              <w:spacing w:after="0" w:line="240" w:lineRule="auto"/>
              <w:jc w:val="center"/>
              <w:rPr>
                <w:rFonts w:ascii="Times New Roman" w:hAnsi="Times New Roman"/>
                <w:color w:val="000000"/>
                <w:szCs w:val="20"/>
                <w:lang w:val="uk-UA"/>
              </w:rPr>
            </w:pPr>
            <w:r w:rsidRPr="00C302EE">
              <w:rPr>
                <w:rFonts w:ascii="Times New Roman" w:hAnsi="Times New Roman"/>
                <w:color w:val="000000"/>
                <w:szCs w:val="20"/>
                <w:lang w:val="uk-UA"/>
              </w:rPr>
              <w:t>2023</w:t>
            </w:r>
          </w:p>
        </w:tc>
      </w:tr>
    </w:tbl>
    <w:p w14:paraId="12E928D8" w14:textId="77777777" w:rsidR="00224368" w:rsidRDefault="00224368" w:rsidP="00EE12A5">
      <w:pPr>
        <w:spacing w:after="0" w:line="240" w:lineRule="auto"/>
        <w:jc w:val="center"/>
        <w:rPr>
          <w:rFonts w:ascii="Times New Roman" w:hAnsi="Times New Roman" w:cs="Times New Roman"/>
          <w:b/>
          <w:bCs/>
          <w:sz w:val="28"/>
          <w:szCs w:val="28"/>
          <w:lang w:val="uk-UA" w:eastAsia="en-US"/>
        </w:rPr>
      </w:pPr>
    </w:p>
    <w:p w14:paraId="28203981" w14:textId="6B5E1219" w:rsidR="00EE12A5" w:rsidRPr="00B747CD" w:rsidRDefault="00EE12A5" w:rsidP="00EE12A5">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Одеська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5"/>
        <w:gridCol w:w="3286"/>
        <w:gridCol w:w="1252"/>
        <w:gridCol w:w="1410"/>
        <w:gridCol w:w="5461"/>
        <w:gridCol w:w="1868"/>
        <w:gridCol w:w="1507"/>
      </w:tblGrid>
      <w:tr w:rsidR="00EE12A5" w:rsidRPr="00B747CD" w14:paraId="3AAED842" w14:textId="77777777" w:rsidTr="00594AF8">
        <w:trPr>
          <w:trHeight w:val="756"/>
          <w:tblHeader/>
          <w:tblCellSpacing w:w="0" w:type="auto"/>
        </w:trPr>
        <w:tc>
          <w:tcPr>
            <w:tcW w:w="588" w:type="dxa"/>
            <w:tcBorders>
              <w:top w:val="outset" w:sz="8" w:space="0" w:color="000000"/>
              <w:left w:val="outset" w:sz="8" w:space="0" w:color="000000"/>
              <w:bottom w:val="outset" w:sz="8" w:space="0" w:color="000000"/>
              <w:right w:val="outset" w:sz="8" w:space="0" w:color="000000"/>
            </w:tcBorders>
            <w:vAlign w:val="center"/>
          </w:tcPr>
          <w:p w14:paraId="774AC581" w14:textId="77777777" w:rsidR="00EE12A5" w:rsidRPr="00B747CD" w:rsidRDefault="00EE12A5"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0A87D62F" w14:textId="77777777" w:rsidR="00EE12A5" w:rsidRPr="00B747CD" w:rsidRDefault="00EE12A5"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22" w:type="dxa"/>
            <w:tcBorders>
              <w:top w:val="outset" w:sz="8" w:space="0" w:color="000000"/>
              <w:left w:val="outset" w:sz="8" w:space="0" w:color="000000"/>
              <w:bottom w:val="outset" w:sz="8" w:space="0" w:color="000000"/>
              <w:right w:val="outset" w:sz="8" w:space="0" w:color="000000"/>
            </w:tcBorders>
            <w:vAlign w:val="center"/>
          </w:tcPr>
          <w:p w14:paraId="18308758" w14:textId="77777777" w:rsidR="00EE12A5" w:rsidRPr="00B747CD" w:rsidRDefault="00EE12A5"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5" w:type="dxa"/>
            <w:tcBorders>
              <w:top w:val="outset" w:sz="8" w:space="0" w:color="000000"/>
              <w:left w:val="outset" w:sz="8" w:space="0" w:color="000000"/>
              <w:bottom w:val="outset" w:sz="8" w:space="0" w:color="000000"/>
              <w:right w:val="outset" w:sz="8" w:space="0" w:color="000000"/>
            </w:tcBorders>
            <w:vAlign w:val="center"/>
          </w:tcPr>
          <w:p w14:paraId="18C4EC46" w14:textId="77777777" w:rsidR="00EE12A5" w:rsidRPr="00B747CD" w:rsidRDefault="00EE12A5"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55A900D6" w14:textId="77777777" w:rsidR="00EE12A5" w:rsidRPr="00B747CD" w:rsidRDefault="00EE12A5"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514" w:type="dxa"/>
            <w:tcBorders>
              <w:top w:val="outset" w:sz="8" w:space="0" w:color="000000"/>
              <w:left w:val="outset" w:sz="8" w:space="0" w:color="000000"/>
              <w:bottom w:val="outset" w:sz="8" w:space="0" w:color="000000"/>
              <w:right w:val="outset" w:sz="8" w:space="0" w:color="000000"/>
            </w:tcBorders>
            <w:vAlign w:val="center"/>
          </w:tcPr>
          <w:p w14:paraId="4F91EF8D" w14:textId="77777777" w:rsidR="00EE12A5" w:rsidRPr="00B747CD" w:rsidRDefault="00EE12A5"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868" w:type="dxa"/>
            <w:tcBorders>
              <w:top w:val="outset" w:sz="8" w:space="0" w:color="000000"/>
              <w:left w:val="outset" w:sz="8" w:space="0" w:color="000000"/>
              <w:bottom w:val="outset" w:sz="8" w:space="0" w:color="000000"/>
              <w:right w:val="outset" w:sz="8" w:space="0" w:color="000000"/>
            </w:tcBorders>
            <w:vAlign w:val="center"/>
          </w:tcPr>
          <w:p w14:paraId="2C9FDDF3" w14:textId="77777777" w:rsidR="00EE12A5" w:rsidRPr="00B747CD" w:rsidRDefault="00EE12A5"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0C127212" w14:textId="77777777" w:rsidR="00EE12A5" w:rsidRPr="00B747CD" w:rsidRDefault="00EE12A5"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EE12A5" w:rsidRPr="00B747CD" w14:paraId="609A22ED" w14:textId="77777777" w:rsidTr="00594AF8">
        <w:trPr>
          <w:trHeight w:val="705"/>
          <w:tblCellSpacing w:w="0" w:type="auto"/>
        </w:trPr>
        <w:tc>
          <w:tcPr>
            <w:tcW w:w="588" w:type="dxa"/>
            <w:tcBorders>
              <w:top w:val="outset" w:sz="8" w:space="0" w:color="000000"/>
              <w:left w:val="outset" w:sz="8" w:space="0" w:color="000000"/>
              <w:right w:val="outset" w:sz="8" w:space="0" w:color="000000"/>
            </w:tcBorders>
            <w:vAlign w:val="center"/>
          </w:tcPr>
          <w:p w14:paraId="60AB2CE6" w14:textId="77777777" w:rsidR="00EE12A5" w:rsidRPr="00B747CD" w:rsidRDefault="00EE12A5"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22" w:type="dxa"/>
            <w:tcBorders>
              <w:left w:val="outset" w:sz="8" w:space="0" w:color="000000"/>
              <w:right w:val="outset" w:sz="8" w:space="0" w:color="000000"/>
            </w:tcBorders>
            <w:vAlign w:val="center"/>
          </w:tcPr>
          <w:p w14:paraId="21E653FD" w14:textId="540E2709" w:rsidR="00EE12A5" w:rsidRPr="00B747CD" w:rsidRDefault="00EE12A5" w:rsidP="00EE12A5">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М-05 Київ – Одеса км 434+000 - </w:t>
            </w:r>
            <w:r w:rsidRPr="00B747CD">
              <w:rPr>
                <w:rFonts w:ascii="Times New Roman" w:hAnsi="Times New Roman"/>
                <w:bCs/>
                <w:color w:val="000000"/>
                <w:sz w:val="20"/>
                <w:szCs w:val="20"/>
                <w:lang w:val="uk-UA"/>
              </w:rPr>
              <w:br/>
              <w:t>км 434+053</w:t>
            </w:r>
          </w:p>
        </w:tc>
        <w:tc>
          <w:tcPr>
            <w:tcW w:w="1255" w:type="dxa"/>
            <w:tcBorders>
              <w:left w:val="outset" w:sz="8" w:space="0" w:color="000000"/>
              <w:right w:val="outset" w:sz="8" w:space="0" w:color="000000"/>
            </w:tcBorders>
            <w:vAlign w:val="center"/>
          </w:tcPr>
          <w:p w14:paraId="1C30E1FC" w14:textId="41E33A3E"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B10318" w:rsidRPr="00B747CD">
              <w:rPr>
                <w:rFonts w:ascii="Times New Roman" w:hAnsi="Times New Roman"/>
                <w:color w:val="000000"/>
                <w:sz w:val="20"/>
                <w:szCs w:val="20"/>
                <w:lang w:val="uk-UA"/>
              </w:rPr>
              <w:t>34</w:t>
            </w:r>
          </w:p>
        </w:tc>
        <w:tc>
          <w:tcPr>
            <w:tcW w:w="1410" w:type="dxa"/>
            <w:tcBorders>
              <w:top w:val="outset" w:sz="8" w:space="0" w:color="000000"/>
              <w:left w:val="outset" w:sz="8" w:space="0" w:color="000000"/>
              <w:bottom w:val="single" w:sz="4" w:space="0" w:color="auto"/>
              <w:right w:val="outset" w:sz="8" w:space="0" w:color="000000"/>
            </w:tcBorders>
            <w:vAlign w:val="center"/>
          </w:tcPr>
          <w:p w14:paraId="1A5A488E"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14" w:type="dxa"/>
            <w:tcBorders>
              <w:top w:val="outset" w:sz="8" w:space="0" w:color="000000"/>
              <w:left w:val="outset" w:sz="8" w:space="0" w:color="000000"/>
              <w:bottom w:val="single" w:sz="4" w:space="0" w:color="auto"/>
              <w:right w:val="outset" w:sz="8" w:space="0" w:color="000000"/>
            </w:tcBorders>
            <w:vAlign w:val="center"/>
          </w:tcPr>
          <w:p w14:paraId="69698FA5" w14:textId="75849C77" w:rsidR="00007AF5" w:rsidRPr="00B747CD" w:rsidRDefault="00007AF5" w:rsidP="00C37043">
            <w:pPr>
              <w:pStyle w:val="af1"/>
              <w:numPr>
                <w:ilvl w:val="0"/>
                <w:numId w:val="12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в повному обсязі горизонтальну дорожню розмітку 1.1; 1.2 та 1.5 відповідно до вимог ДСТУ 2587;</w:t>
            </w:r>
          </w:p>
          <w:p w14:paraId="11B88B6E" w14:textId="220212F9" w:rsidR="00007AF5" w:rsidRPr="00B747CD" w:rsidRDefault="00007AF5" w:rsidP="00C37043">
            <w:pPr>
              <w:pStyle w:val="af1"/>
              <w:numPr>
                <w:ilvl w:val="0"/>
                <w:numId w:val="12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колійність та вибоїни на дорожньому покриві для запобігання його подальшому руйнуванню;</w:t>
            </w:r>
          </w:p>
          <w:p w14:paraId="14E729A1" w14:textId="6151CB76" w:rsidR="00EE12A5" w:rsidRPr="00B747CD" w:rsidRDefault="00007AF5" w:rsidP="00C37043">
            <w:pPr>
              <w:pStyle w:val="af1"/>
              <w:numPr>
                <w:ilvl w:val="0"/>
                <w:numId w:val="12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встановити відсутню огорожу першої групи відповідно до ДСТУ 8751.</w:t>
            </w:r>
          </w:p>
        </w:tc>
        <w:tc>
          <w:tcPr>
            <w:tcW w:w="1868" w:type="dxa"/>
            <w:tcBorders>
              <w:top w:val="outset" w:sz="8" w:space="0" w:color="000000"/>
              <w:left w:val="outset" w:sz="8" w:space="0" w:color="000000"/>
              <w:bottom w:val="single" w:sz="4" w:space="0" w:color="auto"/>
              <w:right w:val="outset" w:sz="8" w:space="0" w:color="000000"/>
            </w:tcBorders>
            <w:vAlign w:val="center"/>
          </w:tcPr>
          <w:p w14:paraId="0334C748" w14:textId="6832ABFA" w:rsidR="00EE12A5" w:rsidRPr="00B747CD" w:rsidRDefault="00007AF5"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                                Південь»</w:t>
            </w:r>
          </w:p>
        </w:tc>
        <w:tc>
          <w:tcPr>
            <w:tcW w:w="1412" w:type="dxa"/>
            <w:tcBorders>
              <w:top w:val="outset" w:sz="8" w:space="0" w:color="000000"/>
              <w:left w:val="outset" w:sz="8" w:space="0" w:color="000000"/>
              <w:bottom w:val="single" w:sz="4" w:space="0" w:color="auto"/>
              <w:right w:val="outset" w:sz="8" w:space="0" w:color="000000"/>
            </w:tcBorders>
            <w:vAlign w:val="center"/>
          </w:tcPr>
          <w:p w14:paraId="1ACDB4B4" w14:textId="20825A4D" w:rsidR="00EE12A5"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E12A5" w:rsidRPr="00B747CD" w14:paraId="520D940D" w14:textId="77777777" w:rsidTr="00594AF8">
        <w:trPr>
          <w:trHeight w:val="570"/>
          <w:tblCellSpacing w:w="0" w:type="auto"/>
        </w:trPr>
        <w:tc>
          <w:tcPr>
            <w:tcW w:w="588" w:type="dxa"/>
            <w:vMerge w:val="restart"/>
            <w:tcBorders>
              <w:top w:val="single" w:sz="4" w:space="0" w:color="auto"/>
              <w:left w:val="outset" w:sz="8" w:space="0" w:color="000000"/>
              <w:right w:val="outset" w:sz="8" w:space="0" w:color="000000"/>
            </w:tcBorders>
            <w:vAlign w:val="center"/>
          </w:tcPr>
          <w:p w14:paraId="37DFEC85" w14:textId="77777777" w:rsidR="00EE12A5" w:rsidRPr="00B747CD" w:rsidRDefault="00EE12A5" w:rsidP="006C2ABF">
            <w:pPr>
              <w:spacing w:after="0"/>
              <w:jc w:val="center"/>
              <w:rPr>
                <w:rFonts w:ascii="Times New Roman" w:hAnsi="Times New Roman"/>
                <w:color w:val="000000"/>
                <w:lang w:val="uk-UA"/>
              </w:rPr>
            </w:pPr>
            <w:r w:rsidRPr="00B747CD">
              <w:rPr>
                <w:rFonts w:ascii="Times New Roman" w:hAnsi="Times New Roman"/>
                <w:color w:val="000000"/>
                <w:lang w:val="uk-UA"/>
              </w:rPr>
              <w:lastRenderedPageBreak/>
              <w:t>2</w:t>
            </w:r>
          </w:p>
        </w:tc>
        <w:tc>
          <w:tcPr>
            <w:tcW w:w="3322" w:type="dxa"/>
            <w:vMerge w:val="restart"/>
            <w:tcBorders>
              <w:top w:val="single" w:sz="4" w:space="0" w:color="auto"/>
              <w:left w:val="outset" w:sz="8" w:space="0" w:color="000000"/>
              <w:right w:val="outset" w:sz="8" w:space="0" w:color="000000"/>
            </w:tcBorders>
            <w:vAlign w:val="center"/>
          </w:tcPr>
          <w:p w14:paraId="68C2D806"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3C72E451"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34199A22"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482652A9" w14:textId="56591F7B" w:rsidR="00EE12A5" w:rsidRPr="00B747CD" w:rsidRDefault="00594AF8" w:rsidP="00594AF8">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М-15 Одеса – Рені (на м. Бухарест) км 68+015 – км 68+100</w:t>
            </w:r>
          </w:p>
          <w:p w14:paraId="3FEC79DC"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5384B31B"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0CA3D6B4"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65C0EF57"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71C6FDD7"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31B36742" w14:textId="72104636" w:rsidR="00307D54" w:rsidRPr="00B747CD" w:rsidRDefault="00307D54" w:rsidP="00594AF8">
            <w:pPr>
              <w:spacing w:after="0" w:line="240" w:lineRule="auto"/>
              <w:jc w:val="center"/>
              <w:rPr>
                <w:rFonts w:ascii="Times New Roman" w:hAnsi="Times New Roman"/>
                <w:bCs/>
                <w:color w:val="000000"/>
                <w:sz w:val="20"/>
                <w:szCs w:val="20"/>
                <w:lang w:val="uk-UA"/>
              </w:rPr>
            </w:pPr>
          </w:p>
          <w:p w14:paraId="75627256" w14:textId="5CC93CA9" w:rsidR="00307D54" w:rsidRPr="00B747CD" w:rsidRDefault="00307D54" w:rsidP="00594AF8">
            <w:pPr>
              <w:spacing w:after="0" w:line="240" w:lineRule="auto"/>
              <w:jc w:val="center"/>
              <w:rPr>
                <w:rFonts w:ascii="Times New Roman" w:hAnsi="Times New Roman"/>
                <w:bCs/>
                <w:color w:val="000000"/>
                <w:sz w:val="20"/>
                <w:szCs w:val="20"/>
                <w:lang w:val="uk-UA"/>
              </w:rPr>
            </w:pPr>
          </w:p>
          <w:p w14:paraId="5DB72723" w14:textId="56654367" w:rsidR="00307D54" w:rsidRPr="00B747CD" w:rsidRDefault="00307D54" w:rsidP="00594AF8">
            <w:pPr>
              <w:spacing w:after="0" w:line="240" w:lineRule="auto"/>
              <w:jc w:val="center"/>
              <w:rPr>
                <w:rFonts w:ascii="Times New Roman" w:hAnsi="Times New Roman"/>
                <w:bCs/>
                <w:color w:val="000000"/>
                <w:sz w:val="20"/>
                <w:szCs w:val="20"/>
                <w:lang w:val="uk-UA"/>
              </w:rPr>
            </w:pPr>
          </w:p>
          <w:p w14:paraId="05D7B085" w14:textId="3E9B9996" w:rsidR="00307D54" w:rsidRPr="00B747CD" w:rsidRDefault="00307D54" w:rsidP="00594AF8">
            <w:pPr>
              <w:spacing w:after="0" w:line="240" w:lineRule="auto"/>
              <w:jc w:val="center"/>
              <w:rPr>
                <w:rFonts w:ascii="Times New Roman" w:hAnsi="Times New Roman"/>
                <w:bCs/>
                <w:color w:val="000000"/>
                <w:sz w:val="20"/>
                <w:szCs w:val="20"/>
                <w:lang w:val="uk-UA"/>
              </w:rPr>
            </w:pPr>
          </w:p>
          <w:p w14:paraId="725FDCF7" w14:textId="62ACE8E3" w:rsidR="00307D54" w:rsidRPr="00B747CD" w:rsidRDefault="00307D54" w:rsidP="00594AF8">
            <w:pPr>
              <w:spacing w:after="0" w:line="240" w:lineRule="auto"/>
              <w:jc w:val="center"/>
              <w:rPr>
                <w:rFonts w:ascii="Times New Roman" w:hAnsi="Times New Roman"/>
                <w:bCs/>
                <w:color w:val="000000"/>
                <w:sz w:val="20"/>
                <w:szCs w:val="20"/>
                <w:lang w:val="uk-UA"/>
              </w:rPr>
            </w:pPr>
          </w:p>
          <w:p w14:paraId="1E6F41BB" w14:textId="2D3960AD" w:rsidR="00307D54" w:rsidRPr="00B747CD" w:rsidRDefault="00307D54" w:rsidP="00594AF8">
            <w:pPr>
              <w:spacing w:after="0" w:line="240" w:lineRule="auto"/>
              <w:jc w:val="center"/>
              <w:rPr>
                <w:rFonts w:ascii="Times New Roman" w:hAnsi="Times New Roman"/>
                <w:bCs/>
                <w:color w:val="000000"/>
                <w:sz w:val="20"/>
                <w:szCs w:val="20"/>
                <w:lang w:val="uk-UA"/>
              </w:rPr>
            </w:pPr>
          </w:p>
          <w:p w14:paraId="0D3E9A1A" w14:textId="35AA9556" w:rsidR="00307D54" w:rsidRPr="00B747CD" w:rsidRDefault="00307D54" w:rsidP="00594AF8">
            <w:pPr>
              <w:spacing w:after="0" w:line="240" w:lineRule="auto"/>
              <w:jc w:val="center"/>
              <w:rPr>
                <w:rFonts w:ascii="Times New Roman" w:hAnsi="Times New Roman"/>
                <w:bCs/>
                <w:color w:val="000000"/>
                <w:sz w:val="20"/>
                <w:szCs w:val="20"/>
                <w:lang w:val="uk-UA"/>
              </w:rPr>
            </w:pPr>
          </w:p>
          <w:p w14:paraId="6C2FDF6D" w14:textId="039B5AFA" w:rsidR="00307D54" w:rsidRPr="00B747CD" w:rsidRDefault="00307D54" w:rsidP="00594AF8">
            <w:pPr>
              <w:spacing w:after="0" w:line="240" w:lineRule="auto"/>
              <w:jc w:val="center"/>
              <w:rPr>
                <w:rFonts w:ascii="Times New Roman" w:hAnsi="Times New Roman"/>
                <w:bCs/>
                <w:color w:val="000000"/>
                <w:sz w:val="20"/>
                <w:szCs w:val="20"/>
                <w:lang w:val="uk-UA"/>
              </w:rPr>
            </w:pPr>
          </w:p>
          <w:p w14:paraId="79FDDE64" w14:textId="1B499DAA" w:rsidR="00307D54" w:rsidRPr="00B747CD" w:rsidRDefault="00307D54" w:rsidP="00594AF8">
            <w:pPr>
              <w:spacing w:after="0" w:line="240" w:lineRule="auto"/>
              <w:jc w:val="center"/>
              <w:rPr>
                <w:rFonts w:ascii="Times New Roman" w:hAnsi="Times New Roman"/>
                <w:bCs/>
                <w:color w:val="000000"/>
                <w:sz w:val="20"/>
                <w:szCs w:val="20"/>
                <w:lang w:val="uk-UA"/>
              </w:rPr>
            </w:pPr>
          </w:p>
          <w:p w14:paraId="723235A2" w14:textId="0B406E82" w:rsidR="00307D54" w:rsidRPr="00B747CD" w:rsidRDefault="00307D54" w:rsidP="00594AF8">
            <w:pPr>
              <w:spacing w:after="0" w:line="240" w:lineRule="auto"/>
              <w:jc w:val="center"/>
              <w:rPr>
                <w:rFonts w:ascii="Times New Roman" w:hAnsi="Times New Roman"/>
                <w:bCs/>
                <w:color w:val="000000"/>
                <w:sz w:val="20"/>
                <w:szCs w:val="20"/>
                <w:lang w:val="uk-UA"/>
              </w:rPr>
            </w:pPr>
          </w:p>
          <w:p w14:paraId="41DC1F02" w14:textId="349E68E4" w:rsidR="00307D54" w:rsidRPr="00B747CD" w:rsidRDefault="00307D54" w:rsidP="00594AF8">
            <w:pPr>
              <w:spacing w:after="0" w:line="240" w:lineRule="auto"/>
              <w:jc w:val="center"/>
              <w:rPr>
                <w:rFonts w:ascii="Times New Roman" w:hAnsi="Times New Roman"/>
                <w:bCs/>
                <w:color w:val="000000"/>
                <w:sz w:val="20"/>
                <w:szCs w:val="20"/>
                <w:lang w:val="uk-UA"/>
              </w:rPr>
            </w:pPr>
          </w:p>
          <w:p w14:paraId="22868111"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5D787AEA" w14:textId="77777777" w:rsidR="00307D54" w:rsidRPr="00B747CD" w:rsidRDefault="00307D54" w:rsidP="00307D54">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М-15 Одеса – Рені (на м. Бухарест) км 68+015 – км 68+100</w:t>
            </w:r>
          </w:p>
          <w:p w14:paraId="5F994E05" w14:textId="77777777" w:rsidR="00307D54" w:rsidRPr="00B747CD" w:rsidRDefault="00307D54" w:rsidP="00594AF8">
            <w:pPr>
              <w:spacing w:after="0" w:line="240" w:lineRule="auto"/>
              <w:jc w:val="center"/>
              <w:rPr>
                <w:rFonts w:ascii="Times New Roman" w:hAnsi="Times New Roman"/>
                <w:bCs/>
                <w:color w:val="000000"/>
                <w:sz w:val="20"/>
                <w:szCs w:val="20"/>
                <w:lang w:val="uk-UA"/>
              </w:rPr>
            </w:pPr>
          </w:p>
          <w:p w14:paraId="24816CEE" w14:textId="1D123C20" w:rsidR="00307D54" w:rsidRPr="00B747CD" w:rsidRDefault="00307D54" w:rsidP="00594AF8">
            <w:pPr>
              <w:spacing w:after="0" w:line="240" w:lineRule="auto"/>
              <w:jc w:val="center"/>
              <w:rPr>
                <w:rFonts w:ascii="Times New Roman" w:hAnsi="Times New Roman"/>
                <w:bCs/>
                <w:color w:val="000000"/>
                <w:sz w:val="20"/>
                <w:szCs w:val="20"/>
                <w:lang w:val="uk-UA"/>
              </w:rPr>
            </w:pPr>
          </w:p>
        </w:tc>
        <w:tc>
          <w:tcPr>
            <w:tcW w:w="1255" w:type="dxa"/>
            <w:vMerge w:val="restart"/>
            <w:tcBorders>
              <w:top w:val="single" w:sz="4" w:space="0" w:color="auto"/>
              <w:left w:val="outset" w:sz="8" w:space="0" w:color="000000"/>
              <w:right w:val="outset" w:sz="8" w:space="0" w:color="000000"/>
            </w:tcBorders>
            <w:vAlign w:val="center"/>
          </w:tcPr>
          <w:p w14:paraId="143CAC4C" w14:textId="112340B8" w:rsidR="00EE12A5" w:rsidRPr="00B747CD" w:rsidRDefault="0012773A" w:rsidP="006C2ABF">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0,32</w:t>
            </w:r>
          </w:p>
        </w:tc>
        <w:tc>
          <w:tcPr>
            <w:tcW w:w="1410" w:type="dxa"/>
            <w:tcBorders>
              <w:top w:val="single" w:sz="4" w:space="0" w:color="auto"/>
              <w:left w:val="outset" w:sz="8" w:space="0" w:color="000000"/>
              <w:bottom w:val="single" w:sz="4" w:space="0" w:color="auto"/>
              <w:right w:val="outset" w:sz="8" w:space="0" w:color="000000"/>
            </w:tcBorders>
            <w:vAlign w:val="center"/>
          </w:tcPr>
          <w:p w14:paraId="76AA9E2C"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14" w:type="dxa"/>
            <w:tcBorders>
              <w:top w:val="single" w:sz="4" w:space="0" w:color="auto"/>
              <w:left w:val="outset" w:sz="8" w:space="0" w:color="000000"/>
              <w:bottom w:val="single" w:sz="4" w:space="0" w:color="auto"/>
              <w:right w:val="outset" w:sz="8" w:space="0" w:color="000000"/>
            </w:tcBorders>
            <w:vAlign w:val="center"/>
          </w:tcPr>
          <w:p w14:paraId="0193D8DA" w14:textId="4CED1145" w:rsidR="003E72D9" w:rsidRPr="00B747CD" w:rsidRDefault="003E72D9"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Підсипати та спрофілювати узбіччя;</w:t>
            </w:r>
          </w:p>
          <w:p w14:paraId="1FF2D4E0" w14:textId="5D26505D" w:rsidR="003E72D9" w:rsidRPr="00B747CD" w:rsidRDefault="003E72D9"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перехресті км 68+100 прямий напрямок забезпечити видимість видаленням чагарникових насаджень;</w:t>
            </w:r>
          </w:p>
          <w:p w14:paraId="5FF78447" w14:textId="7353A151" w:rsidR="003E72D9" w:rsidRPr="00B747CD" w:rsidRDefault="003E72D9"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"Пошкоджений дорожній знак 5.38.1 «Пішохідний перехід» вирівняти відносно вертикальної осі;</w:t>
            </w:r>
          </w:p>
          <w:p w14:paraId="038A088F" w14:textId="4EDFB4F9" w:rsidR="003E72D9"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w:t>
            </w:r>
            <w:r w:rsidR="003E72D9" w:rsidRPr="00B747CD">
              <w:rPr>
                <w:rFonts w:ascii="Times New Roman" w:hAnsi="Times New Roman"/>
                <w:color w:val="000000"/>
                <w:szCs w:val="20"/>
              </w:rPr>
              <w:t>емонтувати дорожній знак 5.68 «Кілометровий знак» (68), який знаходиться безпосередньо на перехресті на км 68+100 та не відповідає існуючій прив’язці;</w:t>
            </w:r>
          </w:p>
          <w:p w14:paraId="61770693" w14:textId="00EDD895" w:rsidR="003E72D9"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3E72D9" w:rsidRPr="00B747CD">
              <w:rPr>
                <w:rFonts w:ascii="Times New Roman" w:hAnsi="Times New Roman"/>
                <w:color w:val="000000"/>
                <w:szCs w:val="20"/>
              </w:rPr>
              <w:t>оновити крайову горизонтальну розмітку 1.2 та розмітку напрямних острівців відповідно до ДСТУ 2587;</w:t>
            </w:r>
          </w:p>
          <w:p w14:paraId="2E44312F" w14:textId="035C3F99" w:rsidR="003E72D9"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3E72D9" w:rsidRPr="00B747CD">
              <w:rPr>
                <w:rFonts w:ascii="Times New Roman" w:hAnsi="Times New Roman"/>
                <w:color w:val="000000"/>
                <w:szCs w:val="20"/>
              </w:rPr>
              <w:t>а перехресті на км 68+100 дорожні знаки 2.1 «Дати дорогу» продублювати горизонтальної дорожньою розміткою 1.20 та нанести відсутню розмітку 1.13 згідно з ДСТУ 2587;</w:t>
            </w:r>
          </w:p>
          <w:p w14:paraId="378DE3AA" w14:textId="4E94595B" w:rsidR="003E72D9"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3E72D9" w:rsidRPr="00B747CD">
              <w:rPr>
                <w:rFonts w:ascii="Times New Roman" w:hAnsi="Times New Roman"/>
                <w:color w:val="000000"/>
                <w:szCs w:val="20"/>
              </w:rPr>
              <w:t>амінити пошкоджений елемент бар’єрної дорожньої огорожі;</w:t>
            </w:r>
          </w:p>
          <w:p w14:paraId="5963CC78" w14:textId="43C81833" w:rsidR="003E72D9"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3E72D9" w:rsidRPr="00B747CD">
              <w:rPr>
                <w:rFonts w:ascii="Times New Roman" w:hAnsi="Times New Roman"/>
                <w:color w:val="000000"/>
                <w:szCs w:val="20"/>
              </w:rPr>
              <w:t>а км 68+003 демонтувати дорожній знак 3.26 «Кінець заборони обгону».</w:t>
            </w:r>
          </w:p>
          <w:p w14:paraId="33377056" w14:textId="77777777" w:rsidR="00EE12A5"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w:t>
            </w:r>
            <w:r w:rsidR="003E72D9" w:rsidRPr="00B747CD">
              <w:rPr>
                <w:rFonts w:ascii="Times New Roman" w:hAnsi="Times New Roman"/>
                <w:color w:val="000000"/>
                <w:szCs w:val="20"/>
              </w:rPr>
              <w:t xml:space="preserve"> межах пішохідного переходу відновити роботу штучного освітлення;</w:t>
            </w:r>
          </w:p>
          <w:p w14:paraId="0A82F187" w14:textId="6EFAFCCF" w:rsidR="000F13A8" w:rsidRPr="00B747CD" w:rsidRDefault="000F13A8" w:rsidP="00C37043">
            <w:pPr>
              <w:pStyle w:val="af1"/>
              <w:numPr>
                <w:ilvl w:val="0"/>
                <w:numId w:val="12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підходах до пішохідного переходу поновити шумові смуги відповідно до ДСТУ 8732;</w:t>
            </w:r>
          </w:p>
        </w:tc>
        <w:tc>
          <w:tcPr>
            <w:tcW w:w="1868" w:type="dxa"/>
            <w:tcBorders>
              <w:top w:val="single" w:sz="4" w:space="0" w:color="auto"/>
              <w:left w:val="outset" w:sz="8" w:space="0" w:color="000000"/>
              <w:bottom w:val="single" w:sz="4" w:space="0" w:color="auto"/>
              <w:right w:val="outset" w:sz="8" w:space="0" w:color="000000"/>
            </w:tcBorders>
            <w:vAlign w:val="center"/>
          </w:tcPr>
          <w:p w14:paraId="5C787F1D" w14:textId="2C242D96" w:rsidR="00EE12A5" w:rsidRPr="00B747CD" w:rsidRDefault="0012773A" w:rsidP="006C2ABF">
            <w:pPr>
              <w:spacing w:after="0" w:line="240" w:lineRule="auto"/>
              <w:jc w:val="center"/>
              <w:rPr>
                <w:rFonts w:ascii="Times New Roman" w:hAnsi="Times New Roman"/>
                <w:color w:val="000000"/>
                <w:szCs w:val="20"/>
                <w:lang w:val="uk-UA"/>
              </w:rPr>
            </w:pPr>
            <w:r w:rsidRPr="0012773A">
              <w:rPr>
                <w:rFonts w:ascii="Times New Roman" w:hAnsi="Times New Roman"/>
                <w:color w:val="000000"/>
                <w:szCs w:val="20"/>
                <w:lang w:val="uk-UA"/>
              </w:rPr>
              <w:t>ТОВ «Автомагістраль-                                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15B168C9" w14:textId="74FB7DFD" w:rsidR="00EE12A5"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E12A5" w:rsidRPr="00B747CD" w14:paraId="7E53824F" w14:textId="77777777" w:rsidTr="00594AF8">
        <w:trPr>
          <w:trHeight w:val="570"/>
          <w:tblCellSpacing w:w="0" w:type="auto"/>
        </w:trPr>
        <w:tc>
          <w:tcPr>
            <w:tcW w:w="588" w:type="dxa"/>
            <w:vMerge/>
            <w:tcBorders>
              <w:left w:val="outset" w:sz="8" w:space="0" w:color="000000"/>
              <w:right w:val="outset" w:sz="8" w:space="0" w:color="000000"/>
            </w:tcBorders>
            <w:vAlign w:val="center"/>
          </w:tcPr>
          <w:p w14:paraId="6DF596EE" w14:textId="77777777" w:rsidR="00EE12A5" w:rsidRPr="00B747CD" w:rsidRDefault="00EE12A5" w:rsidP="006C2ABF">
            <w:pPr>
              <w:spacing w:after="0"/>
              <w:jc w:val="center"/>
              <w:rPr>
                <w:rFonts w:ascii="Times New Roman" w:hAnsi="Times New Roman"/>
                <w:color w:val="000000"/>
                <w:lang w:val="uk-UA"/>
              </w:rPr>
            </w:pPr>
          </w:p>
        </w:tc>
        <w:tc>
          <w:tcPr>
            <w:tcW w:w="3322" w:type="dxa"/>
            <w:vMerge/>
            <w:tcBorders>
              <w:left w:val="outset" w:sz="8" w:space="0" w:color="000000"/>
              <w:right w:val="outset" w:sz="8" w:space="0" w:color="000000"/>
            </w:tcBorders>
            <w:vAlign w:val="center"/>
          </w:tcPr>
          <w:p w14:paraId="01AC0AFF" w14:textId="77777777" w:rsidR="00EE12A5" w:rsidRPr="00B747CD" w:rsidRDefault="00EE12A5" w:rsidP="006C2ABF">
            <w:pPr>
              <w:spacing w:after="0" w:line="240" w:lineRule="auto"/>
              <w:jc w:val="center"/>
              <w:rPr>
                <w:rFonts w:ascii="Times New Roman" w:hAnsi="Times New Roman"/>
                <w:bCs/>
                <w:color w:val="000000"/>
                <w:sz w:val="20"/>
                <w:szCs w:val="20"/>
                <w:lang w:val="uk-UA"/>
              </w:rPr>
            </w:pPr>
          </w:p>
        </w:tc>
        <w:tc>
          <w:tcPr>
            <w:tcW w:w="1255" w:type="dxa"/>
            <w:vMerge/>
            <w:tcBorders>
              <w:left w:val="outset" w:sz="8" w:space="0" w:color="000000"/>
              <w:right w:val="outset" w:sz="8" w:space="0" w:color="000000"/>
            </w:tcBorders>
            <w:vAlign w:val="center"/>
          </w:tcPr>
          <w:p w14:paraId="402E86B8" w14:textId="77777777" w:rsidR="00EE12A5" w:rsidRPr="00B747CD" w:rsidRDefault="00EE12A5"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53F30F85"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14" w:type="dxa"/>
            <w:tcBorders>
              <w:top w:val="single" w:sz="4" w:space="0" w:color="auto"/>
              <w:left w:val="outset" w:sz="8" w:space="0" w:color="000000"/>
              <w:right w:val="outset" w:sz="8" w:space="0" w:color="000000"/>
            </w:tcBorders>
            <w:vAlign w:val="center"/>
          </w:tcPr>
          <w:p w14:paraId="32A75282" w14:textId="77777777" w:rsidR="000F13A8" w:rsidRPr="00B747CD" w:rsidRDefault="000F13A8" w:rsidP="00C37043">
            <w:pPr>
              <w:pStyle w:val="af1"/>
              <w:numPr>
                <w:ilvl w:val="0"/>
                <w:numId w:val="13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пішохідний перехід позначити вставками розмічальними дорожніми згідно з ДСТУ 4036;</w:t>
            </w:r>
          </w:p>
          <w:p w14:paraId="75CCA775" w14:textId="6EB35C0C" w:rsidR="00EE12A5" w:rsidRPr="00B747CD" w:rsidRDefault="000F13A8" w:rsidP="00C37043">
            <w:pPr>
              <w:pStyle w:val="af1"/>
              <w:numPr>
                <w:ilvl w:val="0"/>
                <w:numId w:val="13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передбачити встановлення транспортного світлофору типу 7 (жовтий миготливий) відповідно до ДСТУ 4092 над пішохідним переходом на км 68+120;</w:t>
            </w:r>
          </w:p>
          <w:p w14:paraId="626F89DD" w14:textId="64006554" w:rsidR="000F13A8" w:rsidRPr="00B747CD" w:rsidRDefault="000F13A8" w:rsidP="00C37043">
            <w:pPr>
              <w:pStyle w:val="af1"/>
              <w:numPr>
                <w:ilvl w:val="0"/>
                <w:numId w:val="13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улаштування пішохідних доріжок на підході до зупинок МТЗ</w:t>
            </w:r>
            <w:r w:rsidR="00A15F99" w:rsidRPr="00B747CD">
              <w:rPr>
                <w:rFonts w:ascii="Times New Roman" w:hAnsi="Times New Roman"/>
                <w:color w:val="000000"/>
                <w:szCs w:val="20"/>
              </w:rPr>
              <w:t>;</w:t>
            </w:r>
          </w:p>
        </w:tc>
        <w:tc>
          <w:tcPr>
            <w:tcW w:w="1868" w:type="dxa"/>
            <w:tcBorders>
              <w:top w:val="single" w:sz="4" w:space="0" w:color="auto"/>
              <w:left w:val="outset" w:sz="8" w:space="0" w:color="000000"/>
              <w:right w:val="outset" w:sz="8" w:space="0" w:color="000000"/>
            </w:tcBorders>
            <w:vAlign w:val="center"/>
          </w:tcPr>
          <w:p w14:paraId="6C08C73D" w14:textId="037F8D00" w:rsidR="00EE12A5" w:rsidRPr="007D3D1F" w:rsidRDefault="007D3D1F" w:rsidP="006C2ABF">
            <w:pPr>
              <w:spacing w:after="0" w:line="240" w:lineRule="auto"/>
              <w:jc w:val="center"/>
              <w:rPr>
                <w:rFonts w:ascii="Times New Roman" w:hAnsi="Times New Roman"/>
                <w:color w:val="000000"/>
                <w:sz w:val="18"/>
                <w:szCs w:val="18"/>
                <w:lang w:val="uk-UA"/>
              </w:rPr>
            </w:pPr>
            <w:r w:rsidRPr="007D3D1F">
              <w:rPr>
                <w:rFonts w:ascii="Times New Roman" w:hAnsi="Times New Roman"/>
                <w:color w:val="000000"/>
                <w:sz w:val="18"/>
                <w:szCs w:val="18"/>
                <w:lang w:val="uk-UA"/>
              </w:rPr>
              <w:lastRenderedPageBreak/>
              <w:t xml:space="preserve">Виконавець визначений згідно </w:t>
            </w:r>
            <w:r w:rsidRPr="007D3D1F">
              <w:rPr>
                <w:rFonts w:ascii="Times New Roman" w:hAnsi="Times New Roman"/>
                <w:color w:val="000000"/>
                <w:sz w:val="18"/>
                <w:szCs w:val="18"/>
                <w:lang w:val="uk-UA"/>
              </w:rPr>
              <w:lastRenderedPageBreak/>
              <w:t>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27D054D7" w14:textId="77777777" w:rsidR="00EE12A5" w:rsidRPr="00B747CD" w:rsidRDefault="00EE12A5" w:rsidP="006C2ABF">
            <w:pPr>
              <w:spacing w:after="0" w:line="240" w:lineRule="auto"/>
              <w:jc w:val="center"/>
              <w:rPr>
                <w:rFonts w:ascii="Times New Roman" w:hAnsi="Times New Roman"/>
                <w:color w:val="000000"/>
                <w:szCs w:val="20"/>
                <w:lang w:val="uk-UA"/>
              </w:rPr>
            </w:pPr>
          </w:p>
        </w:tc>
      </w:tr>
      <w:tr w:rsidR="00EE12A5" w:rsidRPr="00B747CD" w14:paraId="77E3399F" w14:textId="77777777" w:rsidTr="00594AF8">
        <w:trPr>
          <w:trHeight w:val="570"/>
          <w:tblCellSpacing w:w="0" w:type="auto"/>
        </w:trPr>
        <w:tc>
          <w:tcPr>
            <w:tcW w:w="588" w:type="dxa"/>
            <w:vMerge/>
            <w:tcBorders>
              <w:left w:val="outset" w:sz="8" w:space="0" w:color="000000"/>
              <w:right w:val="outset" w:sz="8" w:space="0" w:color="000000"/>
            </w:tcBorders>
            <w:vAlign w:val="center"/>
          </w:tcPr>
          <w:p w14:paraId="64BB1878" w14:textId="77777777" w:rsidR="00EE12A5" w:rsidRPr="00B747CD" w:rsidRDefault="00EE12A5" w:rsidP="006C2ABF">
            <w:pPr>
              <w:spacing w:after="0"/>
              <w:jc w:val="center"/>
              <w:rPr>
                <w:rFonts w:ascii="Times New Roman" w:hAnsi="Times New Roman"/>
                <w:color w:val="000000"/>
                <w:lang w:val="uk-UA"/>
              </w:rPr>
            </w:pPr>
          </w:p>
        </w:tc>
        <w:tc>
          <w:tcPr>
            <w:tcW w:w="3322" w:type="dxa"/>
            <w:vMerge/>
            <w:tcBorders>
              <w:left w:val="outset" w:sz="8" w:space="0" w:color="000000"/>
              <w:right w:val="outset" w:sz="8" w:space="0" w:color="000000"/>
            </w:tcBorders>
            <w:vAlign w:val="center"/>
          </w:tcPr>
          <w:p w14:paraId="78A69286" w14:textId="77777777" w:rsidR="00EE12A5" w:rsidRPr="00B747CD" w:rsidRDefault="00EE12A5" w:rsidP="006C2ABF">
            <w:pPr>
              <w:spacing w:after="0" w:line="240" w:lineRule="auto"/>
              <w:jc w:val="center"/>
              <w:rPr>
                <w:rFonts w:ascii="Times New Roman" w:hAnsi="Times New Roman"/>
                <w:bCs/>
                <w:color w:val="000000"/>
                <w:sz w:val="20"/>
                <w:szCs w:val="20"/>
                <w:lang w:val="uk-UA"/>
              </w:rPr>
            </w:pPr>
          </w:p>
        </w:tc>
        <w:tc>
          <w:tcPr>
            <w:tcW w:w="1255" w:type="dxa"/>
            <w:vMerge/>
            <w:tcBorders>
              <w:left w:val="outset" w:sz="8" w:space="0" w:color="000000"/>
              <w:right w:val="outset" w:sz="8" w:space="0" w:color="000000"/>
            </w:tcBorders>
            <w:vAlign w:val="center"/>
          </w:tcPr>
          <w:p w14:paraId="29502434" w14:textId="77777777" w:rsidR="00EE12A5" w:rsidRPr="00B747CD" w:rsidRDefault="00EE12A5"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0289ACBF"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14" w:type="dxa"/>
            <w:tcBorders>
              <w:top w:val="single" w:sz="4" w:space="0" w:color="auto"/>
              <w:left w:val="outset" w:sz="8" w:space="0" w:color="000000"/>
              <w:right w:val="outset" w:sz="8" w:space="0" w:color="000000"/>
            </w:tcBorders>
            <w:vAlign w:val="center"/>
          </w:tcPr>
          <w:p w14:paraId="76B4C44B" w14:textId="63C452A2" w:rsidR="00EE12A5" w:rsidRPr="00B747CD" w:rsidRDefault="00A15F99" w:rsidP="00C37043">
            <w:pPr>
              <w:pStyle w:val="af1"/>
              <w:numPr>
                <w:ilvl w:val="0"/>
                <w:numId w:val="13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0F13A8" w:rsidRPr="00B747CD">
              <w:rPr>
                <w:rFonts w:ascii="Times New Roman" w:hAnsi="Times New Roman"/>
                <w:color w:val="000000"/>
                <w:szCs w:val="20"/>
              </w:rPr>
              <w:t>ід час капітального ремонту або реконструкції автомобільної дороги на в’їзді до АЗС на автомобільній дорозі М-15, км 68+000, передбачити влаштування ПШС.</w:t>
            </w:r>
          </w:p>
        </w:tc>
        <w:tc>
          <w:tcPr>
            <w:tcW w:w="1868" w:type="dxa"/>
            <w:tcBorders>
              <w:top w:val="single" w:sz="4" w:space="0" w:color="auto"/>
              <w:left w:val="outset" w:sz="8" w:space="0" w:color="000000"/>
              <w:right w:val="outset" w:sz="8" w:space="0" w:color="000000"/>
            </w:tcBorders>
            <w:vAlign w:val="center"/>
          </w:tcPr>
          <w:p w14:paraId="0FDB7833" w14:textId="77777777" w:rsidR="00EE12A5" w:rsidRPr="00B747CD" w:rsidRDefault="00EE12A5"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19EE5CF" w14:textId="77777777" w:rsidR="00EE12A5" w:rsidRPr="00B747CD" w:rsidRDefault="00EE12A5" w:rsidP="006C2ABF">
            <w:pPr>
              <w:spacing w:after="0" w:line="240" w:lineRule="auto"/>
              <w:jc w:val="center"/>
              <w:rPr>
                <w:rFonts w:ascii="Times New Roman" w:hAnsi="Times New Roman"/>
                <w:color w:val="000000"/>
                <w:szCs w:val="20"/>
                <w:lang w:val="uk-UA"/>
              </w:rPr>
            </w:pPr>
          </w:p>
        </w:tc>
      </w:tr>
      <w:tr w:rsidR="00EE12A5" w:rsidRPr="00B747CD" w14:paraId="15749683" w14:textId="77777777" w:rsidTr="00594AF8">
        <w:trPr>
          <w:trHeight w:val="570"/>
          <w:tblCellSpacing w:w="0" w:type="auto"/>
        </w:trPr>
        <w:tc>
          <w:tcPr>
            <w:tcW w:w="588" w:type="dxa"/>
            <w:tcBorders>
              <w:top w:val="single" w:sz="4" w:space="0" w:color="auto"/>
              <w:left w:val="outset" w:sz="8" w:space="0" w:color="000000"/>
              <w:right w:val="outset" w:sz="8" w:space="0" w:color="000000"/>
            </w:tcBorders>
            <w:vAlign w:val="center"/>
          </w:tcPr>
          <w:p w14:paraId="632679AD" w14:textId="77777777" w:rsidR="00EE12A5" w:rsidRPr="00B747CD" w:rsidRDefault="00EE12A5" w:rsidP="006C2ABF">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22" w:type="dxa"/>
            <w:tcBorders>
              <w:top w:val="single" w:sz="4" w:space="0" w:color="auto"/>
              <w:left w:val="outset" w:sz="8" w:space="0" w:color="000000"/>
              <w:right w:val="outset" w:sz="8" w:space="0" w:color="000000"/>
            </w:tcBorders>
            <w:vAlign w:val="center"/>
          </w:tcPr>
          <w:p w14:paraId="5616D7DC" w14:textId="29B8A6FB" w:rsidR="00EE12A5" w:rsidRPr="00B747CD" w:rsidRDefault="003825E6"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М-15 Одеса – Рені (на м. Бухарест) км 203+500 – км 203+700</w:t>
            </w:r>
          </w:p>
        </w:tc>
        <w:tc>
          <w:tcPr>
            <w:tcW w:w="1255" w:type="dxa"/>
            <w:tcBorders>
              <w:top w:val="single" w:sz="4" w:space="0" w:color="auto"/>
              <w:left w:val="outset" w:sz="8" w:space="0" w:color="000000"/>
              <w:right w:val="outset" w:sz="8" w:space="0" w:color="000000"/>
            </w:tcBorders>
            <w:vAlign w:val="center"/>
          </w:tcPr>
          <w:p w14:paraId="4563EFFC" w14:textId="46202FD3"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12773A">
              <w:rPr>
                <w:rFonts w:ascii="Times New Roman" w:hAnsi="Times New Roman"/>
                <w:color w:val="000000"/>
                <w:sz w:val="20"/>
                <w:szCs w:val="20"/>
                <w:lang w:val="uk-UA"/>
              </w:rPr>
              <w:t>39</w:t>
            </w:r>
          </w:p>
        </w:tc>
        <w:tc>
          <w:tcPr>
            <w:tcW w:w="1410" w:type="dxa"/>
            <w:tcBorders>
              <w:top w:val="single" w:sz="4" w:space="0" w:color="auto"/>
              <w:left w:val="outset" w:sz="8" w:space="0" w:color="000000"/>
              <w:bottom w:val="single" w:sz="4" w:space="0" w:color="auto"/>
              <w:right w:val="outset" w:sz="8" w:space="0" w:color="000000"/>
            </w:tcBorders>
            <w:vAlign w:val="center"/>
          </w:tcPr>
          <w:p w14:paraId="25FA60F4"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14" w:type="dxa"/>
            <w:tcBorders>
              <w:top w:val="single" w:sz="4" w:space="0" w:color="auto"/>
              <w:left w:val="outset" w:sz="8" w:space="0" w:color="000000"/>
              <w:bottom w:val="single" w:sz="4" w:space="0" w:color="auto"/>
              <w:right w:val="outset" w:sz="8" w:space="0" w:color="000000"/>
            </w:tcBorders>
            <w:vAlign w:val="center"/>
          </w:tcPr>
          <w:p w14:paraId="11663248" w14:textId="118CD550" w:rsidR="00EE12A5" w:rsidRPr="00B747CD" w:rsidRDefault="00505DE8" w:rsidP="00C37043">
            <w:pPr>
              <w:pStyle w:val="af1"/>
              <w:numPr>
                <w:ilvl w:val="0"/>
                <w:numId w:val="13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в повному обсязі горизонтальну дорожню розмітку 1.2 та 1.5 відповідно до вимог ДСТУ 2587</w:t>
            </w:r>
          </w:p>
        </w:tc>
        <w:tc>
          <w:tcPr>
            <w:tcW w:w="1868" w:type="dxa"/>
            <w:tcBorders>
              <w:top w:val="single" w:sz="4" w:space="0" w:color="auto"/>
              <w:left w:val="outset" w:sz="8" w:space="0" w:color="000000"/>
              <w:bottom w:val="single" w:sz="4" w:space="0" w:color="auto"/>
              <w:right w:val="outset" w:sz="8" w:space="0" w:color="000000"/>
            </w:tcBorders>
            <w:vAlign w:val="center"/>
          </w:tcPr>
          <w:p w14:paraId="18A3AC21" w14:textId="2BCFC3AD" w:rsidR="00EE12A5" w:rsidRPr="00B747CD" w:rsidRDefault="00505DE8"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«Евродор»</w:t>
            </w:r>
          </w:p>
        </w:tc>
        <w:tc>
          <w:tcPr>
            <w:tcW w:w="1412" w:type="dxa"/>
            <w:tcBorders>
              <w:top w:val="single" w:sz="4" w:space="0" w:color="auto"/>
              <w:left w:val="outset" w:sz="8" w:space="0" w:color="000000"/>
              <w:bottom w:val="single" w:sz="4" w:space="0" w:color="auto"/>
              <w:right w:val="outset" w:sz="8" w:space="0" w:color="000000"/>
            </w:tcBorders>
            <w:vAlign w:val="center"/>
          </w:tcPr>
          <w:p w14:paraId="5A0F3BC3" w14:textId="52BCB4B3" w:rsidR="00EE12A5"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E12A5" w:rsidRPr="00B747CD" w14:paraId="5B152D00" w14:textId="77777777" w:rsidTr="00594AF8">
        <w:trPr>
          <w:trHeight w:val="570"/>
          <w:tblCellSpacing w:w="0" w:type="auto"/>
        </w:trPr>
        <w:tc>
          <w:tcPr>
            <w:tcW w:w="588" w:type="dxa"/>
            <w:vMerge w:val="restart"/>
            <w:tcBorders>
              <w:top w:val="single" w:sz="4" w:space="0" w:color="auto"/>
              <w:left w:val="outset" w:sz="8" w:space="0" w:color="000000"/>
              <w:right w:val="outset" w:sz="8" w:space="0" w:color="000000"/>
            </w:tcBorders>
            <w:vAlign w:val="center"/>
          </w:tcPr>
          <w:p w14:paraId="1663875B" w14:textId="77777777" w:rsidR="00EE12A5" w:rsidRPr="00B747CD" w:rsidRDefault="00EE12A5" w:rsidP="006C2ABF">
            <w:pPr>
              <w:spacing w:after="0"/>
              <w:jc w:val="center"/>
              <w:rPr>
                <w:rFonts w:ascii="Times New Roman" w:hAnsi="Times New Roman"/>
                <w:color w:val="000000"/>
                <w:lang w:val="uk-UA"/>
              </w:rPr>
            </w:pPr>
            <w:bookmarkStart w:id="15" w:name="_Hlk138150289"/>
            <w:r w:rsidRPr="00B747CD">
              <w:rPr>
                <w:rFonts w:ascii="Times New Roman" w:hAnsi="Times New Roman"/>
                <w:color w:val="000000"/>
                <w:lang w:val="uk-UA"/>
              </w:rPr>
              <w:t>4</w:t>
            </w:r>
          </w:p>
        </w:tc>
        <w:tc>
          <w:tcPr>
            <w:tcW w:w="3322" w:type="dxa"/>
            <w:vMerge w:val="restart"/>
            <w:tcBorders>
              <w:top w:val="single" w:sz="4" w:space="0" w:color="auto"/>
              <w:left w:val="outset" w:sz="8" w:space="0" w:color="000000"/>
              <w:right w:val="outset" w:sz="8" w:space="0" w:color="000000"/>
            </w:tcBorders>
            <w:vAlign w:val="center"/>
          </w:tcPr>
          <w:p w14:paraId="36EDBFEA"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C44FA7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236B4586"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0769DF6"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F3044BD"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0DCB01CD"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E81296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2D42D7D5"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67DB77E6"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D41479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7F422F5B"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2DEE039"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36BCA37" w14:textId="291FC540" w:rsidR="00EE12A5" w:rsidRPr="00B747CD" w:rsidRDefault="004536EF"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М-15 Одеса – Рені (на м. Бухарест) </w:t>
            </w:r>
            <w:r w:rsidR="00314D44" w:rsidRPr="00B747CD">
              <w:rPr>
                <w:rFonts w:ascii="Times New Roman" w:hAnsi="Times New Roman"/>
                <w:bCs/>
                <w:color w:val="000000"/>
                <w:sz w:val="20"/>
                <w:szCs w:val="20"/>
                <w:lang w:val="uk-UA"/>
              </w:rPr>
              <w:t>км 180+000 – км 181+001</w:t>
            </w:r>
          </w:p>
          <w:p w14:paraId="3DD7F564"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F9DDBB4"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69534B7E"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5C6F5F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8929B65"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7946E62D"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61D574FE"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00628ADF"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818DBA0"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84B5895"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E50E407"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200695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2DEF8F21"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0F17966"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1B6F08BB"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7F844A09"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12054BF2"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59A7A8A"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2B9496CD"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1045828"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94E355A"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4A2E190"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01E8F6E2"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034C7120" w14:textId="67B4107A" w:rsidR="00C37043" w:rsidRPr="00B747CD" w:rsidRDefault="00C37043"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М-15 Одеса – Рені (на м. Бухарест) км 180+000 – км 181+001</w:t>
            </w:r>
          </w:p>
        </w:tc>
        <w:tc>
          <w:tcPr>
            <w:tcW w:w="1255" w:type="dxa"/>
            <w:vMerge w:val="restart"/>
            <w:tcBorders>
              <w:top w:val="single" w:sz="4" w:space="0" w:color="auto"/>
              <w:left w:val="outset" w:sz="8" w:space="0" w:color="000000"/>
              <w:right w:val="outset" w:sz="8" w:space="0" w:color="000000"/>
            </w:tcBorders>
            <w:vAlign w:val="center"/>
          </w:tcPr>
          <w:p w14:paraId="269C7B8B" w14:textId="2DA4DA19"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0,8</w:t>
            </w:r>
            <w:r w:rsidR="00314D44" w:rsidRPr="00B747CD">
              <w:rPr>
                <w:rFonts w:ascii="Times New Roman" w:hAnsi="Times New Roman"/>
                <w:color w:val="000000"/>
                <w:sz w:val="20"/>
                <w:szCs w:val="20"/>
                <w:lang w:val="uk-UA"/>
              </w:rPr>
              <w:t>3</w:t>
            </w:r>
          </w:p>
        </w:tc>
        <w:tc>
          <w:tcPr>
            <w:tcW w:w="1410" w:type="dxa"/>
            <w:tcBorders>
              <w:top w:val="single" w:sz="4" w:space="0" w:color="auto"/>
              <w:left w:val="outset" w:sz="8" w:space="0" w:color="000000"/>
              <w:bottom w:val="single" w:sz="4" w:space="0" w:color="auto"/>
              <w:right w:val="outset" w:sz="8" w:space="0" w:color="000000"/>
            </w:tcBorders>
            <w:vAlign w:val="center"/>
          </w:tcPr>
          <w:p w14:paraId="5C3C4FB3"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14" w:type="dxa"/>
            <w:tcBorders>
              <w:top w:val="single" w:sz="4" w:space="0" w:color="auto"/>
              <w:left w:val="outset" w:sz="8" w:space="0" w:color="000000"/>
              <w:bottom w:val="single" w:sz="4" w:space="0" w:color="auto"/>
              <w:right w:val="outset" w:sz="8" w:space="0" w:color="000000"/>
            </w:tcBorders>
            <w:vAlign w:val="center"/>
          </w:tcPr>
          <w:p w14:paraId="233DBD86" w14:textId="69673C8A"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локальні руйнування та дефекти дорожнього покриву проїзної частини;</w:t>
            </w:r>
          </w:p>
          <w:p w14:paraId="129C76C7" w14:textId="50BF4D89"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підсипати та спланувати узбіччя;</w:t>
            </w:r>
          </w:p>
          <w:p w14:paraId="17857382" w14:textId="2398A807"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несанкціоноване примикання на км 180+644 встановленням бар’єрної дорожньої огорожі на кривій в плані на км 180+600 – км 180+820, передбаченої існуючою схемою ОДР;</w:t>
            </w:r>
          </w:p>
          <w:p w14:paraId="2DB2E11B" w14:textId="5F6AFE62"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 дорожні знаки 1.4.6 «Напрямок повороту» на  км 180+095, км 180+140 та відсутній комплект дорожніх знаків 1.4.6 (1.4.7) на км 180+798, км 180+842 відповідно до існуючої схеми ОДР;</w:t>
            </w:r>
          </w:p>
          <w:p w14:paraId="402D4AA1" w14:textId="2C08472D"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на км 180+970 дорожні знаки, що знаходяться на одній стійці 1.1 «Небезпечний поворот праворуч» та 3.29 «Обмеження максимальної швидкості» (30), на </w:t>
            </w:r>
            <w:r w:rsidRPr="00B747CD">
              <w:rPr>
                <w:rFonts w:ascii="Times New Roman" w:hAnsi="Times New Roman"/>
                <w:color w:val="000000"/>
                <w:szCs w:val="20"/>
              </w:rPr>
              <w:lastRenderedPageBreak/>
              <w:t>іншій стійці дорожній знак 3.29 «Обмеження максимальної швидкості» (50) км 181+070 зворотний напрямок встановити в нормативне положення згідно з ДСТУ 4100;</w:t>
            </w:r>
          </w:p>
          <w:p w14:paraId="2494C720" w14:textId="14B37340"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ДК ДТП км 180+000 – км 181+001 дорожню горизонтальну розмітку поновити в повному обсязі, відповідно до ДСТУ 2587;</w:t>
            </w:r>
          </w:p>
          <w:p w14:paraId="7AA7D8C9" w14:textId="0F51C271"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 напрямні стовпчики згідно з існуючою схемою ОДР;</w:t>
            </w:r>
          </w:p>
          <w:p w14:paraId="14347FC6" w14:textId="442EFEE0"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підходах до кривої в плані в прямому напрямку поновити шумові смуги відповідно до ДСТУ 8732;</w:t>
            </w:r>
          </w:p>
          <w:p w14:paraId="2339A598" w14:textId="2C0B5870" w:rsidR="00314D44"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підході до мосту в прямому напрямку на км 180+820 – км 180+856 відремонтувати бар’єрну дорожню огорожу.</w:t>
            </w:r>
          </w:p>
          <w:p w14:paraId="10CA6C75" w14:textId="5C706CBA" w:rsidR="00EE12A5" w:rsidRPr="00B747CD" w:rsidRDefault="00314D44" w:rsidP="003F3B4F">
            <w:pPr>
              <w:pStyle w:val="af1"/>
              <w:numPr>
                <w:ilvl w:val="0"/>
                <w:numId w:val="13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 повному обсязі відсутню бар’єрну дорожню  огорожу згідно з існуючою схемою ОДР;</w:t>
            </w:r>
          </w:p>
        </w:tc>
        <w:tc>
          <w:tcPr>
            <w:tcW w:w="1868" w:type="dxa"/>
            <w:tcBorders>
              <w:top w:val="single" w:sz="4" w:space="0" w:color="auto"/>
              <w:left w:val="outset" w:sz="8" w:space="0" w:color="000000"/>
              <w:bottom w:val="single" w:sz="4" w:space="0" w:color="auto"/>
              <w:right w:val="outset" w:sz="8" w:space="0" w:color="000000"/>
            </w:tcBorders>
            <w:vAlign w:val="center"/>
          </w:tcPr>
          <w:p w14:paraId="40AF8398" w14:textId="260FC4C2" w:rsidR="00EE12A5" w:rsidRPr="00B747CD" w:rsidRDefault="00314D44"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«Евродор»</w:t>
            </w:r>
          </w:p>
        </w:tc>
        <w:tc>
          <w:tcPr>
            <w:tcW w:w="1412" w:type="dxa"/>
            <w:tcBorders>
              <w:top w:val="single" w:sz="4" w:space="0" w:color="auto"/>
              <w:left w:val="outset" w:sz="8" w:space="0" w:color="000000"/>
              <w:bottom w:val="single" w:sz="4" w:space="0" w:color="auto"/>
              <w:right w:val="outset" w:sz="8" w:space="0" w:color="000000"/>
            </w:tcBorders>
            <w:vAlign w:val="center"/>
          </w:tcPr>
          <w:p w14:paraId="285835D0" w14:textId="6E8BED8F" w:rsidR="00EE12A5"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E12A5" w:rsidRPr="00F3450C" w14:paraId="017ED1E7" w14:textId="77777777" w:rsidTr="00594AF8">
        <w:trPr>
          <w:trHeight w:val="570"/>
          <w:tblCellSpacing w:w="0" w:type="auto"/>
        </w:trPr>
        <w:tc>
          <w:tcPr>
            <w:tcW w:w="588" w:type="dxa"/>
            <w:vMerge/>
            <w:tcBorders>
              <w:left w:val="outset" w:sz="8" w:space="0" w:color="000000"/>
              <w:right w:val="outset" w:sz="8" w:space="0" w:color="000000"/>
            </w:tcBorders>
            <w:vAlign w:val="center"/>
          </w:tcPr>
          <w:p w14:paraId="566C3AEE" w14:textId="77777777" w:rsidR="00EE12A5" w:rsidRPr="00B747CD" w:rsidRDefault="00EE12A5" w:rsidP="006C2ABF">
            <w:pPr>
              <w:spacing w:after="0"/>
              <w:jc w:val="center"/>
              <w:rPr>
                <w:rFonts w:ascii="Times New Roman" w:hAnsi="Times New Roman"/>
                <w:color w:val="000000"/>
                <w:lang w:val="uk-UA"/>
              </w:rPr>
            </w:pPr>
          </w:p>
        </w:tc>
        <w:tc>
          <w:tcPr>
            <w:tcW w:w="3322" w:type="dxa"/>
            <w:vMerge/>
            <w:tcBorders>
              <w:left w:val="outset" w:sz="8" w:space="0" w:color="000000"/>
              <w:right w:val="outset" w:sz="8" w:space="0" w:color="000000"/>
            </w:tcBorders>
            <w:vAlign w:val="center"/>
          </w:tcPr>
          <w:p w14:paraId="111DA5D0" w14:textId="77777777" w:rsidR="00EE12A5" w:rsidRPr="00B747CD" w:rsidRDefault="00EE12A5" w:rsidP="006C2ABF">
            <w:pPr>
              <w:spacing w:after="0" w:line="240" w:lineRule="auto"/>
              <w:jc w:val="center"/>
              <w:rPr>
                <w:rFonts w:ascii="Times New Roman" w:hAnsi="Times New Roman"/>
                <w:bCs/>
                <w:color w:val="000000"/>
                <w:sz w:val="20"/>
                <w:szCs w:val="20"/>
                <w:lang w:val="uk-UA"/>
              </w:rPr>
            </w:pPr>
          </w:p>
        </w:tc>
        <w:tc>
          <w:tcPr>
            <w:tcW w:w="1255" w:type="dxa"/>
            <w:vMerge/>
            <w:tcBorders>
              <w:left w:val="outset" w:sz="8" w:space="0" w:color="000000"/>
              <w:right w:val="outset" w:sz="8" w:space="0" w:color="000000"/>
            </w:tcBorders>
            <w:vAlign w:val="center"/>
          </w:tcPr>
          <w:p w14:paraId="396EDEE0" w14:textId="77777777" w:rsidR="00EE12A5" w:rsidRPr="00B747CD" w:rsidRDefault="00EE12A5"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D6907B2"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14" w:type="dxa"/>
            <w:tcBorders>
              <w:top w:val="single" w:sz="4" w:space="0" w:color="auto"/>
              <w:left w:val="outset" w:sz="8" w:space="0" w:color="000000"/>
              <w:right w:val="outset" w:sz="8" w:space="0" w:color="000000"/>
            </w:tcBorders>
            <w:vAlign w:val="center"/>
          </w:tcPr>
          <w:p w14:paraId="1836C363" w14:textId="30B9E81A" w:rsidR="00314D44" w:rsidRPr="00B747CD" w:rsidRDefault="00314D44" w:rsidP="003F3B4F">
            <w:pPr>
              <w:pStyle w:val="af1"/>
              <w:numPr>
                <w:ilvl w:val="0"/>
                <w:numId w:val="134"/>
              </w:numPr>
              <w:spacing w:after="0" w:line="240" w:lineRule="auto"/>
              <w:ind w:left="0" w:firstLine="284"/>
              <w:rPr>
                <w:rFonts w:ascii="Times New Roman" w:hAnsi="Times New Roman"/>
                <w:color w:val="000000"/>
                <w:szCs w:val="20"/>
              </w:rPr>
            </w:pPr>
            <w:r w:rsidRPr="00B747CD">
              <w:rPr>
                <w:rFonts w:ascii="Times New Roman" w:hAnsi="Times New Roman"/>
                <w:color w:val="000000"/>
                <w:szCs w:val="20"/>
              </w:rPr>
              <w:t>на мосту через річку Киргиж-Китай на км 180+856 – км 180+892 відновити парапетну та поручневу дорожні огорожі;</w:t>
            </w:r>
          </w:p>
          <w:p w14:paraId="05232406" w14:textId="7893429C" w:rsidR="00EE12A5" w:rsidRPr="00B747CD" w:rsidRDefault="00314D44" w:rsidP="003F3B4F">
            <w:pPr>
              <w:pStyle w:val="af1"/>
              <w:numPr>
                <w:ilvl w:val="0"/>
                <w:numId w:val="134"/>
              </w:numPr>
              <w:spacing w:after="0" w:line="240" w:lineRule="auto"/>
              <w:ind w:left="0" w:firstLine="284"/>
              <w:rPr>
                <w:rFonts w:ascii="Times New Roman" w:hAnsi="Times New Roman"/>
                <w:color w:val="000000"/>
                <w:szCs w:val="20"/>
              </w:rPr>
            </w:pPr>
            <w:r w:rsidRPr="00B747CD">
              <w:rPr>
                <w:rFonts w:ascii="Times New Roman" w:hAnsi="Times New Roman"/>
                <w:color w:val="000000"/>
                <w:szCs w:val="20"/>
              </w:rPr>
              <w:t xml:space="preserve">відповідно до кращої світової практики рекомендовано використання початкових елементів бар’єрної дорожньої огорожі у вигляді енергопоглинаючих терміналів. Використання даних терміналів передбачене ДСТУ EN 1317-3. У разі неможливості застосування терміналів, потрібно передбачити занурення (вкопування) початкових і </w:t>
            </w:r>
            <w:r w:rsidRPr="00B747CD">
              <w:rPr>
                <w:rFonts w:ascii="Times New Roman" w:hAnsi="Times New Roman"/>
                <w:color w:val="000000"/>
                <w:szCs w:val="20"/>
              </w:rPr>
              <w:lastRenderedPageBreak/>
              <w:t>кінцевих елементів бар’єрної огорожі в землю з поступовим, плавним зменшенням висоти;</w:t>
            </w:r>
          </w:p>
        </w:tc>
        <w:tc>
          <w:tcPr>
            <w:tcW w:w="1868" w:type="dxa"/>
            <w:tcBorders>
              <w:top w:val="single" w:sz="4" w:space="0" w:color="auto"/>
              <w:left w:val="outset" w:sz="8" w:space="0" w:color="000000"/>
              <w:right w:val="outset" w:sz="8" w:space="0" w:color="000000"/>
            </w:tcBorders>
            <w:vAlign w:val="center"/>
          </w:tcPr>
          <w:p w14:paraId="30299FDF" w14:textId="77777777" w:rsidR="00EE12A5" w:rsidRPr="00B747CD" w:rsidRDefault="00EE12A5"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right w:val="outset" w:sz="8" w:space="0" w:color="000000"/>
            </w:tcBorders>
            <w:vAlign w:val="center"/>
          </w:tcPr>
          <w:p w14:paraId="47E6EF80" w14:textId="77777777" w:rsidR="00EE12A5" w:rsidRPr="00B747CD" w:rsidRDefault="00EE12A5" w:rsidP="006C2ABF">
            <w:pPr>
              <w:spacing w:after="0" w:line="240" w:lineRule="auto"/>
              <w:jc w:val="center"/>
              <w:rPr>
                <w:rFonts w:ascii="Times New Roman" w:hAnsi="Times New Roman"/>
                <w:color w:val="000000"/>
                <w:szCs w:val="20"/>
                <w:lang w:val="uk-UA"/>
              </w:rPr>
            </w:pPr>
          </w:p>
        </w:tc>
      </w:tr>
      <w:tr w:rsidR="00EE12A5" w:rsidRPr="00B747CD" w14:paraId="0A54861D" w14:textId="77777777" w:rsidTr="00594AF8">
        <w:trPr>
          <w:trHeight w:val="570"/>
          <w:tblCellSpacing w:w="0" w:type="auto"/>
        </w:trPr>
        <w:tc>
          <w:tcPr>
            <w:tcW w:w="588" w:type="dxa"/>
            <w:vMerge/>
            <w:tcBorders>
              <w:left w:val="outset" w:sz="8" w:space="0" w:color="000000"/>
              <w:right w:val="outset" w:sz="8" w:space="0" w:color="000000"/>
            </w:tcBorders>
            <w:vAlign w:val="center"/>
          </w:tcPr>
          <w:p w14:paraId="79473A92" w14:textId="77777777" w:rsidR="00EE12A5" w:rsidRPr="00B747CD" w:rsidRDefault="00EE12A5" w:rsidP="006C2ABF">
            <w:pPr>
              <w:spacing w:after="0"/>
              <w:jc w:val="center"/>
              <w:rPr>
                <w:rFonts w:ascii="Times New Roman" w:hAnsi="Times New Roman"/>
                <w:color w:val="000000"/>
                <w:lang w:val="uk-UA"/>
              </w:rPr>
            </w:pPr>
          </w:p>
        </w:tc>
        <w:tc>
          <w:tcPr>
            <w:tcW w:w="3322" w:type="dxa"/>
            <w:vMerge/>
            <w:tcBorders>
              <w:left w:val="outset" w:sz="8" w:space="0" w:color="000000"/>
              <w:right w:val="outset" w:sz="8" w:space="0" w:color="000000"/>
            </w:tcBorders>
            <w:vAlign w:val="center"/>
          </w:tcPr>
          <w:p w14:paraId="3C9EE0F6" w14:textId="77777777" w:rsidR="00EE12A5" w:rsidRPr="00B747CD" w:rsidRDefault="00EE12A5" w:rsidP="006C2ABF">
            <w:pPr>
              <w:spacing w:after="0" w:line="240" w:lineRule="auto"/>
              <w:jc w:val="center"/>
              <w:rPr>
                <w:rFonts w:ascii="Times New Roman" w:hAnsi="Times New Roman"/>
                <w:bCs/>
                <w:color w:val="000000"/>
                <w:sz w:val="20"/>
                <w:szCs w:val="20"/>
                <w:lang w:val="uk-UA"/>
              </w:rPr>
            </w:pPr>
          </w:p>
        </w:tc>
        <w:tc>
          <w:tcPr>
            <w:tcW w:w="1255" w:type="dxa"/>
            <w:vMerge/>
            <w:tcBorders>
              <w:left w:val="outset" w:sz="8" w:space="0" w:color="000000"/>
              <w:right w:val="outset" w:sz="8" w:space="0" w:color="000000"/>
            </w:tcBorders>
            <w:vAlign w:val="center"/>
          </w:tcPr>
          <w:p w14:paraId="36290E5E" w14:textId="77777777" w:rsidR="00EE12A5" w:rsidRPr="00B747CD" w:rsidRDefault="00EE12A5"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018ED2F" w14:textId="77777777" w:rsidR="00EE12A5" w:rsidRPr="00B747CD" w:rsidRDefault="00EE12A5"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14" w:type="dxa"/>
            <w:tcBorders>
              <w:top w:val="single" w:sz="4" w:space="0" w:color="auto"/>
              <w:left w:val="outset" w:sz="8" w:space="0" w:color="000000"/>
              <w:right w:val="outset" w:sz="8" w:space="0" w:color="000000"/>
            </w:tcBorders>
            <w:vAlign w:val="center"/>
          </w:tcPr>
          <w:p w14:paraId="37501764" w14:textId="70CA4397" w:rsidR="00EE12A5" w:rsidRPr="00B747CD" w:rsidRDefault="00314D44" w:rsidP="00C37043">
            <w:pPr>
              <w:pStyle w:val="af1"/>
              <w:numPr>
                <w:ilvl w:val="0"/>
                <w:numId w:val="7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 час капітального ремонту або реконструкції автомобільної дороги М-15 на км 180+670 – км 180+776 перебачити збільшення радіуса кривої в плані.</w:t>
            </w:r>
          </w:p>
        </w:tc>
        <w:tc>
          <w:tcPr>
            <w:tcW w:w="1868" w:type="dxa"/>
            <w:tcBorders>
              <w:top w:val="single" w:sz="4" w:space="0" w:color="auto"/>
              <w:left w:val="outset" w:sz="8" w:space="0" w:color="000000"/>
              <w:right w:val="outset" w:sz="8" w:space="0" w:color="000000"/>
            </w:tcBorders>
            <w:vAlign w:val="center"/>
          </w:tcPr>
          <w:p w14:paraId="169E1FB6" w14:textId="77777777" w:rsidR="00EE12A5" w:rsidRPr="00B747CD" w:rsidRDefault="00EE12A5"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4B334E6D" w14:textId="77777777" w:rsidR="00EE12A5" w:rsidRPr="00B747CD" w:rsidRDefault="00EE12A5" w:rsidP="006C2ABF">
            <w:pPr>
              <w:spacing w:after="0" w:line="240" w:lineRule="auto"/>
              <w:jc w:val="center"/>
              <w:rPr>
                <w:rFonts w:ascii="Times New Roman" w:hAnsi="Times New Roman"/>
                <w:color w:val="000000"/>
                <w:szCs w:val="20"/>
                <w:lang w:val="uk-UA"/>
              </w:rPr>
            </w:pPr>
          </w:p>
        </w:tc>
      </w:tr>
      <w:bookmarkEnd w:id="15"/>
      <w:tr w:rsidR="004536EF" w:rsidRPr="00B747CD" w14:paraId="0E4AA11A" w14:textId="77777777" w:rsidTr="006C2ABF">
        <w:trPr>
          <w:trHeight w:val="570"/>
          <w:tblCellSpacing w:w="0" w:type="auto"/>
        </w:trPr>
        <w:tc>
          <w:tcPr>
            <w:tcW w:w="588" w:type="dxa"/>
            <w:vMerge w:val="restart"/>
            <w:tcBorders>
              <w:top w:val="single" w:sz="4" w:space="0" w:color="auto"/>
              <w:left w:val="outset" w:sz="8" w:space="0" w:color="000000"/>
              <w:right w:val="outset" w:sz="8" w:space="0" w:color="000000"/>
            </w:tcBorders>
            <w:vAlign w:val="center"/>
          </w:tcPr>
          <w:p w14:paraId="03496F77" w14:textId="47D9CE4B" w:rsidR="004536EF" w:rsidRPr="00B747CD" w:rsidRDefault="004536EF" w:rsidP="006C2ABF">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322" w:type="dxa"/>
            <w:vMerge w:val="restart"/>
            <w:tcBorders>
              <w:top w:val="single" w:sz="4" w:space="0" w:color="auto"/>
              <w:left w:val="outset" w:sz="8" w:space="0" w:color="000000"/>
              <w:right w:val="outset" w:sz="8" w:space="0" w:color="000000"/>
            </w:tcBorders>
            <w:vAlign w:val="center"/>
          </w:tcPr>
          <w:p w14:paraId="418EFEFC"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415A728B" w14:textId="32FD7C1C" w:rsidR="004536EF" w:rsidRPr="00B747CD" w:rsidRDefault="004536EF"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М-15 Одеса – Рені (на м. Бухарест) </w:t>
            </w:r>
            <w:r w:rsidR="00314D44" w:rsidRPr="00B747CD">
              <w:rPr>
                <w:rFonts w:ascii="Times New Roman" w:hAnsi="Times New Roman"/>
                <w:bCs/>
                <w:color w:val="000000"/>
                <w:sz w:val="20"/>
                <w:szCs w:val="20"/>
                <w:lang w:val="uk-UA"/>
              </w:rPr>
              <w:t>км 204+300 – км 204+600</w:t>
            </w:r>
          </w:p>
          <w:p w14:paraId="1A06F08A"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09471F9B"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94B533E"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FDACC9D"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D89E95B"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5D0474E5" w14:textId="25D8E7F5" w:rsidR="00C37043" w:rsidRPr="00B747CD" w:rsidRDefault="00C37043" w:rsidP="006C2ABF">
            <w:pPr>
              <w:spacing w:after="0" w:line="240" w:lineRule="auto"/>
              <w:jc w:val="center"/>
              <w:rPr>
                <w:rFonts w:ascii="Times New Roman" w:hAnsi="Times New Roman"/>
                <w:bCs/>
                <w:color w:val="000000"/>
                <w:sz w:val="20"/>
                <w:szCs w:val="20"/>
                <w:lang w:val="uk-UA"/>
              </w:rPr>
            </w:pPr>
          </w:p>
          <w:p w14:paraId="0D4776C0" w14:textId="09A367F0" w:rsidR="00C37043" w:rsidRPr="00B747CD" w:rsidRDefault="00C37043" w:rsidP="006C2ABF">
            <w:pPr>
              <w:spacing w:after="0" w:line="240" w:lineRule="auto"/>
              <w:jc w:val="center"/>
              <w:rPr>
                <w:rFonts w:ascii="Times New Roman" w:hAnsi="Times New Roman"/>
                <w:bCs/>
                <w:color w:val="000000"/>
                <w:sz w:val="20"/>
                <w:szCs w:val="20"/>
                <w:lang w:val="uk-UA"/>
              </w:rPr>
            </w:pPr>
          </w:p>
          <w:p w14:paraId="5CD720E7" w14:textId="44161908" w:rsidR="00C37043" w:rsidRPr="00B747CD" w:rsidRDefault="00C37043" w:rsidP="006C2ABF">
            <w:pPr>
              <w:spacing w:after="0" w:line="240" w:lineRule="auto"/>
              <w:jc w:val="center"/>
              <w:rPr>
                <w:rFonts w:ascii="Times New Roman" w:hAnsi="Times New Roman"/>
                <w:bCs/>
                <w:color w:val="000000"/>
                <w:sz w:val="20"/>
                <w:szCs w:val="20"/>
                <w:lang w:val="uk-UA"/>
              </w:rPr>
            </w:pPr>
          </w:p>
          <w:p w14:paraId="5D1F9043"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53D4466"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642F72F8"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276079B0" w14:textId="77777777" w:rsidR="00C37043" w:rsidRPr="00B747CD" w:rsidRDefault="00C37043" w:rsidP="006C2ABF">
            <w:pPr>
              <w:spacing w:after="0" w:line="240" w:lineRule="auto"/>
              <w:jc w:val="center"/>
              <w:rPr>
                <w:rFonts w:ascii="Times New Roman" w:hAnsi="Times New Roman"/>
                <w:bCs/>
                <w:color w:val="000000"/>
                <w:sz w:val="20"/>
                <w:szCs w:val="20"/>
                <w:lang w:val="uk-UA"/>
              </w:rPr>
            </w:pPr>
          </w:p>
          <w:p w14:paraId="3345E260" w14:textId="3B291AFF" w:rsidR="00C37043" w:rsidRPr="00B747CD" w:rsidRDefault="00C37043"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М-15 Одеса – Рені (на м. Бухарест) км 204+300 – км 204+600</w:t>
            </w:r>
          </w:p>
        </w:tc>
        <w:tc>
          <w:tcPr>
            <w:tcW w:w="1255" w:type="dxa"/>
            <w:vMerge w:val="restart"/>
            <w:tcBorders>
              <w:top w:val="single" w:sz="4" w:space="0" w:color="auto"/>
              <w:left w:val="outset" w:sz="8" w:space="0" w:color="000000"/>
              <w:right w:val="outset" w:sz="8" w:space="0" w:color="000000"/>
            </w:tcBorders>
            <w:vAlign w:val="center"/>
          </w:tcPr>
          <w:p w14:paraId="1B0A54EC" w14:textId="2F4327D9" w:rsidR="004536EF" w:rsidRPr="00B747CD" w:rsidRDefault="00453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035964" w:rsidRPr="00B747CD">
              <w:rPr>
                <w:rFonts w:ascii="Times New Roman" w:hAnsi="Times New Roman"/>
                <w:color w:val="000000"/>
                <w:sz w:val="20"/>
                <w:szCs w:val="20"/>
                <w:lang w:val="uk-UA"/>
              </w:rPr>
              <w:t>79</w:t>
            </w:r>
          </w:p>
        </w:tc>
        <w:tc>
          <w:tcPr>
            <w:tcW w:w="1410" w:type="dxa"/>
            <w:tcBorders>
              <w:top w:val="single" w:sz="4" w:space="0" w:color="auto"/>
              <w:left w:val="outset" w:sz="8" w:space="0" w:color="000000"/>
              <w:bottom w:val="single" w:sz="4" w:space="0" w:color="auto"/>
              <w:right w:val="outset" w:sz="8" w:space="0" w:color="000000"/>
            </w:tcBorders>
            <w:vAlign w:val="center"/>
          </w:tcPr>
          <w:p w14:paraId="76689642" w14:textId="77777777" w:rsidR="004536EF" w:rsidRPr="00B747CD" w:rsidRDefault="00453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14" w:type="dxa"/>
            <w:tcBorders>
              <w:top w:val="single" w:sz="4" w:space="0" w:color="auto"/>
              <w:left w:val="outset" w:sz="8" w:space="0" w:color="000000"/>
              <w:bottom w:val="single" w:sz="4" w:space="0" w:color="auto"/>
              <w:right w:val="outset" w:sz="8" w:space="0" w:color="000000"/>
            </w:tcBorders>
            <w:vAlign w:val="center"/>
          </w:tcPr>
          <w:p w14:paraId="40D0EF6E" w14:textId="5C7494A2"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Підсипати та спланувати узбіччя;</w:t>
            </w:r>
          </w:p>
          <w:p w14:paraId="2A7E1D30" w14:textId="7FC68B76"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на км 204+300 в прямому напрямку забезпечити видимість видаленням зелених насаджень з напрямного острівця;</w:t>
            </w:r>
          </w:p>
          <w:p w14:paraId="7846A02C" w14:textId="74CC0F9C"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204+345, км 204+350 дорожні знаки 5.38.1; 5.38.2 «Пішохідний перехід» замінити на ідентичні з жовтою облямівкою;</w:t>
            </w:r>
          </w:p>
          <w:p w14:paraId="487BB2DE" w14:textId="565D192E"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горизонтальну розмітку пішохідного переходу 1.14.1 замінити на 1.14.2;</w:t>
            </w:r>
          </w:p>
          <w:p w14:paraId="5C3C3C53" w14:textId="63C2C654"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відповідно до вимог ДСТУ 2587;</w:t>
            </w:r>
          </w:p>
          <w:p w14:paraId="5BD542AF" w14:textId="4C42D42B" w:rsidR="00314D44" w:rsidRPr="00B747CD" w:rsidRDefault="00314D44"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на км 204+300, км 204+420 дорожні знаки 2.1 «Дати дорогу» продублювати горизонтальної дорожньою розміткою 1.20 та нанести відсутню розмітку 1.13 згідно з ДСТУ 2587;</w:t>
            </w:r>
          </w:p>
          <w:p w14:paraId="1F6C2B16" w14:textId="61D3979E" w:rsidR="00314D44" w:rsidRPr="00B747CD" w:rsidRDefault="005974E9"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314D44" w:rsidRPr="00B747CD">
              <w:rPr>
                <w:rFonts w:ascii="Times New Roman" w:hAnsi="Times New Roman"/>
                <w:color w:val="000000"/>
                <w:szCs w:val="20"/>
              </w:rPr>
              <w:t>а мосту на км 204+567 – км 204+582 відновити поручневу дорожню огорожу;</w:t>
            </w:r>
          </w:p>
          <w:p w14:paraId="2559487B" w14:textId="50AC4EC2" w:rsidR="004536EF" w:rsidRPr="00B747CD" w:rsidRDefault="005974E9" w:rsidP="003F3B4F">
            <w:pPr>
              <w:pStyle w:val="af1"/>
              <w:numPr>
                <w:ilvl w:val="0"/>
                <w:numId w:val="13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314D44" w:rsidRPr="00B747CD">
              <w:rPr>
                <w:rFonts w:ascii="Times New Roman" w:hAnsi="Times New Roman"/>
                <w:color w:val="000000"/>
                <w:szCs w:val="20"/>
              </w:rPr>
              <w:t>становити відсутні напрямні стовпчики згідно з існуючою схемою ОДР</w:t>
            </w:r>
            <w:r w:rsidR="00035964" w:rsidRPr="00B747CD">
              <w:rPr>
                <w:rFonts w:ascii="Times New Roman" w:hAnsi="Times New Roman"/>
                <w:color w:val="000000"/>
                <w:szCs w:val="20"/>
              </w:rPr>
              <w:t>;</w:t>
            </w:r>
            <w:r w:rsidR="00314D44" w:rsidRPr="00B747CD">
              <w:rPr>
                <w:rFonts w:ascii="Times New Roman" w:hAnsi="Times New Roman"/>
                <w:color w:val="000000"/>
                <w:szCs w:val="20"/>
              </w:rPr>
              <w:t xml:space="preserve"> </w:t>
            </w:r>
          </w:p>
        </w:tc>
        <w:tc>
          <w:tcPr>
            <w:tcW w:w="1868" w:type="dxa"/>
            <w:tcBorders>
              <w:top w:val="single" w:sz="4" w:space="0" w:color="auto"/>
              <w:left w:val="outset" w:sz="8" w:space="0" w:color="000000"/>
              <w:bottom w:val="single" w:sz="4" w:space="0" w:color="auto"/>
              <w:right w:val="outset" w:sz="8" w:space="0" w:color="000000"/>
            </w:tcBorders>
            <w:vAlign w:val="center"/>
          </w:tcPr>
          <w:p w14:paraId="6D3E5CBD" w14:textId="42C5E934" w:rsidR="004536EF" w:rsidRPr="00B747CD" w:rsidRDefault="00314D44"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«Евродор»</w:t>
            </w:r>
          </w:p>
        </w:tc>
        <w:tc>
          <w:tcPr>
            <w:tcW w:w="1412" w:type="dxa"/>
            <w:tcBorders>
              <w:top w:val="single" w:sz="4" w:space="0" w:color="auto"/>
              <w:left w:val="outset" w:sz="8" w:space="0" w:color="000000"/>
              <w:bottom w:val="single" w:sz="4" w:space="0" w:color="auto"/>
              <w:right w:val="outset" w:sz="8" w:space="0" w:color="000000"/>
            </w:tcBorders>
            <w:vAlign w:val="center"/>
          </w:tcPr>
          <w:p w14:paraId="0C78B87F" w14:textId="6246557A" w:rsidR="00453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4536EF" w:rsidRPr="00B747CD" w14:paraId="1E177E98" w14:textId="77777777" w:rsidTr="006C2ABF">
        <w:trPr>
          <w:trHeight w:val="570"/>
          <w:tblCellSpacing w:w="0" w:type="auto"/>
        </w:trPr>
        <w:tc>
          <w:tcPr>
            <w:tcW w:w="588" w:type="dxa"/>
            <w:vMerge/>
            <w:tcBorders>
              <w:left w:val="outset" w:sz="8" w:space="0" w:color="000000"/>
              <w:right w:val="outset" w:sz="8" w:space="0" w:color="000000"/>
            </w:tcBorders>
            <w:vAlign w:val="center"/>
          </w:tcPr>
          <w:p w14:paraId="6013286D" w14:textId="77777777" w:rsidR="004536EF" w:rsidRPr="00B747CD" w:rsidRDefault="004536EF" w:rsidP="006C2ABF">
            <w:pPr>
              <w:spacing w:after="0"/>
              <w:jc w:val="center"/>
              <w:rPr>
                <w:rFonts w:ascii="Times New Roman" w:hAnsi="Times New Roman"/>
                <w:color w:val="000000"/>
                <w:lang w:val="uk-UA"/>
              </w:rPr>
            </w:pPr>
          </w:p>
        </w:tc>
        <w:tc>
          <w:tcPr>
            <w:tcW w:w="3322" w:type="dxa"/>
            <w:vMerge/>
            <w:tcBorders>
              <w:left w:val="outset" w:sz="8" w:space="0" w:color="000000"/>
              <w:right w:val="outset" w:sz="8" w:space="0" w:color="000000"/>
            </w:tcBorders>
            <w:vAlign w:val="center"/>
          </w:tcPr>
          <w:p w14:paraId="5A02D076" w14:textId="77777777" w:rsidR="004536EF" w:rsidRPr="00B747CD" w:rsidRDefault="004536EF" w:rsidP="006C2ABF">
            <w:pPr>
              <w:spacing w:after="0" w:line="240" w:lineRule="auto"/>
              <w:jc w:val="center"/>
              <w:rPr>
                <w:rFonts w:ascii="Times New Roman" w:hAnsi="Times New Roman"/>
                <w:bCs/>
                <w:color w:val="000000"/>
                <w:sz w:val="20"/>
                <w:szCs w:val="20"/>
                <w:lang w:val="uk-UA"/>
              </w:rPr>
            </w:pPr>
          </w:p>
        </w:tc>
        <w:tc>
          <w:tcPr>
            <w:tcW w:w="1255" w:type="dxa"/>
            <w:vMerge/>
            <w:tcBorders>
              <w:left w:val="outset" w:sz="8" w:space="0" w:color="000000"/>
              <w:right w:val="outset" w:sz="8" w:space="0" w:color="000000"/>
            </w:tcBorders>
            <w:vAlign w:val="center"/>
          </w:tcPr>
          <w:p w14:paraId="39042A2A" w14:textId="77777777" w:rsidR="004536EF" w:rsidRPr="00B747CD" w:rsidRDefault="00453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FD26B4A" w14:textId="77777777" w:rsidR="004536EF" w:rsidRPr="00B747CD" w:rsidRDefault="00453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14" w:type="dxa"/>
            <w:tcBorders>
              <w:top w:val="single" w:sz="4" w:space="0" w:color="auto"/>
              <w:left w:val="outset" w:sz="8" w:space="0" w:color="000000"/>
              <w:right w:val="outset" w:sz="8" w:space="0" w:color="000000"/>
            </w:tcBorders>
            <w:vAlign w:val="center"/>
          </w:tcPr>
          <w:p w14:paraId="51FF157B" w14:textId="77777777" w:rsidR="00035964" w:rsidRPr="00B747CD" w:rsidRDefault="00035964" w:rsidP="003F3B4F">
            <w:pPr>
              <w:pStyle w:val="af1"/>
              <w:numPr>
                <w:ilvl w:val="0"/>
                <w:numId w:val="1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Використовувати енергопоглинаючі термінали у якості початкових / кінцевих елементів бар’єрної дорожньої огорожі. У разі неможливості застосування терміналів, потрібно передбачити занурення </w:t>
            </w:r>
            <w:r w:rsidRPr="00B747CD">
              <w:rPr>
                <w:rFonts w:ascii="Times New Roman" w:hAnsi="Times New Roman"/>
                <w:color w:val="000000"/>
                <w:szCs w:val="20"/>
              </w:rPr>
              <w:lastRenderedPageBreak/>
              <w:t>(вкопування) початкових і кінцевих елементів в землю з поступовим, плавним зменшенням висоти;</w:t>
            </w:r>
          </w:p>
          <w:p w14:paraId="00331E89" w14:textId="7B88CDBC" w:rsidR="004536EF" w:rsidRPr="00B747CD" w:rsidRDefault="00035964" w:rsidP="003F3B4F">
            <w:pPr>
              <w:pStyle w:val="af1"/>
              <w:numPr>
                <w:ilvl w:val="0"/>
                <w:numId w:val="13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улаштувати пішохідні доріжки на підході до зупинки МТЗ та пішохідного переходу.</w:t>
            </w:r>
          </w:p>
        </w:tc>
        <w:tc>
          <w:tcPr>
            <w:tcW w:w="1868" w:type="dxa"/>
            <w:tcBorders>
              <w:top w:val="single" w:sz="4" w:space="0" w:color="auto"/>
              <w:left w:val="outset" w:sz="8" w:space="0" w:color="000000"/>
              <w:right w:val="outset" w:sz="8" w:space="0" w:color="000000"/>
            </w:tcBorders>
            <w:vAlign w:val="center"/>
          </w:tcPr>
          <w:p w14:paraId="44271242" w14:textId="50F8595D" w:rsidR="004536EF" w:rsidRPr="00B747CD" w:rsidRDefault="0012773A" w:rsidP="006C2ABF">
            <w:pPr>
              <w:spacing w:after="0" w:line="240" w:lineRule="auto"/>
              <w:jc w:val="center"/>
              <w:rPr>
                <w:rFonts w:ascii="Times New Roman" w:hAnsi="Times New Roman"/>
                <w:color w:val="000000"/>
                <w:szCs w:val="20"/>
                <w:lang w:val="uk-UA"/>
              </w:rPr>
            </w:pPr>
            <w:r w:rsidRPr="0012773A">
              <w:rPr>
                <w:rFonts w:ascii="Times New Roman" w:hAnsi="Times New Roman"/>
                <w:color w:val="000000"/>
                <w:szCs w:val="20"/>
                <w:lang w:val="uk-UA"/>
              </w:rPr>
              <w:lastRenderedPageBreak/>
              <w:t xml:space="preserve">Виконавець визначений згідно Закону України «Про </w:t>
            </w:r>
            <w:r w:rsidRPr="0012773A">
              <w:rPr>
                <w:rFonts w:ascii="Times New Roman" w:hAnsi="Times New Roman"/>
                <w:color w:val="000000"/>
                <w:szCs w:val="20"/>
                <w:lang w:val="uk-UA"/>
              </w:rPr>
              <w:lastRenderedPageBreak/>
              <w:t>публічні закупівлі»</w:t>
            </w:r>
          </w:p>
        </w:tc>
        <w:tc>
          <w:tcPr>
            <w:tcW w:w="1412" w:type="dxa"/>
            <w:tcBorders>
              <w:top w:val="single" w:sz="4" w:space="0" w:color="auto"/>
              <w:left w:val="outset" w:sz="8" w:space="0" w:color="000000"/>
              <w:right w:val="outset" w:sz="8" w:space="0" w:color="000000"/>
            </w:tcBorders>
            <w:vAlign w:val="center"/>
          </w:tcPr>
          <w:p w14:paraId="29F4596D" w14:textId="77777777" w:rsidR="004536EF" w:rsidRPr="00B747CD" w:rsidRDefault="004536EF" w:rsidP="006C2ABF">
            <w:pPr>
              <w:spacing w:after="0" w:line="240" w:lineRule="auto"/>
              <w:jc w:val="center"/>
              <w:rPr>
                <w:rFonts w:ascii="Times New Roman" w:hAnsi="Times New Roman"/>
                <w:color w:val="000000"/>
                <w:szCs w:val="20"/>
                <w:lang w:val="uk-UA"/>
              </w:rPr>
            </w:pPr>
          </w:p>
        </w:tc>
      </w:tr>
    </w:tbl>
    <w:p w14:paraId="7845A47A" w14:textId="77777777" w:rsidR="0012773A" w:rsidRDefault="0012773A" w:rsidP="00D319B2">
      <w:pPr>
        <w:spacing w:after="0" w:line="240" w:lineRule="auto"/>
        <w:jc w:val="center"/>
        <w:rPr>
          <w:rFonts w:ascii="Times New Roman" w:hAnsi="Times New Roman" w:cs="Times New Roman"/>
          <w:b/>
          <w:bCs/>
          <w:sz w:val="28"/>
          <w:szCs w:val="28"/>
          <w:lang w:val="uk-UA" w:eastAsia="en-US"/>
        </w:rPr>
      </w:pPr>
    </w:p>
    <w:p w14:paraId="05EDC8A0" w14:textId="77777777" w:rsidR="0050792B" w:rsidRDefault="0050792B" w:rsidP="00D319B2">
      <w:pPr>
        <w:spacing w:after="0" w:line="240" w:lineRule="auto"/>
        <w:jc w:val="center"/>
        <w:rPr>
          <w:rFonts w:ascii="Times New Roman" w:hAnsi="Times New Roman" w:cs="Times New Roman"/>
          <w:b/>
          <w:bCs/>
          <w:sz w:val="28"/>
          <w:szCs w:val="28"/>
          <w:lang w:val="uk-UA" w:eastAsia="en-US"/>
        </w:rPr>
      </w:pPr>
    </w:p>
    <w:p w14:paraId="359281E9" w14:textId="518567D9" w:rsidR="00D319B2" w:rsidRPr="00B747CD" w:rsidRDefault="00D319B2" w:rsidP="00D319B2">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Полтавська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90"/>
        <w:gridCol w:w="3341"/>
        <w:gridCol w:w="1257"/>
        <w:gridCol w:w="1410"/>
        <w:gridCol w:w="5548"/>
        <w:gridCol w:w="1716"/>
        <w:gridCol w:w="1507"/>
      </w:tblGrid>
      <w:tr w:rsidR="00D319B2" w:rsidRPr="00B747CD" w14:paraId="18EFE67C" w14:textId="77777777" w:rsidTr="00C1444B">
        <w:trPr>
          <w:trHeight w:val="756"/>
          <w:tblHeader/>
          <w:tblCellSpacing w:w="0" w:type="auto"/>
        </w:trPr>
        <w:tc>
          <w:tcPr>
            <w:tcW w:w="590" w:type="dxa"/>
            <w:tcBorders>
              <w:top w:val="outset" w:sz="8" w:space="0" w:color="000000"/>
              <w:left w:val="outset" w:sz="8" w:space="0" w:color="000000"/>
              <w:bottom w:val="outset" w:sz="8" w:space="0" w:color="000000"/>
              <w:right w:val="outset" w:sz="8" w:space="0" w:color="000000"/>
            </w:tcBorders>
            <w:vAlign w:val="center"/>
          </w:tcPr>
          <w:p w14:paraId="508EA05C" w14:textId="77777777" w:rsidR="00D319B2" w:rsidRPr="00B747CD" w:rsidRDefault="00D319B2"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0AAAC5AA" w14:textId="77777777" w:rsidR="00D319B2" w:rsidRPr="00B747CD" w:rsidRDefault="00D319B2"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41" w:type="dxa"/>
            <w:tcBorders>
              <w:top w:val="outset" w:sz="8" w:space="0" w:color="000000"/>
              <w:left w:val="outset" w:sz="8" w:space="0" w:color="000000"/>
              <w:bottom w:val="outset" w:sz="8" w:space="0" w:color="000000"/>
              <w:right w:val="outset" w:sz="8" w:space="0" w:color="000000"/>
            </w:tcBorders>
            <w:vAlign w:val="center"/>
          </w:tcPr>
          <w:p w14:paraId="546DAEDF" w14:textId="77777777" w:rsidR="00D319B2" w:rsidRPr="00B747CD" w:rsidRDefault="00D319B2"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7" w:type="dxa"/>
            <w:tcBorders>
              <w:top w:val="outset" w:sz="8" w:space="0" w:color="000000"/>
              <w:left w:val="outset" w:sz="8" w:space="0" w:color="000000"/>
              <w:bottom w:val="outset" w:sz="8" w:space="0" w:color="000000"/>
              <w:right w:val="outset" w:sz="8" w:space="0" w:color="000000"/>
            </w:tcBorders>
            <w:vAlign w:val="center"/>
          </w:tcPr>
          <w:p w14:paraId="0EDA8FFC" w14:textId="77777777" w:rsidR="00D319B2" w:rsidRPr="00B747CD" w:rsidRDefault="00D319B2"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71D26A65" w14:textId="77777777" w:rsidR="00D319B2" w:rsidRPr="00B747CD" w:rsidRDefault="00D319B2"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548" w:type="dxa"/>
            <w:tcBorders>
              <w:top w:val="outset" w:sz="8" w:space="0" w:color="000000"/>
              <w:left w:val="outset" w:sz="8" w:space="0" w:color="000000"/>
              <w:bottom w:val="outset" w:sz="8" w:space="0" w:color="000000"/>
              <w:right w:val="outset" w:sz="8" w:space="0" w:color="000000"/>
            </w:tcBorders>
            <w:vAlign w:val="center"/>
          </w:tcPr>
          <w:p w14:paraId="30489935" w14:textId="77777777" w:rsidR="00D319B2" w:rsidRPr="00B747CD" w:rsidRDefault="00D319B2"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16" w:type="dxa"/>
            <w:tcBorders>
              <w:top w:val="outset" w:sz="8" w:space="0" w:color="000000"/>
              <w:left w:val="outset" w:sz="8" w:space="0" w:color="000000"/>
              <w:bottom w:val="outset" w:sz="8" w:space="0" w:color="000000"/>
              <w:right w:val="outset" w:sz="8" w:space="0" w:color="000000"/>
            </w:tcBorders>
            <w:vAlign w:val="center"/>
          </w:tcPr>
          <w:p w14:paraId="6C2A4B1C" w14:textId="77777777" w:rsidR="00D319B2" w:rsidRPr="00B747CD" w:rsidRDefault="00D319B2"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2D906E9A" w14:textId="77777777" w:rsidR="00D319B2" w:rsidRPr="00B747CD" w:rsidRDefault="00D319B2"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D319B2" w:rsidRPr="00B747CD" w14:paraId="36CBA6F0" w14:textId="77777777" w:rsidTr="00C1444B">
        <w:trPr>
          <w:trHeight w:val="705"/>
          <w:tblCellSpacing w:w="0" w:type="auto"/>
        </w:trPr>
        <w:tc>
          <w:tcPr>
            <w:tcW w:w="590" w:type="dxa"/>
            <w:vMerge w:val="restart"/>
            <w:tcBorders>
              <w:top w:val="outset" w:sz="8" w:space="0" w:color="000000"/>
              <w:left w:val="outset" w:sz="8" w:space="0" w:color="000000"/>
              <w:right w:val="outset" w:sz="8" w:space="0" w:color="000000"/>
            </w:tcBorders>
            <w:vAlign w:val="center"/>
          </w:tcPr>
          <w:p w14:paraId="4669E309" w14:textId="77777777" w:rsidR="00D319B2" w:rsidRPr="00B747CD" w:rsidRDefault="00D319B2"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41" w:type="dxa"/>
            <w:vMerge w:val="restart"/>
            <w:tcBorders>
              <w:left w:val="outset" w:sz="8" w:space="0" w:color="000000"/>
              <w:right w:val="outset" w:sz="8" w:space="0" w:color="000000"/>
            </w:tcBorders>
            <w:vAlign w:val="center"/>
          </w:tcPr>
          <w:p w14:paraId="6737AEC1" w14:textId="35F8B1D1" w:rsidR="00D319B2" w:rsidRPr="00B747CD" w:rsidRDefault="00D319B2" w:rsidP="00D319B2">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М-03 Київ – Харків – Довжанський, км 325+000 – км 325+800</w:t>
            </w:r>
          </w:p>
        </w:tc>
        <w:tc>
          <w:tcPr>
            <w:tcW w:w="1257" w:type="dxa"/>
            <w:vMerge w:val="restart"/>
            <w:tcBorders>
              <w:left w:val="outset" w:sz="8" w:space="0" w:color="000000"/>
              <w:right w:val="outset" w:sz="8" w:space="0" w:color="000000"/>
            </w:tcBorders>
            <w:vAlign w:val="center"/>
          </w:tcPr>
          <w:p w14:paraId="5E37FDD3" w14:textId="2C2B31A6"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w:t>
            </w:r>
            <w:r w:rsidR="00304859" w:rsidRPr="00B747CD">
              <w:rPr>
                <w:rFonts w:ascii="Times New Roman" w:hAnsi="Times New Roman"/>
                <w:color w:val="000000"/>
                <w:sz w:val="20"/>
                <w:szCs w:val="20"/>
                <w:lang w:val="uk-UA"/>
              </w:rPr>
              <w:t>3</w:t>
            </w:r>
          </w:p>
        </w:tc>
        <w:tc>
          <w:tcPr>
            <w:tcW w:w="1410" w:type="dxa"/>
            <w:tcBorders>
              <w:top w:val="outset" w:sz="8" w:space="0" w:color="000000"/>
              <w:left w:val="outset" w:sz="8" w:space="0" w:color="000000"/>
              <w:bottom w:val="single" w:sz="4" w:space="0" w:color="auto"/>
              <w:right w:val="outset" w:sz="8" w:space="0" w:color="000000"/>
            </w:tcBorders>
            <w:vAlign w:val="center"/>
          </w:tcPr>
          <w:p w14:paraId="25116E15" w14:textId="77777777"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48" w:type="dxa"/>
            <w:tcBorders>
              <w:top w:val="outset" w:sz="8" w:space="0" w:color="000000"/>
              <w:left w:val="outset" w:sz="8" w:space="0" w:color="000000"/>
              <w:bottom w:val="single" w:sz="4" w:space="0" w:color="auto"/>
              <w:right w:val="outset" w:sz="8" w:space="0" w:color="000000"/>
            </w:tcBorders>
            <w:vAlign w:val="center"/>
          </w:tcPr>
          <w:p w14:paraId="7AC184C1" w14:textId="71057BD6"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4.9 «Об’їзд перешкоди з правого та лівого боку» та сигнального щита з вертикальною розміткою 2.3.2 при з’їзді до місцевого проїзду на км 325+340 (праворуч);</w:t>
            </w:r>
          </w:p>
          <w:p w14:paraId="6D0ECA6F" w14:textId="38D11A0F"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відсутній дорожній знак 3.29 «Обмеження максимальної швидкості» (70) на розділювальній смузі, км 325+283 в напрямку руху до м. Полтава;</w:t>
            </w:r>
          </w:p>
          <w:p w14:paraId="1B3F9159" w14:textId="0EA6B333"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пошкоджені та відсутні ділянки металевого бар’єрного огородження на розділювальній смузі, км 325+240;</w:t>
            </w:r>
          </w:p>
          <w:p w14:paraId="70B7B3CF" w14:textId="149091CD"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відстані 100-150 м після пішохідного переходу в обох напрямках встановити дорожні знаки 3.30 «Кінець обмеження максимальної швидкості» (70), згідно з ДСТУ 4100 (ліворуч, праворуч та дублюючі на розділювальній смузі);</w:t>
            </w:r>
          </w:p>
          <w:p w14:paraId="2C7A5CED" w14:textId="7ACCBAEE"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 xml:space="preserve">замінити дорожній знак 5.16 «Напрямок руху по смугах», який має пошкодження плівки, на розділювальній смузі в напрямку руху до м. Київ; </w:t>
            </w:r>
          </w:p>
          <w:p w14:paraId="0DA903B8" w14:textId="09E9A57A"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функціонування стаціонарного штучного освітлення наземного пішохідного переходу на км 325+480;</w:t>
            </w:r>
          </w:p>
          <w:p w14:paraId="280062DE" w14:textId="6FA1CEE9"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пошкоджену частину металевого бар’єрного огородження біля заїзду до АЗС на км 325+487 (ліворуч);</w:t>
            </w:r>
          </w:p>
          <w:p w14:paraId="31DD9AE4" w14:textId="62E593DC" w:rsidR="00B8674D" w:rsidRPr="00B747CD"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на ДК ДТП, у тому числі розмітку 1.14.2 та 1.29;</w:t>
            </w:r>
          </w:p>
          <w:p w14:paraId="66CD5CBC" w14:textId="77777777" w:rsidR="00D319B2" w:rsidRDefault="00B8674D" w:rsidP="003F3B4F">
            <w:pPr>
              <w:pStyle w:val="af1"/>
              <w:numPr>
                <w:ilvl w:val="0"/>
                <w:numId w:val="13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функціонування ліній зовнішнього освітлення на ДК ДТП;</w:t>
            </w:r>
          </w:p>
          <w:p w14:paraId="56AB9C6F" w14:textId="01AD3015" w:rsidR="00C1444B" w:rsidRPr="00B747CD" w:rsidRDefault="00C1444B" w:rsidP="003F3B4F">
            <w:pPr>
              <w:pStyle w:val="af1"/>
              <w:numPr>
                <w:ilvl w:val="0"/>
                <w:numId w:val="137"/>
              </w:numPr>
              <w:spacing w:after="0" w:line="240" w:lineRule="auto"/>
              <w:ind w:left="0" w:firstLine="284"/>
              <w:jc w:val="both"/>
              <w:rPr>
                <w:rFonts w:ascii="Times New Roman" w:hAnsi="Times New Roman"/>
                <w:color w:val="000000"/>
                <w:szCs w:val="20"/>
              </w:rPr>
            </w:pPr>
            <w:r w:rsidRPr="00C1444B">
              <w:rPr>
                <w:rFonts w:ascii="Times New Roman" w:hAnsi="Times New Roman"/>
                <w:color w:val="000000"/>
                <w:szCs w:val="20"/>
              </w:rPr>
              <w:t>у місці розмиву узбіччя на км 326 (ліворуч) влаштувати відкритий укісний водоскидний лоток, згідно з ДСТУ 9057;</w:t>
            </w:r>
          </w:p>
        </w:tc>
        <w:tc>
          <w:tcPr>
            <w:tcW w:w="1716" w:type="dxa"/>
            <w:tcBorders>
              <w:top w:val="outset" w:sz="8" w:space="0" w:color="000000"/>
              <w:left w:val="outset" w:sz="8" w:space="0" w:color="000000"/>
              <w:bottom w:val="single" w:sz="4" w:space="0" w:color="auto"/>
              <w:right w:val="outset" w:sz="8" w:space="0" w:color="000000"/>
            </w:tcBorders>
            <w:vAlign w:val="center"/>
          </w:tcPr>
          <w:p w14:paraId="109D3521" w14:textId="068AA8DA" w:rsidR="00D319B2" w:rsidRPr="00B747CD" w:rsidRDefault="00D319B2" w:rsidP="006C2ABF">
            <w:pPr>
              <w:spacing w:after="0" w:line="240" w:lineRule="auto"/>
              <w:jc w:val="center"/>
              <w:rPr>
                <w:rFonts w:ascii="Times New Roman" w:hAnsi="Times New Roman"/>
                <w:color w:val="000000"/>
                <w:szCs w:val="20"/>
                <w:lang w:val="uk-UA"/>
              </w:rPr>
            </w:pPr>
          </w:p>
        </w:tc>
        <w:tc>
          <w:tcPr>
            <w:tcW w:w="1507" w:type="dxa"/>
            <w:tcBorders>
              <w:top w:val="outset" w:sz="8" w:space="0" w:color="000000"/>
              <w:left w:val="outset" w:sz="8" w:space="0" w:color="000000"/>
              <w:bottom w:val="single" w:sz="4" w:space="0" w:color="auto"/>
              <w:right w:val="outset" w:sz="8" w:space="0" w:color="000000"/>
            </w:tcBorders>
            <w:vAlign w:val="center"/>
          </w:tcPr>
          <w:p w14:paraId="7A0BEE8E" w14:textId="181FAE46" w:rsidR="00D319B2"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D319B2" w:rsidRPr="00B747CD" w14:paraId="2AFC90EC" w14:textId="77777777" w:rsidTr="00C1444B">
        <w:trPr>
          <w:trHeight w:val="570"/>
          <w:tblCellSpacing w:w="0" w:type="auto"/>
        </w:trPr>
        <w:tc>
          <w:tcPr>
            <w:tcW w:w="590" w:type="dxa"/>
            <w:vMerge/>
            <w:tcBorders>
              <w:left w:val="outset" w:sz="8" w:space="0" w:color="000000"/>
              <w:bottom w:val="single" w:sz="4" w:space="0" w:color="auto"/>
              <w:right w:val="outset" w:sz="8" w:space="0" w:color="000000"/>
            </w:tcBorders>
            <w:vAlign w:val="center"/>
          </w:tcPr>
          <w:p w14:paraId="21BF218E" w14:textId="77777777" w:rsidR="00D319B2" w:rsidRPr="00B747CD" w:rsidRDefault="00D319B2" w:rsidP="006C2ABF">
            <w:pPr>
              <w:spacing w:after="0"/>
              <w:jc w:val="center"/>
              <w:rPr>
                <w:rFonts w:ascii="Times New Roman" w:hAnsi="Times New Roman"/>
                <w:color w:val="000000"/>
                <w:lang w:val="uk-UA"/>
              </w:rPr>
            </w:pPr>
          </w:p>
        </w:tc>
        <w:tc>
          <w:tcPr>
            <w:tcW w:w="3341" w:type="dxa"/>
            <w:vMerge/>
            <w:tcBorders>
              <w:left w:val="outset" w:sz="8" w:space="0" w:color="000000"/>
              <w:bottom w:val="single" w:sz="4" w:space="0" w:color="auto"/>
              <w:right w:val="outset" w:sz="8" w:space="0" w:color="000000"/>
            </w:tcBorders>
            <w:vAlign w:val="center"/>
          </w:tcPr>
          <w:p w14:paraId="3C7719B4" w14:textId="77777777" w:rsidR="00D319B2" w:rsidRPr="00B747CD" w:rsidRDefault="00D319B2" w:rsidP="006C2ABF">
            <w:pPr>
              <w:spacing w:after="0" w:line="240" w:lineRule="auto"/>
              <w:jc w:val="center"/>
              <w:rPr>
                <w:rFonts w:ascii="Times New Roman" w:hAnsi="Times New Roman"/>
                <w:bCs/>
                <w:color w:val="000000"/>
                <w:sz w:val="20"/>
                <w:szCs w:val="20"/>
                <w:lang w:val="uk-UA"/>
              </w:rPr>
            </w:pPr>
          </w:p>
        </w:tc>
        <w:tc>
          <w:tcPr>
            <w:tcW w:w="1257" w:type="dxa"/>
            <w:vMerge/>
            <w:tcBorders>
              <w:left w:val="outset" w:sz="8" w:space="0" w:color="000000"/>
              <w:bottom w:val="single" w:sz="4" w:space="0" w:color="auto"/>
              <w:right w:val="outset" w:sz="8" w:space="0" w:color="000000"/>
            </w:tcBorders>
            <w:vAlign w:val="center"/>
          </w:tcPr>
          <w:p w14:paraId="4021F56B" w14:textId="77777777" w:rsidR="00D319B2" w:rsidRPr="00B747CD" w:rsidRDefault="00D319B2"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1D0DA57" w14:textId="77777777"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48" w:type="dxa"/>
            <w:tcBorders>
              <w:top w:val="single" w:sz="4" w:space="0" w:color="auto"/>
              <w:left w:val="outset" w:sz="8" w:space="0" w:color="000000"/>
              <w:bottom w:val="single" w:sz="4" w:space="0" w:color="auto"/>
              <w:right w:val="outset" w:sz="8" w:space="0" w:color="000000"/>
            </w:tcBorders>
            <w:vAlign w:val="center"/>
          </w:tcPr>
          <w:p w14:paraId="74553EF4" w14:textId="540F4064" w:rsidR="00D319B2" w:rsidRPr="00B747CD" w:rsidRDefault="00B8674D" w:rsidP="002B1C3C">
            <w:pPr>
              <w:pStyle w:val="af1"/>
              <w:numPr>
                <w:ilvl w:val="0"/>
                <w:numId w:val="6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замість наземного пішохідного переходу на км 325+480 влаштувати пішохідний перехід у різних рівнях.</w:t>
            </w:r>
          </w:p>
        </w:tc>
        <w:tc>
          <w:tcPr>
            <w:tcW w:w="1716" w:type="dxa"/>
            <w:tcBorders>
              <w:top w:val="single" w:sz="4" w:space="0" w:color="auto"/>
              <w:left w:val="outset" w:sz="8" w:space="0" w:color="000000"/>
              <w:bottom w:val="single" w:sz="4" w:space="0" w:color="auto"/>
              <w:right w:val="outset" w:sz="8" w:space="0" w:color="000000"/>
            </w:tcBorders>
            <w:vAlign w:val="center"/>
          </w:tcPr>
          <w:p w14:paraId="055D0085" w14:textId="77777777" w:rsidR="00D319B2" w:rsidRPr="00B747CD" w:rsidRDefault="00D319B2"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5BE994C1" w14:textId="77777777" w:rsidR="00D319B2" w:rsidRPr="00B747CD" w:rsidRDefault="00D319B2" w:rsidP="006C2ABF">
            <w:pPr>
              <w:spacing w:after="0" w:line="240" w:lineRule="auto"/>
              <w:jc w:val="center"/>
              <w:rPr>
                <w:rFonts w:ascii="Times New Roman" w:hAnsi="Times New Roman"/>
                <w:color w:val="000000"/>
                <w:szCs w:val="20"/>
                <w:lang w:val="uk-UA"/>
              </w:rPr>
            </w:pPr>
          </w:p>
        </w:tc>
      </w:tr>
      <w:tr w:rsidR="00D319B2" w:rsidRPr="00B747CD" w14:paraId="66D6E213" w14:textId="77777777" w:rsidTr="00C1444B">
        <w:trPr>
          <w:trHeight w:val="570"/>
          <w:tblCellSpacing w:w="0" w:type="auto"/>
        </w:trPr>
        <w:tc>
          <w:tcPr>
            <w:tcW w:w="590" w:type="dxa"/>
            <w:vMerge w:val="restart"/>
            <w:tcBorders>
              <w:top w:val="single" w:sz="4" w:space="0" w:color="auto"/>
              <w:left w:val="outset" w:sz="8" w:space="0" w:color="000000"/>
              <w:right w:val="outset" w:sz="8" w:space="0" w:color="000000"/>
            </w:tcBorders>
            <w:vAlign w:val="center"/>
          </w:tcPr>
          <w:p w14:paraId="36507B49" w14:textId="77777777" w:rsidR="00D319B2" w:rsidRPr="00B747CD" w:rsidRDefault="00D319B2"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41" w:type="dxa"/>
            <w:vMerge w:val="restart"/>
            <w:tcBorders>
              <w:top w:val="single" w:sz="4" w:space="0" w:color="auto"/>
              <w:left w:val="outset" w:sz="8" w:space="0" w:color="000000"/>
              <w:right w:val="outset" w:sz="8" w:space="0" w:color="000000"/>
            </w:tcBorders>
            <w:vAlign w:val="center"/>
          </w:tcPr>
          <w:p w14:paraId="2C7BF126" w14:textId="77777777" w:rsidR="002B1C3C" w:rsidRPr="00B747CD" w:rsidRDefault="002B1C3C" w:rsidP="002B1C3C">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М-22 Полтава – Олександрія, </w:t>
            </w:r>
          </w:p>
          <w:p w14:paraId="48967949" w14:textId="426B6029" w:rsidR="00D319B2" w:rsidRPr="00B747CD" w:rsidRDefault="002B1C3C" w:rsidP="002B1C3C">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км 30+400 – км 31+250</w:t>
            </w:r>
          </w:p>
        </w:tc>
        <w:tc>
          <w:tcPr>
            <w:tcW w:w="1257" w:type="dxa"/>
            <w:vMerge w:val="restart"/>
            <w:tcBorders>
              <w:top w:val="single" w:sz="4" w:space="0" w:color="auto"/>
              <w:left w:val="outset" w:sz="8" w:space="0" w:color="000000"/>
              <w:right w:val="outset" w:sz="8" w:space="0" w:color="000000"/>
            </w:tcBorders>
            <w:vAlign w:val="center"/>
          </w:tcPr>
          <w:p w14:paraId="4FB7B039" w14:textId="77777777"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1,17</w:t>
            </w:r>
          </w:p>
        </w:tc>
        <w:tc>
          <w:tcPr>
            <w:tcW w:w="1410" w:type="dxa"/>
            <w:tcBorders>
              <w:top w:val="single" w:sz="4" w:space="0" w:color="auto"/>
              <w:left w:val="outset" w:sz="8" w:space="0" w:color="000000"/>
              <w:bottom w:val="single" w:sz="4" w:space="0" w:color="auto"/>
              <w:right w:val="outset" w:sz="8" w:space="0" w:color="000000"/>
            </w:tcBorders>
            <w:vAlign w:val="center"/>
          </w:tcPr>
          <w:p w14:paraId="54F05837" w14:textId="77777777"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48" w:type="dxa"/>
            <w:tcBorders>
              <w:top w:val="single" w:sz="4" w:space="0" w:color="auto"/>
              <w:left w:val="outset" w:sz="8" w:space="0" w:color="000000"/>
              <w:bottom w:val="single" w:sz="4" w:space="0" w:color="auto"/>
              <w:right w:val="outset" w:sz="8" w:space="0" w:color="000000"/>
            </w:tcBorders>
            <w:vAlign w:val="center"/>
          </w:tcPr>
          <w:p w14:paraId="4B6521F9" w14:textId="0D0E6617"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перед мостом тимчасові дорожні знаки 1.10 «Нерівна дорога» (праворуч);</w:t>
            </w:r>
          </w:p>
          <w:p w14:paraId="01D53443" w14:textId="382F5DBE"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дорожній знак 3.29 «Обмеження максимальної швидкості» (50) з табличкою 7.2.1 «Зона дії» (100)  на км 30+465 (праворуч);</w:t>
            </w:r>
          </w:p>
          <w:p w14:paraId="777D12A1" w14:textId="11447555"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на км 31+230 (праворуч) дорожній знак 1.22 «Перехрещення з другорядною дорогою», а також на км 30+470 (праворуч) дорожній знак             2.2 «Проїзд без зупинки заборонено» на примиканні;</w:t>
            </w:r>
          </w:p>
          <w:p w14:paraId="1440AA3E" w14:textId="21633BD7"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встановити дорожній знак 1.3.1 «Декілька поворотів» перед горизонтальною кривою в плані на  км 31+000 (праворуч);</w:t>
            </w:r>
          </w:p>
          <w:p w14:paraId="0FCFDAD4" w14:textId="3A838050"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прибрати бруд з проїзної частини мосту на км 31+146 (під металевим бар’єрним огородженням);</w:t>
            </w:r>
          </w:p>
          <w:p w14:paraId="340AA360" w14:textId="27A7C563"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ліквідувати дефекти дорожнього покриву, а саме: руйнування крайки проїзної частини, для запобігання її подальшого руйнування;</w:t>
            </w:r>
          </w:p>
          <w:p w14:paraId="172A61BC" w14:textId="08F4C0CE"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довести рівень узбіччя до рівня проїзної частини, шляхом підсипання та ущільнення узбіччя;</w:t>
            </w:r>
          </w:p>
          <w:p w14:paraId="4FF42431" w14:textId="6E85F613"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пішохідних переходах (км 30+496 та км 30+604) нанести горизонтальну дорожню розмітку 1.14.2;</w:t>
            </w:r>
          </w:p>
          <w:p w14:paraId="641D3CCC" w14:textId="7D3A4D93"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кривій у плані, за мостом (праворуч), додатково встановити дорожній знак 1.4.7 (1.4.6) "Напрямок повороту"; замінити існуючі дорожні знаки 1.4.7 (1.4.6); демонтувати дорожній знак 1.4.2 «Напрямок повороту»;</w:t>
            </w:r>
          </w:p>
          <w:p w14:paraId="50B24582" w14:textId="7BC05DE1"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пошкоджені ділянки металевого бар’єрного огородження на мосту, км 31+146;</w:t>
            </w:r>
          </w:p>
          <w:p w14:paraId="62217F8A" w14:textId="7DA07CE0" w:rsidR="002B1C3C"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позначити початкові (кінцеві) елементи металевого бар’єрного огородження вертикальною дорожньою  розміткою 2.3.1-2.3.3.</w:t>
            </w:r>
          </w:p>
          <w:p w14:paraId="23752A32" w14:textId="0712A93D" w:rsidR="00D319B2" w:rsidRPr="00B747CD" w:rsidRDefault="002B1C3C" w:rsidP="003F3B4F">
            <w:pPr>
              <w:pStyle w:val="af1"/>
              <w:numPr>
                <w:ilvl w:val="0"/>
                <w:numId w:val="13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функціонування ліній зовнішнього освітлення на ДК ДТП;</w:t>
            </w:r>
          </w:p>
        </w:tc>
        <w:tc>
          <w:tcPr>
            <w:tcW w:w="1716" w:type="dxa"/>
            <w:tcBorders>
              <w:top w:val="single" w:sz="4" w:space="0" w:color="auto"/>
              <w:left w:val="outset" w:sz="8" w:space="0" w:color="000000"/>
              <w:bottom w:val="single" w:sz="4" w:space="0" w:color="auto"/>
              <w:right w:val="outset" w:sz="8" w:space="0" w:color="000000"/>
            </w:tcBorders>
            <w:vAlign w:val="center"/>
          </w:tcPr>
          <w:p w14:paraId="60E08F70" w14:textId="107C651A" w:rsidR="00D319B2" w:rsidRPr="00B747CD" w:rsidRDefault="00D319B2" w:rsidP="006C2ABF">
            <w:pPr>
              <w:spacing w:after="0" w:line="240" w:lineRule="auto"/>
              <w:jc w:val="center"/>
              <w:rPr>
                <w:rFonts w:ascii="Times New Roman" w:hAnsi="Times New Roman"/>
                <w:color w:val="000000"/>
                <w:szCs w:val="20"/>
                <w:lang w:val="uk-UA"/>
              </w:rPr>
            </w:pPr>
          </w:p>
        </w:tc>
        <w:tc>
          <w:tcPr>
            <w:tcW w:w="1507" w:type="dxa"/>
            <w:tcBorders>
              <w:top w:val="single" w:sz="4" w:space="0" w:color="auto"/>
              <w:left w:val="outset" w:sz="8" w:space="0" w:color="000000"/>
              <w:bottom w:val="single" w:sz="4" w:space="0" w:color="auto"/>
              <w:right w:val="outset" w:sz="8" w:space="0" w:color="000000"/>
            </w:tcBorders>
            <w:vAlign w:val="center"/>
          </w:tcPr>
          <w:p w14:paraId="21EB9C46" w14:textId="0A062479" w:rsidR="00D319B2"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D319B2" w:rsidRPr="00B747CD" w14:paraId="7FB223E5" w14:textId="77777777" w:rsidTr="00C1444B">
        <w:trPr>
          <w:trHeight w:val="570"/>
          <w:tblCellSpacing w:w="0" w:type="auto"/>
        </w:trPr>
        <w:tc>
          <w:tcPr>
            <w:tcW w:w="590" w:type="dxa"/>
            <w:vMerge/>
            <w:tcBorders>
              <w:left w:val="outset" w:sz="8" w:space="0" w:color="000000"/>
              <w:right w:val="outset" w:sz="8" w:space="0" w:color="000000"/>
            </w:tcBorders>
            <w:vAlign w:val="center"/>
          </w:tcPr>
          <w:p w14:paraId="17A97B91" w14:textId="77777777" w:rsidR="00D319B2" w:rsidRPr="00B747CD" w:rsidRDefault="00D319B2" w:rsidP="006C2ABF">
            <w:pPr>
              <w:spacing w:after="0"/>
              <w:jc w:val="center"/>
              <w:rPr>
                <w:rFonts w:ascii="Times New Roman" w:hAnsi="Times New Roman"/>
                <w:color w:val="000000"/>
                <w:lang w:val="uk-UA"/>
              </w:rPr>
            </w:pPr>
          </w:p>
        </w:tc>
        <w:tc>
          <w:tcPr>
            <w:tcW w:w="3341" w:type="dxa"/>
            <w:vMerge/>
            <w:tcBorders>
              <w:left w:val="outset" w:sz="8" w:space="0" w:color="000000"/>
              <w:right w:val="outset" w:sz="8" w:space="0" w:color="000000"/>
            </w:tcBorders>
            <w:vAlign w:val="center"/>
          </w:tcPr>
          <w:p w14:paraId="5BF6264B" w14:textId="77777777" w:rsidR="00D319B2" w:rsidRPr="00B747CD" w:rsidRDefault="00D319B2" w:rsidP="006C2ABF">
            <w:pPr>
              <w:spacing w:after="0" w:line="240" w:lineRule="auto"/>
              <w:jc w:val="center"/>
              <w:rPr>
                <w:rFonts w:ascii="Times New Roman" w:hAnsi="Times New Roman"/>
                <w:bCs/>
                <w:color w:val="000000"/>
                <w:sz w:val="20"/>
                <w:szCs w:val="20"/>
                <w:lang w:val="uk-UA"/>
              </w:rPr>
            </w:pPr>
          </w:p>
        </w:tc>
        <w:tc>
          <w:tcPr>
            <w:tcW w:w="1257" w:type="dxa"/>
            <w:vMerge/>
            <w:tcBorders>
              <w:left w:val="outset" w:sz="8" w:space="0" w:color="000000"/>
              <w:right w:val="outset" w:sz="8" w:space="0" w:color="000000"/>
            </w:tcBorders>
            <w:vAlign w:val="center"/>
          </w:tcPr>
          <w:p w14:paraId="0D27E311" w14:textId="77777777" w:rsidR="00D319B2" w:rsidRPr="00B747CD" w:rsidRDefault="00D319B2"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E3EB228" w14:textId="77777777" w:rsidR="00D319B2" w:rsidRPr="00B747CD" w:rsidRDefault="00D319B2"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48" w:type="dxa"/>
            <w:tcBorders>
              <w:top w:val="single" w:sz="4" w:space="0" w:color="auto"/>
              <w:left w:val="outset" w:sz="8" w:space="0" w:color="000000"/>
              <w:right w:val="outset" w:sz="8" w:space="0" w:color="000000"/>
            </w:tcBorders>
            <w:vAlign w:val="center"/>
          </w:tcPr>
          <w:p w14:paraId="56457E19" w14:textId="070A90D6" w:rsidR="00D319B2" w:rsidRPr="00B747CD" w:rsidRDefault="002B1C3C" w:rsidP="003F3B4F">
            <w:pPr>
              <w:pStyle w:val="af1"/>
              <w:numPr>
                <w:ilvl w:val="0"/>
                <w:numId w:val="13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реалізувати проєкт капітального ремонту ділянки автодороги М-22 Полтава-Олександрія на ділянці км </w:t>
            </w:r>
            <w:r w:rsidRPr="00B747CD">
              <w:rPr>
                <w:rFonts w:ascii="Times New Roman" w:hAnsi="Times New Roman"/>
                <w:color w:val="000000"/>
                <w:szCs w:val="20"/>
              </w:rPr>
              <w:lastRenderedPageBreak/>
              <w:t>29+000 – км 32+000 (спрямлення, влаштуванням нового мосту на км 31+146 тощо).</w:t>
            </w:r>
          </w:p>
        </w:tc>
        <w:tc>
          <w:tcPr>
            <w:tcW w:w="1716" w:type="dxa"/>
            <w:tcBorders>
              <w:top w:val="single" w:sz="4" w:space="0" w:color="auto"/>
              <w:left w:val="outset" w:sz="8" w:space="0" w:color="000000"/>
              <w:right w:val="outset" w:sz="8" w:space="0" w:color="000000"/>
            </w:tcBorders>
            <w:vAlign w:val="center"/>
          </w:tcPr>
          <w:p w14:paraId="43036F8E" w14:textId="77777777" w:rsidR="00D319B2" w:rsidRPr="00B747CD" w:rsidRDefault="00D319B2"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lastRenderedPageBreak/>
              <w:t xml:space="preserve">Виконавець визначений згідно Закону України </w:t>
            </w:r>
            <w:r w:rsidRPr="00B747CD">
              <w:rPr>
                <w:rFonts w:ascii="Times New Roman" w:hAnsi="Times New Roman"/>
                <w:color w:val="000000"/>
                <w:sz w:val="18"/>
                <w:szCs w:val="18"/>
                <w:lang w:val="uk-UA"/>
              </w:rPr>
              <w:lastRenderedPageBreak/>
              <w:t>«Про публічні закупівлі»</w:t>
            </w:r>
          </w:p>
        </w:tc>
        <w:tc>
          <w:tcPr>
            <w:tcW w:w="1507" w:type="dxa"/>
            <w:tcBorders>
              <w:top w:val="single" w:sz="4" w:space="0" w:color="auto"/>
              <w:left w:val="outset" w:sz="8" w:space="0" w:color="000000"/>
              <w:right w:val="outset" w:sz="8" w:space="0" w:color="000000"/>
            </w:tcBorders>
            <w:vAlign w:val="center"/>
          </w:tcPr>
          <w:p w14:paraId="75DB78B1" w14:textId="77777777" w:rsidR="00D319B2" w:rsidRPr="00B747CD" w:rsidRDefault="00D319B2" w:rsidP="006C2ABF">
            <w:pPr>
              <w:spacing w:after="0" w:line="240" w:lineRule="auto"/>
              <w:jc w:val="center"/>
              <w:rPr>
                <w:rFonts w:ascii="Times New Roman" w:hAnsi="Times New Roman"/>
                <w:color w:val="000000"/>
                <w:szCs w:val="20"/>
                <w:lang w:val="uk-UA"/>
              </w:rPr>
            </w:pPr>
          </w:p>
        </w:tc>
      </w:tr>
    </w:tbl>
    <w:p w14:paraId="70D4908D" w14:textId="33F782BF" w:rsidR="00D319B2" w:rsidRDefault="00D319B2" w:rsidP="00A460F0">
      <w:pPr>
        <w:tabs>
          <w:tab w:val="left" w:pos="993"/>
        </w:tabs>
        <w:spacing w:after="0" w:line="240" w:lineRule="auto"/>
        <w:jc w:val="both"/>
        <w:rPr>
          <w:rFonts w:ascii="Times New Roman" w:hAnsi="Times New Roman" w:cs="Times New Roman"/>
          <w:sz w:val="26"/>
          <w:szCs w:val="26"/>
          <w:lang w:val="uk-UA"/>
        </w:rPr>
      </w:pPr>
    </w:p>
    <w:p w14:paraId="395FA5D0" w14:textId="77777777" w:rsidR="001D4F87" w:rsidRPr="00B747CD" w:rsidRDefault="001D4F87" w:rsidP="00A460F0">
      <w:pPr>
        <w:tabs>
          <w:tab w:val="left" w:pos="993"/>
        </w:tabs>
        <w:spacing w:after="0" w:line="240" w:lineRule="auto"/>
        <w:jc w:val="both"/>
        <w:rPr>
          <w:rFonts w:ascii="Times New Roman" w:hAnsi="Times New Roman" w:cs="Times New Roman"/>
          <w:sz w:val="26"/>
          <w:szCs w:val="26"/>
          <w:lang w:val="uk-UA"/>
        </w:rPr>
      </w:pPr>
    </w:p>
    <w:p w14:paraId="56E61673" w14:textId="77777777" w:rsidR="0050792B" w:rsidRDefault="0050792B" w:rsidP="008E6011">
      <w:pPr>
        <w:spacing w:after="0" w:line="240" w:lineRule="auto"/>
        <w:jc w:val="center"/>
        <w:rPr>
          <w:rFonts w:ascii="Times New Roman" w:hAnsi="Times New Roman" w:cs="Times New Roman"/>
          <w:b/>
          <w:bCs/>
          <w:sz w:val="28"/>
          <w:szCs w:val="28"/>
          <w:lang w:val="uk-UA" w:eastAsia="en-US"/>
        </w:rPr>
      </w:pPr>
    </w:p>
    <w:p w14:paraId="724E60F3" w14:textId="77777777" w:rsidR="0050792B" w:rsidRDefault="0050792B" w:rsidP="008E6011">
      <w:pPr>
        <w:spacing w:after="0" w:line="240" w:lineRule="auto"/>
        <w:jc w:val="center"/>
        <w:rPr>
          <w:rFonts w:ascii="Times New Roman" w:hAnsi="Times New Roman" w:cs="Times New Roman"/>
          <w:b/>
          <w:bCs/>
          <w:sz w:val="28"/>
          <w:szCs w:val="28"/>
          <w:lang w:val="uk-UA" w:eastAsia="en-US"/>
        </w:rPr>
      </w:pPr>
    </w:p>
    <w:p w14:paraId="0F20F7E2" w14:textId="77777777" w:rsidR="0050792B" w:rsidRDefault="0050792B" w:rsidP="008E6011">
      <w:pPr>
        <w:spacing w:after="0" w:line="240" w:lineRule="auto"/>
        <w:jc w:val="center"/>
        <w:rPr>
          <w:rFonts w:ascii="Times New Roman" w:hAnsi="Times New Roman" w:cs="Times New Roman"/>
          <w:b/>
          <w:bCs/>
          <w:sz w:val="28"/>
          <w:szCs w:val="28"/>
          <w:lang w:val="uk-UA" w:eastAsia="en-US"/>
        </w:rPr>
      </w:pPr>
    </w:p>
    <w:p w14:paraId="6677286D" w14:textId="77777777" w:rsidR="0050792B" w:rsidRDefault="0050792B" w:rsidP="008E6011">
      <w:pPr>
        <w:spacing w:after="0" w:line="240" w:lineRule="auto"/>
        <w:jc w:val="center"/>
        <w:rPr>
          <w:rFonts w:ascii="Times New Roman" w:hAnsi="Times New Roman" w:cs="Times New Roman"/>
          <w:b/>
          <w:bCs/>
          <w:sz w:val="28"/>
          <w:szCs w:val="28"/>
          <w:lang w:val="uk-UA" w:eastAsia="en-US"/>
        </w:rPr>
      </w:pPr>
    </w:p>
    <w:p w14:paraId="0EED482C" w14:textId="77777777" w:rsidR="0050792B" w:rsidRDefault="0050792B" w:rsidP="008E6011">
      <w:pPr>
        <w:spacing w:after="0" w:line="240" w:lineRule="auto"/>
        <w:jc w:val="center"/>
        <w:rPr>
          <w:rFonts w:ascii="Times New Roman" w:hAnsi="Times New Roman" w:cs="Times New Roman"/>
          <w:b/>
          <w:bCs/>
          <w:sz w:val="28"/>
          <w:szCs w:val="28"/>
          <w:lang w:val="uk-UA" w:eastAsia="en-US"/>
        </w:rPr>
      </w:pPr>
    </w:p>
    <w:p w14:paraId="435C38C4" w14:textId="0456BF15" w:rsidR="008E6011" w:rsidRPr="00B747CD" w:rsidRDefault="008E6011" w:rsidP="008E6011">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Рівненська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38"/>
        <w:gridCol w:w="1257"/>
        <w:gridCol w:w="1410"/>
        <w:gridCol w:w="5547"/>
        <w:gridCol w:w="1721"/>
        <w:gridCol w:w="1507"/>
      </w:tblGrid>
      <w:tr w:rsidR="008E6011" w:rsidRPr="00B747CD" w14:paraId="24AE9A2A" w14:textId="77777777" w:rsidTr="006C2ABF">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43FA9FA7" w14:textId="77777777" w:rsidR="008E6011" w:rsidRPr="00B747CD" w:rsidRDefault="008E6011"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00CBAB74" w14:textId="77777777" w:rsidR="008E6011" w:rsidRPr="00B747CD" w:rsidRDefault="008E6011"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207D3631" w14:textId="77777777" w:rsidR="008E6011" w:rsidRPr="00B747CD" w:rsidRDefault="008E6011"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7E94C05A" w14:textId="77777777" w:rsidR="008E6011" w:rsidRPr="00B747CD" w:rsidRDefault="008E6011"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2BA43E23" w14:textId="77777777" w:rsidR="008E6011" w:rsidRPr="00B747CD" w:rsidRDefault="008E6011"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56F08321" w14:textId="77777777" w:rsidR="008E6011" w:rsidRPr="00B747CD" w:rsidRDefault="008E6011"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63E36E97" w14:textId="77777777" w:rsidR="008E6011" w:rsidRPr="00B747CD" w:rsidRDefault="008E6011"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27167C63" w14:textId="77777777" w:rsidR="008E6011" w:rsidRPr="00B747CD" w:rsidRDefault="008E6011"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8E6011" w:rsidRPr="00B747CD" w14:paraId="041A7A96" w14:textId="77777777" w:rsidTr="006C2ABF">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595CF993" w14:textId="77777777" w:rsidR="008E6011" w:rsidRPr="00B747CD" w:rsidRDefault="008E6011"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0E67EF8C" w14:textId="77777777" w:rsidR="008E6011" w:rsidRPr="00B747CD" w:rsidRDefault="007B6D43"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329+950 - км 330+200</w:t>
            </w:r>
          </w:p>
          <w:p w14:paraId="52DB6A8B"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16EBCDD7"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3020BF4A"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7805B3F2"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490622C9"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15E92F12" w14:textId="014FE738" w:rsidR="00384C36" w:rsidRPr="00B747CD" w:rsidRDefault="00384C36" w:rsidP="006C2ABF">
            <w:pPr>
              <w:spacing w:after="0" w:line="240" w:lineRule="auto"/>
              <w:jc w:val="center"/>
              <w:rPr>
                <w:rFonts w:ascii="Times New Roman" w:hAnsi="Times New Roman"/>
                <w:bCs/>
                <w:color w:val="000000"/>
                <w:sz w:val="20"/>
                <w:szCs w:val="20"/>
                <w:lang w:val="uk-UA"/>
              </w:rPr>
            </w:pPr>
          </w:p>
          <w:p w14:paraId="7165F04F" w14:textId="6EC103E7" w:rsidR="00384C36" w:rsidRPr="00B747CD" w:rsidRDefault="00384C36" w:rsidP="006C2ABF">
            <w:pPr>
              <w:spacing w:after="0" w:line="240" w:lineRule="auto"/>
              <w:jc w:val="center"/>
              <w:rPr>
                <w:rFonts w:ascii="Times New Roman" w:hAnsi="Times New Roman"/>
                <w:bCs/>
                <w:color w:val="000000"/>
                <w:sz w:val="20"/>
                <w:szCs w:val="20"/>
                <w:lang w:val="uk-UA"/>
              </w:rPr>
            </w:pPr>
          </w:p>
          <w:p w14:paraId="10C46946" w14:textId="5A076CC2" w:rsidR="00384C36" w:rsidRPr="00B747CD" w:rsidRDefault="00384C36" w:rsidP="006C2ABF">
            <w:pPr>
              <w:spacing w:after="0" w:line="240" w:lineRule="auto"/>
              <w:jc w:val="center"/>
              <w:rPr>
                <w:rFonts w:ascii="Times New Roman" w:hAnsi="Times New Roman"/>
                <w:bCs/>
                <w:color w:val="000000"/>
                <w:sz w:val="20"/>
                <w:szCs w:val="20"/>
                <w:lang w:val="uk-UA"/>
              </w:rPr>
            </w:pPr>
          </w:p>
          <w:p w14:paraId="69E42F82"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26E2B0FF"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41A26067"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2FF281C3"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25275EBD"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72173F40" w14:textId="2D7BCC0D" w:rsidR="00384C36" w:rsidRPr="00B747CD" w:rsidRDefault="00384C36"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329+950 - км 330+200</w:t>
            </w:r>
          </w:p>
          <w:p w14:paraId="08A0A700"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49D68159"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6F62EFE4"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4C03C708" w14:textId="6F92B6F9" w:rsidR="00384C36" w:rsidRPr="00B747CD" w:rsidRDefault="00384C36" w:rsidP="006C2ABF">
            <w:pPr>
              <w:spacing w:after="0" w:line="240" w:lineRule="auto"/>
              <w:jc w:val="center"/>
              <w:rPr>
                <w:rFonts w:ascii="Times New Roman" w:hAnsi="Times New Roman"/>
                <w:bCs/>
                <w:color w:val="000000"/>
                <w:sz w:val="20"/>
                <w:szCs w:val="20"/>
                <w:lang w:val="uk-UA"/>
              </w:rPr>
            </w:pPr>
          </w:p>
          <w:p w14:paraId="6A8260B8" w14:textId="26C57333" w:rsidR="00384C36" w:rsidRPr="00B747CD" w:rsidRDefault="00384C36" w:rsidP="006C2ABF">
            <w:pPr>
              <w:spacing w:after="0" w:line="240" w:lineRule="auto"/>
              <w:jc w:val="center"/>
              <w:rPr>
                <w:rFonts w:ascii="Times New Roman" w:hAnsi="Times New Roman"/>
                <w:bCs/>
                <w:color w:val="000000"/>
                <w:sz w:val="20"/>
                <w:szCs w:val="20"/>
                <w:lang w:val="uk-UA"/>
              </w:rPr>
            </w:pPr>
          </w:p>
          <w:p w14:paraId="7FE124C5" w14:textId="7B4C9113" w:rsidR="00384C36" w:rsidRPr="00B747CD" w:rsidRDefault="00384C36" w:rsidP="006C2ABF">
            <w:pPr>
              <w:spacing w:after="0" w:line="240" w:lineRule="auto"/>
              <w:jc w:val="center"/>
              <w:rPr>
                <w:rFonts w:ascii="Times New Roman" w:hAnsi="Times New Roman"/>
                <w:bCs/>
                <w:color w:val="000000"/>
                <w:sz w:val="20"/>
                <w:szCs w:val="20"/>
                <w:lang w:val="uk-UA"/>
              </w:rPr>
            </w:pPr>
          </w:p>
          <w:p w14:paraId="43667B51" w14:textId="4D959E2E" w:rsidR="00384C36" w:rsidRPr="00B747CD" w:rsidRDefault="00384C36" w:rsidP="006C2ABF">
            <w:pPr>
              <w:spacing w:after="0" w:line="240" w:lineRule="auto"/>
              <w:jc w:val="center"/>
              <w:rPr>
                <w:rFonts w:ascii="Times New Roman" w:hAnsi="Times New Roman"/>
                <w:bCs/>
                <w:color w:val="000000"/>
                <w:sz w:val="20"/>
                <w:szCs w:val="20"/>
                <w:lang w:val="uk-UA"/>
              </w:rPr>
            </w:pPr>
          </w:p>
          <w:p w14:paraId="7FE216AF" w14:textId="1F8D3ED2" w:rsidR="00384C36" w:rsidRPr="00B747CD" w:rsidRDefault="00384C36" w:rsidP="006C2ABF">
            <w:pPr>
              <w:spacing w:after="0" w:line="240" w:lineRule="auto"/>
              <w:jc w:val="center"/>
              <w:rPr>
                <w:rFonts w:ascii="Times New Roman" w:hAnsi="Times New Roman"/>
                <w:bCs/>
                <w:color w:val="000000"/>
                <w:sz w:val="20"/>
                <w:szCs w:val="20"/>
                <w:lang w:val="uk-UA"/>
              </w:rPr>
            </w:pPr>
          </w:p>
          <w:p w14:paraId="08AFD2E3" w14:textId="5C3A04B6" w:rsidR="00384C36" w:rsidRPr="00B747CD" w:rsidRDefault="00384C36" w:rsidP="006C2ABF">
            <w:pPr>
              <w:spacing w:after="0" w:line="240" w:lineRule="auto"/>
              <w:jc w:val="center"/>
              <w:rPr>
                <w:rFonts w:ascii="Times New Roman" w:hAnsi="Times New Roman"/>
                <w:bCs/>
                <w:color w:val="000000"/>
                <w:sz w:val="20"/>
                <w:szCs w:val="20"/>
                <w:lang w:val="uk-UA"/>
              </w:rPr>
            </w:pPr>
          </w:p>
          <w:p w14:paraId="38D3A770" w14:textId="2ACB4E0D" w:rsidR="00384C36" w:rsidRPr="00B747CD" w:rsidRDefault="00384C36" w:rsidP="006C2ABF">
            <w:pPr>
              <w:spacing w:after="0" w:line="240" w:lineRule="auto"/>
              <w:jc w:val="center"/>
              <w:rPr>
                <w:rFonts w:ascii="Times New Roman" w:hAnsi="Times New Roman"/>
                <w:bCs/>
                <w:color w:val="000000"/>
                <w:sz w:val="20"/>
                <w:szCs w:val="20"/>
                <w:lang w:val="uk-UA"/>
              </w:rPr>
            </w:pPr>
          </w:p>
          <w:p w14:paraId="547E24CF" w14:textId="415F8B83" w:rsidR="00384C36" w:rsidRPr="00B747CD" w:rsidRDefault="00384C36" w:rsidP="006C2ABF">
            <w:pPr>
              <w:spacing w:after="0" w:line="240" w:lineRule="auto"/>
              <w:jc w:val="center"/>
              <w:rPr>
                <w:rFonts w:ascii="Times New Roman" w:hAnsi="Times New Roman"/>
                <w:bCs/>
                <w:color w:val="000000"/>
                <w:sz w:val="20"/>
                <w:szCs w:val="20"/>
                <w:lang w:val="uk-UA"/>
              </w:rPr>
            </w:pPr>
          </w:p>
          <w:p w14:paraId="0977ECF2" w14:textId="58C9B6E9" w:rsidR="00384C36" w:rsidRPr="00B747CD" w:rsidRDefault="00384C36" w:rsidP="006C2ABF">
            <w:pPr>
              <w:spacing w:after="0" w:line="240" w:lineRule="auto"/>
              <w:jc w:val="center"/>
              <w:rPr>
                <w:rFonts w:ascii="Times New Roman" w:hAnsi="Times New Roman"/>
                <w:bCs/>
                <w:color w:val="000000"/>
                <w:sz w:val="20"/>
                <w:szCs w:val="20"/>
                <w:lang w:val="uk-UA"/>
              </w:rPr>
            </w:pPr>
          </w:p>
          <w:p w14:paraId="4D7AEEEC" w14:textId="002CAB41" w:rsidR="00384C36" w:rsidRPr="00B747CD" w:rsidRDefault="00384C36" w:rsidP="006C2ABF">
            <w:pPr>
              <w:spacing w:after="0" w:line="240" w:lineRule="auto"/>
              <w:jc w:val="center"/>
              <w:rPr>
                <w:rFonts w:ascii="Times New Roman" w:hAnsi="Times New Roman"/>
                <w:bCs/>
                <w:color w:val="000000"/>
                <w:sz w:val="20"/>
                <w:szCs w:val="20"/>
                <w:lang w:val="uk-UA"/>
              </w:rPr>
            </w:pPr>
          </w:p>
          <w:p w14:paraId="4CB29615"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521268A8" w14:textId="7A3489AE" w:rsidR="00384C36" w:rsidRPr="00B747CD" w:rsidRDefault="00384C36" w:rsidP="006C2ABF">
            <w:pPr>
              <w:spacing w:after="0" w:line="240" w:lineRule="auto"/>
              <w:jc w:val="center"/>
              <w:rPr>
                <w:rFonts w:ascii="Times New Roman" w:hAnsi="Times New Roman"/>
                <w:bCs/>
                <w:color w:val="000000"/>
                <w:sz w:val="20"/>
                <w:szCs w:val="20"/>
                <w:lang w:val="uk-UA"/>
              </w:rPr>
            </w:pPr>
          </w:p>
          <w:p w14:paraId="4C92CF92" w14:textId="3731FB84" w:rsidR="00384C36" w:rsidRPr="00B747CD" w:rsidRDefault="00384C36" w:rsidP="006C2ABF">
            <w:pPr>
              <w:spacing w:after="0" w:line="240" w:lineRule="auto"/>
              <w:jc w:val="center"/>
              <w:rPr>
                <w:rFonts w:ascii="Times New Roman" w:hAnsi="Times New Roman"/>
                <w:bCs/>
                <w:color w:val="000000"/>
                <w:sz w:val="20"/>
                <w:szCs w:val="20"/>
                <w:lang w:val="uk-UA"/>
              </w:rPr>
            </w:pPr>
          </w:p>
          <w:p w14:paraId="138ACAE0"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3C0FB355"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77DCA152" w14:textId="77777777" w:rsidR="00384C36" w:rsidRPr="00B747CD" w:rsidRDefault="00384C36" w:rsidP="006C2ABF">
            <w:pPr>
              <w:spacing w:after="0" w:line="240" w:lineRule="auto"/>
              <w:jc w:val="center"/>
              <w:rPr>
                <w:rFonts w:ascii="Times New Roman" w:hAnsi="Times New Roman"/>
                <w:bCs/>
                <w:color w:val="000000"/>
                <w:sz w:val="20"/>
                <w:szCs w:val="20"/>
                <w:lang w:val="uk-UA"/>
              </w:rPr>
            </w:pPr>
          </w:p>
          <w:p w14:paraId="52BA2B29" w14:textId="71FF70AE" w:rsidR="00384C36" w:rsidRPr="00B747CD" w:rsidRDefault="00384C36"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329+950 - км 330+200</w:t>
            </w:r>
          </w:p>
          <w:p w14:paraId="5EDF5EB5" w14:textId="6F874A22" w:rsidR="00384C36" w:rsidRPr="00B747CD" w:rsidRDefault="00384C36" w:rsidP="00384C36">
            <w:pPr>
              <w:spacing w:after="0" w:line="240" w:lineRule="auto"/>
              <w:rPr>
                <w:rFonts w:ascii="Times New Roman" w:hAnsi="Times New Roman"/>
                <w:bCs/>
                <w:color w:val="000000"/>
                <w:sz w:val="20"/>
                <w:szCs w:val="20"/>
                <w:lang w:val="uk-UA"/>
              </w:rPr>
            </w:pPr>
          </w:p>
        </w:tc>
        <w:tc>
          <w:tcPr>
            <w:tcW w:w="1260" w:type="dxa"/>
            <w:vMerge w:val="restart"/>
            <w:tcBorders>
              <w:left w:val="outset" w:sz="8" w:space="0" w:color="000000"/>
              <w:right w:val="outset" w:sz="8" w:space="0" w:color="000000"/>
            </w:tcBorders>
            <w:vAlign w:val="center"/>
          </w:tcPr>
          <w:p w14:paraId="3A412B95" w14:textId="1CC82EDE" w:rsidR="008E6011" w:rsidRPr="00B747CD" w:rsidRDefault="008E601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0,3</w:t>
            </w:r>
            <w:r w:rsidR="007B6D43" w:rsidRPr="00B747CD">
              <w:rPr>
                <w:rFonts w:ascii="Times New Roman" w:hAnsi="Times New Roman"/>
                <w:color w:val="000000"/>
                <w:sz w:val="20"/>
                <w:szCs w:val="20"/>
                <w:lang w:val="uk-UA"/>
              </w:rPr>
              <w:t>1</w:t>
            </w:r>
          </w:p>
        </w:tc>
        <w:tc>
          <w:tcPr>
            <w:tcW w:w="1410" w:type="dxa"/>
            <w:tcBorders>
              <w:top w:val="outset" w:sz="8" w:space="0" w:color="000000"/>
              <w:left w:val="outset" w:sz="8" w:space="0" w:color="000000"/>
              <w:bottom w:val="single" w:sz="4" w:space="0" w:color="auto"/>
              <w:right w:val="outset" w:sz="8" w:space="0" w:color="000000"/>
            </w:tcBorders>
            <w:vAlign w:val="center"/>
          </w:tcPr>
          <w:p w14:paraId="7131C732" w14:textId="77777777" w:rsidR="008E6011" w:rsidRPr="00B747CD" w:rsidRDefault="008E601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4FE1FAA5" w14:textId="77777777" w:rsidR="007B6D43"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Ступінчасте обмеження швидкості руху до 50 км/год на підходах до перехрестя (дорожня розмітка 1.31 та дорожні знаки 3.29);</w:t>
            </w:r>
          </w:p>
          <w:p w14:paraId="2BA5EC45" w14:textId="77777777" w:rsidR="0011200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заміна дорожніх знаків, експлуатаційний стан яких не відповідає вимогам ДСТУ 4100:2021, встановлення дорожніх знаків, яких не вистачає згідно схеми ОДР</w:t>
            </w:r>
            <w:r w:rsidR="0011200D">
              <w:rPr>
                <w:rFonts w:ascii="Times New Roman" w:hAnsi="Times New Roman"/>
                <w:color w:val="000000"/>
                <w:szCs w:val="20"/>
              </w:rPr>
              <w:t>;</w:t>
            </w:r>
          </w:p>
          <w:p w14:paraId="64AAFA20" w14:textId="54A07B45" w:rsidR="007B6D43"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Демонтаж знаків 5.16, як зайвих знаків на ділянці МК ДТП;</w:t>
            </w:r>
          </w:p>
          <w:p w14:paraId="178B17C3" w14:textId="076941A7" w:rsidR="007B6D43"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 Очищення проїзної частини дороги та поновлення горизонтальної дорожньої розмітки.                                                                                                                               </w:t>
            </w:r>
            <w:r w:rsidRPr="00B747CD">
              <w:rPr>
                <w:rFonts w:ascii="Times New Roman" w:hAnsi="Times New Roman"/>
                <w:color w:val="000000"/>
                <w:szCs w:val="20"/>
              </w:rPr>
              <w:t>5. В зоні транспортної розв’язки привести у належний експлуатаційний стан узбіччя з’їздів та заїздів;</w:t>
            </w:r>
          </w:p>
          <w:p w14:paraId="39610666" w14:textId="77777777" w:rsidR="007B6D43"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відсутніх опор освітлення</w:t>
            </w:r>
          </w:p>
          <w:p w14:paraId="5792ADB7" w14:textId="09975FE9" w:rsidR="007B6D43"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ліквідація польового з’їзду або влаштування примикання до дороги Т-18-01 за межами радіусу повороту у відповідності із вимогами ПДР, норм та стандартів;</w:t>
            </w:r>
          </w:p>
          <w:p w14:paraId="47BDD616" w14:textId="321E67CC" w:rsidR="008E6011" w:rsidRPr="00B747CD" w:rsidRDefault="007B6D43" w:rsidP="003F3B4F">
            <w:pPr>
              <w:pStyle w:val="af1"/>
              <w:numPr>
                <w:ilvl w:val="0"/>
                <w:numId w:val="14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зменшення ширини заїзду та виїзду до АЗС за допомогою збільшення острівця, який відділяє АЗС від дороги М-06, з виконанням його піднятим для неможливості перетину транспортними засобами (найкращою опцією для даного рішення є виконання вказаних робіт коштом власника об’єкту сервісу);</w:t>
            </w:r>
          </w:p>
        </w:tc>
        <w:tc>
          <w:tcPr>
            <w:tcW w:w="1724" w:type="dxa"/>
            <w:tcBorders>
              <w:top w:val="outset" w:sz="8" w:space="0" w:color="000000"/>
              <w:left w:val="outset" w:sz="8" w:space="0" w:color="000000"/>
              <w:bottom w:val="single" w:sz="4" w:space="0" w:color="auto"/>
              <w:right w:val="outset" w:sz="8" w:space="0" w:color="000000"/>
            </w:tcBorders>
            <w:vAlign w:val="center"/>
          </w:tcPr>
          <w:p w14:paraId="58CAE4E1" w14:textId="341E3669" w:rsidR="008E6011" w:rsidRPr="00B747CD" w:rsidRDefault="00961F87"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«СУНП «Автострада»</w:t>
            </w:r>
          </w:p>
        </w:tc>
        <w:tc>
          <w:tcPr>
            <w:tcW w:w="1412" w:type="dxa"/>
            <w:tcBorders>
              <w:top w:val="outset" w:sz="8" w:space="0" w:color="000000"/>
              <w:left w:val="outset" w:sz="8" w:space="0" w:color="000000"/>
              <w:bottom w:val="single" w:sz="4" w:space="0" w:color="auto"/>
              <w:right w:val="outset" w:sz="8" w:space="0" w:color="000000"/>
            </w:tcBorders>
            <w:vAlign w:val="center"/>
          </w:tcPr>
          <w:p w14:paraId="7ABB723D" w14:textId="4EBC3D52" w:rsidR="008E6011"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8E6011" w:rsidRPr="00B747CD" w14:paraId="5E154E94" w14:textId="77777777" w:rsidTr="006C2ABF">
        <w:trPr>
          <w:trHeight w:val="570"/>
          <w:tblCellSpacing w:w="0" w:type="auto"/>
        </w:trPr>
        <w:tc>
          <w:tcPr>
            <w:tcW w:w="591" w:type="dxa"/>
            <w:vMerge/>
            <w:tcBorders>
              <w:left w:val="outset" w:sz="8" w:space="0" w:color="000000"/>
              <w:right w:val="outset" w:sz="8" w:space="0" w:color="000000"/>
            </w:tcBorders>
            <w:vAlign w:val="center"/>
          </w:tcPr>
          <w:p w14:paraId="06DD79AE" w14:textId="77777777" w:rsidR="008E6011" w:rsidRPr="00B747CD" w:rsidRDefault="008E6011"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991A9A0" w14:textId="77777777" w:rsidR="008E6011" w:rsidRPr="00B747CD" w:rsidRDefault="008E6011"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4255FC6" w14:textId="77777777" w:rsidR="008E6011" w:rsidRPr="00B747CD" w:rsidRDefault="008E6011"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8D82A7D" w14:textId="70AC382B" w:rsidR="008E6011"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2B929F61" w14:textId="77777777" w:rsidR="008E6011" w:rsidRPr="00B747CD" w:rsidRDefault="0093431B" w:rsidP="003F3B4F">
            <w:pPr>
              <w:pStyle w:val="af1"/>
              <w:numPr>
                <w:ilvl w:val="0"/>
                <w:numId w:val="1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 якості додаткового заходу, пропонується розглянути можливість та необхідність зменшення ширини смуг руху (як мінімум ПШС) до 3,25 м, шляхом нанесення нової дорожньої розмітки, без зміни ширини покриття;</w:t>
            </w:r>
          </w:p>
          <w:p w14:paraId="32C7E7B6" w14:textId="061A2CDF" w:rsidR="0093431B" w:rsidRPr="00B747CD" w:rsidRDefault="0093431B" w:rsidP="003F3B4F">
            <w:pPr>
              <w:pStyle w:val="af1"/>
              <w:numPr>
                <w:ilvl w:val="0"/>
                <w:numId w:val="1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світлофорного регулювання та організація безпечного вело-пішохідного руху з дотриманням умов інклюзивності</w:t>
            </w:r>
            <w:r w:rsidR="00961F87" w:rsidRPr="00B747CD">
              <w:rPr>
                <w:rFonts w:ascii="Times New Roman" w:hAnsi="Times New Roman"/>
                <w:color w:val="000000"/>
                <w:szCs w:val="20"/>
              </w:rPr>
              <w:t>;</w:t>
            </w:r>
          </w:p>
          <w:p w14:paraId="4724FD47" w14:textId="77777777" w:rsidR="0093431B" w:rsidRPr="00B747CD" w:rsidRDefault="0093431B" w:rsidP="003F3B4F">
            <w:pPr>
              <w:pStyle w:val="af1"/>
              <w:numPr>
                <w:ilvl w:val="0"/>
                <w:numId w:val="1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використання високоякісної фарби з високим світлоповертальним ефектом при поновленні горизонтальної дорожньої розмітки;</w:t>
            </w:r>
          </w:p>
          <w:p w14:paraId="606E8BA9" w14:textId="2B6ADA59" w:rsidR="0093431B" w:rsidRPr="00B747CD" w:rsidRDefault="0093431B" w:rsidP="003F3B4F">
            <w:pPr>
              <w:pStyle w:val="af1"/>
              <w:numPr>
                <w:ilvl w:val="0"/>
                <w:numId w:val="1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дорожнього огородження для захисту опор освітлення;</w:t>
            </w:r>
          </w:p>
          <w:p w14:paraId="67E2C50A" w14:textId="141A5FC7" w:rsidR="0093431B" w:rsidRPr="00B747CD" w:rsidRDefault="0093431B" w:rsidP="003F3B4F">
            <w:pPr>
              <w:pStyle w:val="af1"/>
              <w:numPr>
                <w:ilvl w:val="0"/>
                <w:numId w:val="14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КАФ.</w:t>
            </w:r>
          </w:p>
        </w:tc>
        <w:tc>
          <w:tcPr>
            <w:tcW w:w="1724" w:type="dxa"/>
            <w:tcBorders>
              <w:top w:val="single" w:sz="4" w:space="0" w:color="auto"/>
              <w:left w:val="outset" w:sz="8" w:space="0" w:color="000000"/>
              <w:bottom w:val="single" w:sz="4" w:space="0" w:color="auto"/>
              <w:right w:val="outset" w:sz="8" w:space="0" w:color="000000"/>
            </w:tcBorders>
            <w:vAlign w:val="center"/>
          </w:tcPr>
          <w:p w14:paraId="01AE035A" w14:textId="77777777" w:rsidR="008E6011" w:rsidRPr="00B747CD" w:rsidRDefault="008E6011"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0BC34AB2" w14:textId="77777777" w:rsidR="008E6011" w:rsidRPr="00B747CD" w:rsidRDefault="008E6011" w:rsidP="006C2ABF">
            <w:pPr>
              <w:spacing w:after="0" w:line="240" w:lineRule="auto"/>
              <w:jc w:val="center"/>
              <w:rPr>
                <w:rFonts w:ascii="Times New Roman" w:hAnsi="Times New Roman"/>
                <w:color w:val="000000"/>
                <w:szCs w:val="20"/>
                <w:lang w:val="uk-UA"/>
              </w:rPr>
            </w:pPr>
          </w:p>
        </w:tc>
      </w:tr>
      <w:tr w:rsidR="008E6011" w:rsidRPr="00B747CD" w14:paraId="40359256" w14:textId="77777777" w:rsidTr="006C2ABF">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72747246" w14:textId="77777777" w:rsidR="008E6011" w:rsidRPr="00B747CD" w:rsidRDefault="008E6011" w:rsidP="006C2ABF">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7850D545" w14:textId="77777777" w:rsidR="008E6011" w:rsidRPr="00B747CD" w:rsidRDefault="008E6011"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5012C35C" w14:textId="77777777" w:rsidR="008E6011" w:rsidRPr="00B747CD" w:rsidRDefault="008E6011"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ADD6DAB" w14:textId="77777777" w:rsidR="008E6011" w:rsidRPr="00B747CD" w:rsidRDefault="008E601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6F98BF72" w14:textId="3E59BF06" w:rsidR="0093431B" w:rsidRPr="00B747CD" w:rsidRDefault="0093431B" w:rsidP="009403CD">
            <w:pPr>
              <w:pStyle w:val="af1"/>
              <w:numPr>
                <w:ilvl w:val="0"/>
                <w:numId w:val="6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розділення транспортних засобів транзитного та місцевого руху в просторі – будівництво ТР в різних рівнях;</w:t>
            </w:r>
          </w:p>
          <w:p w14:paraId="1BC543BE" w14:textId="14020D98" w:rsidR="008E6011" w:rsidRPr="00B747CD" w:rsidRDefault="0093431B" w:rsidP="009403CD">
            <w:pPr>
              <w:pStyle w:val="af1"/>
              <w:numPr>
                <w:ilvl w:val="0"/>
                <w:numId w:val="6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розведення автомобільного та вело-пішохідного руху в просторі з дотриманням умов інклюзивності.</w:t>
            </w:r>
          </w:p>
        </w:tc>
        <w:tc>
          <w:tcPr>
            <w:tcW w:w="1724" w:type="dxa"/>
            <w:tcBorders>
              <w:top w:val="single" w:sz="4" w:space="0" w:color="auto"/>
              <w:left w:val="outset" w:sz="8" w:space="0" w:color="000000"/>
              <w:bottom w:val="single" w:sz="4" w:space="0" w:color="auto"/>
              <w:right w:val="outset" w:sz="8" w:space="0" w:color="000000"/>
            </w:tcBorders>
            <w:vAlign w:val="center"/>
          </w:tcPr>
          <w:p w14:paraId="79C484FF" w14:textId="77777777" w:rsidR="008E6011" w:rsidRPr="00B747CD" w:rsidRDefault="008E6011"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32F1497" w14:textId="77777777" w:rsidR="008E6011" w:rsidRPr="00B747CD" w:rsidRDefault="008E6011" w:rsidP="006C2ABF">
            <w:pPr>
              <w:spacing w:after="0" w:line="240" w:lineRule="auto"/>
              <w:jc w:val="center"/>
              <w:rPr>
                <w:rFonts w:ascii="Times New Roman" w:hAnsi="Times New Roman"/>
                <w:color w:val="000000"/>
                <w:szCs w:val="20"/>
                <w:lang w:val="uk-UA"/>
              </w:rPr>
            </w:pPr>
          </w:p>
        </w:tc>
      </w:tr>
      <w:tr w:rsidR="00411096" w:rsidRPr="00B747CD" w14:paraId="41F0A764"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23BD0E6" w14:textId="77777777" w:rsidR="00411096" w:rsidRPr="00B747CD" w:rsidRDefault="00411096" w:rsidP="00411096">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71" w:type="dxa"/>
            <w:vMerge w:val="restart"/>
            <w:tcBorders>
              <w:top w:val="single" w:sz="4" w:space="0" w:color="auto"/>
              <w:left w:val="outset" w:sz="8" w:space="0" w:color="000000"/>
              <w:right w:val="outset" w:sz="8" w:space="0" w:color="000000"/>
            </w:tcBorders>
            <w:vAlign w:val="center"/>
          </w:tcPr>
          <w:p w14:paraId="4313483C"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4E60E0DA"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621E7AB7"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403B3384"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7E24C461" w14:textId="77777777" w:rsidR="00411096" w:rsidRPr="00B747CD" w:rsidRDefault="0041109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339+676 - км 340+350</w:t>
            </w:r>
          </w:p>
          <w:p w14:paraId="76C42142"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040D4E16"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006C69D1"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37BAEBC2"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45A6563D"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07AE4387" w14:textId="43614525" w:rsidR="00384C36" w:rsidRPr="00B747CD" w:rsidRDefault="00384C36" w:rsidP="00411096">
            <w:pPr>
              <w:spacing w:after="0" w:line="240" w:lineRule="auto"/>
              <w:jc w:val="center"/>
              <w:rPr>
                <w:rFonts w:ascii="Times New Roman" w:hAnsi="Times New Roman"/>
                <w:bCs/>
                <w:color w:val="000000"/>
                <w:sz w:val="20"/>
                <w:szCs w:val="20"/>
                <w:lang w:val="uk-UA"/>
              </w:rPr>
            </w:pPr>
          </w:p>
          <w:p w14:paraId="05A671A4" w14:textId="5D6241D8" w:rsidR="00384C36" w:rsidRPr="00B747CD" w:rsidRDefault="00384C36" w:rsidP="00411096">
            <w:pPr>
              <w:spacing w:after="0" w:line="240" w:lineRule="auto"/>
              <w:jc w:val="center"/>
              <w:rPr>
                <w:rFonts w:ascii="Times New Roman" w:hAnsi="Times New Roman"/>
                <w:bCs/>
                <w:color w:val="000000"/>
                <w:sz w:val="20"/>
                <w:szCs w:val="20"/>
                <w:lang w:val="uk-UA"/>
              </w:rPr>
            </w:pPr>
          </w:p>
          <w:p w14:paraId="1D84EE30" w14:textId="0FB25E70" w:rsidR="00384C36" w:rsidRPr="00B747CD" w:rsidRDefault="00384C36" w:rsidP="00411096">
            <w:pPr>
              <w:spacing w:after="0" w:line="240" w:lineRule="auto"/>
              <w:jc w:val="center"/>
              <w:rPr>
                <w:rFonts w:ascii="Times New Roman" w:hAnsi="Times New Roman"/>
                <w:bCs/>
                <w:color w:val="000000"/>
                <w:sz w:val="20"/>
                <w:szCs w:val="20"/>
                <w:lang w:val="uk-UA"/>
              </w:rPr>
            </w:pPr>
          </w:p>
          <w:p w14:paraId="48DDAE9A" w14:textId="7B802175" w:rsidR="00384C36" w:rsidRPr="00B747CD" w:rsidRDefault="00384C36" w:rsidP="00411096">
            <w:pPr>
              <w:spacing w:after="0" w:line="240" w:lineRule="auto"/>
              <w:jc w:val="center"/>
              <w:rPr>
                <w:rFonts w:ascii="Times New Roman" w:hAnsi="Times New Roman"/>
                <w:bCs/>
                <w:color w:val="000000"/>
                <w:sz w:val="20"/>
                <w:szCs w:val="20"/>
                <w:lang w:val="uk-UA"/>
              </w:rPr>
            </w:pPr>
          </w:p>
          <w:p w14:paraId="7D908BB2" w14:textId="256900E5" w:rsidR="00384C36" w:rsidRDefault="00384C36" w:rsidP="00411096">
            <w:pPr>
              <w:spacing w:after="0" w:line="240" w:lineRule="auto"/>
              <w:jc w:val="center"/>
              <w:rPr>
                <w:rFonts w:ascii="Times New Roman" w:hAnsi="Times New Roman"/>
                <w:bCs/>
                <w:color w:val="000000"/>
                <w:sz w:val="20"/>
                <w:szCs w:val="20"/>
                <w:lang w:val="uk-UA"/>
              </w:rPr>
            </w:pPr>
          </w:p>
          <w:p w14:paraId="48540CFC" w14:textId="5B82F770" w:rsidR="001D4F87" w:rsidRDefault="001D4F87" w:rsidP="00411096">
            <w:pPr>
              <w:spacing w:after="0" w:line="240" w:lineRule="auto"/>
              <w:jc w:val="center"/>
              <w:rPr>
                <w:rFonts w:ascii="Times New Roman" w:hAnsi="Times New Roman"/>
                <w:bCs/>
                <w:color w:val="000000"/>
                <w:sz w:val="20"/>
                <w:szCs w:val="20"/>
                <w:lang w:val="uk-UA"/>
              </w:rPr>
            </w:pPr>
          </w:p>
          <w:p w14:paraId="4A5B6000" w14:textId="2E7EB173" w:rsidR="001D4F87" w:rsidRDefault="001D4F87" w:rsidP="00411096">
            <w:pPr>
              <w:spacing w:after="0" w:line="240" w:lineRule="auto"/>
              <w:jc w:val="center"/>
              <w:rPr>
                <w:rFonts w:ascii="Times New Roman" w:hAnsi="Times New Roman"/>
                <w:bCs/>
                <w:color w:val="000000"/>
                <w:sz w:val="20"/>
                <w:szCs w:val="20"/>
                <w:lang w:val="uk-UA"/>
              </w:rPr>
            </w:pPr>
          </w:p>
          <w:p w14:paraId="4D6A4D43" w14:textId="77777777" w:rsidR="001D4F87" w:rsidRPr="00B747CD" w:rsidRDefault="001D4F87" w:rsidP="00411096">
            <w:pPr>
              <w:spacing w:after="0" w:line="240" w:lineRule="auto"/>
              <w:jc w:val="center"/>
              <w:rPr>
                <w:rFonts w:ascii="Times New Roman" w:hAnsi="Times New Roman"/>
                <w:bCs/>
                <w:color w:val="000000"/>
                <w:sz w:val="20"/>
                <w:szCs w:val="20"/>
                <w:lang w:val="uk-UA"/>
              </w:rPr>
            </w:pPr>
          </w:p>
          <w:p w14:paraId="6013202F" w14:textId="58C69A1E" w:rsidR="00384C36" w:rsidRPr="00B747CD" w:rsidRDefault="00384C36" w:rsidP="00411096">
            <w:pPr>
              <w:spacing w:after="0" w:line="240" w:lineRule="auto"/>
              <w:jc w:val="center"/>
              <w:rPr>
                <w:rFonts w:ascii="Times New Roman" w:hAnsi="Times New Roman"/>
                <w:bCs/>
                <w:color w:val="000000"/>
                <w:sz w:val="20"/>
                <w:szCs w:val="20"/>
                <w:lang w:val="uk-UA"/>
              </w:rPr>
            </w:pPr>
          </w:p>
          <w:p w14:paraId="56135214" w14:textId="3E40B9A9" w:rsidR="00384C36" w:rsidRPr="00B747CD" w:rsidRDefault="00384C36" w:rsidP="00411096">
            <w:pPr>
              <w:spacing w:after="0" w:line="240" w:lineRule="auto"/>
              <w:jc w:val="center"/>
              <w:rPr>
                <w:rFonts w:ascii="Times New Roman" w:hAnsi="Times New Roman"/>
                <w:bCs/>
                <w:color w:val="000000"/>
                <w:sz w:val="20"/>
                <w:szCs w:val="20"/>
                <w:lang w:val="uk-UA"/>
              </w:rPr>
            </w:pPr>
          </w:p>
          <w:p w14:paraId="541F4D8D" w14:textId="4FEF0D29" w:rsidR="00384C36" w:rsidRPr="00B747CD" w:rsidRDefault="00384C36" w:rsidP="00411096">
            <w:pPr>
              <w:spacing w:after="0" w:line="240" w:lineRule="auto"/>
              <w:jc w:val="center"/>
              <w:rPr>
                <w:rFonts w:ascii="Times New Roman" w:hAnsi="Times New Roman"/>
                <w:bCs/>
                <w:color w:val="000000"/>
                <w:sz w:val="20"/>
                <w:szCs w:val="20"/>
                <w:lang w:val="uk-UA"/>
              </w:rPr>
            </w:pPr>
          </w:p>
          <w:p w14:paraId="20D8D02A"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545ACD4C"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4E9173D7" w14:textId="77777777" w:rsidR="00384C36" w:rsidRPr="00B747CD" w:rsidRDefault="00384C3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339+676 - км 340+350</w:t>
            </w:r>
          </w:p>
          <w:p w14:paraId="0981357A" w14:textId="69AD38C7" w:rsidR="00384C36" w:rsidRPr="00B747CD" w:rsidRDefault="00384C36" w:rsidP="00411096">
            <w:pPr>
              <w:spacing w:after="0" w:line="240" w:lineRule="auto"/>
              <w:jc w:val="center"/>
              <w:rPr>
                <w:rFonts w:ascii="Times New Roman" w:hAnsi="Times New Roman"/>
                <w:bCs/>
                <w:color w:val="000000"/>
                <w:sz w:val="20"/>
                <w:szCs w:val="20"/>
                <w:lang w:val="uk-UA"/>
              </w:rPr>
            </w:pPr>
          </w:p>
          <w:p w14:paraId="356823E7" w14:textId="77362730" w:rsidR="00384C36" w:rsidRPr="00B747CD" w:rsidRDefault="00384C36" w:rsidP="00411096">
            <w:pPr>
              <w:spacing w:after="0" w:line="240" w:lineRule="auto"/>
              <w:jc w:val="center"/>
              <w:rPr>
                <w:rFonts w:ascii="Times New Roman" w:hAnsi="Times New Roman"/>
                <w:bCs/>
                <w:color w:val="000000"/>
                <w:sz w:val="20"/>
                <w:szCs w:val="20"/>
                <w:lang w:val="uk-UA"/>
              </w:rPr>
            </w:pPr>
          </w:p>
          <w:p w14:paraId="738A4735" w14:textId="1ADAB651" w:rsidR="00384C36" w:rsidRPr="00B747CD" w:rsidRDefault="00384C36" w:rsidP="00411096">
            <w:pPr>
              <w:spacing w:after="0" w:line="240" w:lineRule="auto"/>
              <w:jc w:val="center"/>
              <w:rPr>
                <w:rFonts w:ascii="Times New Roman" w:hAnsi="Times New Roman"/>
                <w:bCs/>
                <w:color w:val="000000"/>
                <w:sz w:val="20"/>
                <w:szCs w:val="20"/>
                <w:lang w:val="uk-UA"/>
              </w:rPr>
            </w:pPr>
          </w:p>
          <w:p w14:paraId="5390F0DB" w14:textId="7A74DA92" w:rsidR="00384C36" w:rsidRPr="00B747CD" w:rsidRDefault="00384C36" w:rsidP="00411096">
            <w:pPr>
              <w:spacing w:after="0" w:line="240" w:lineRule="auto"/>
              <w:jc w:val="center"/>
              <w:rPr>
                <w:rFonts w:ascii="Times New Roman" w:hAnsi="Times New Roman"/>
                <w:bCs/>
                <w:color w:val="000000"/>
                <w:sz w:val="20"/>
                <w:szCs w:val="20"/>
                <w:lang w:val="uk-UA"/>
              </w:rPr>
            </w:pPr>
          </w:p>
          <w:p w14:paraId="6FF20B26" w14:textId="33A2913D" w:rsidR="00384C36" w:rsidRPr="00B747CD" w:rsidRDefault="00384C36" w:rsidP="00411096">
            <w:pPr>
              <w:spacing w:after="0" w:line="240" w:lineRule="auto"/>
              <w:jc w:val="center"/>
              <w:rPr>
                <w:rFonts w:ascii="Times New Roman" w:hAnsi="Times New Roman"/>
                <w:bCs/>
                <w:color w:val="000000"/>
                <w:sz w:val="20"/>
                <w:szCs w:val="20"/>
                <w:lang w:val="uk-UA"/>
              </w:rPr>
            </w:pPr>
          </w:p>
          <w:p w14:paraId="7EAAA24E" w14:textId="73217FAC" w:rsidR="00384C36" w:rsidRPr="00B747CD" w:rsidRDefault="00384C36" w:rsidP="00411096">
            <w:pPr>
              <w:spacing w:after="0" w:line="240" w:lineRule="auto"/>
              <w:jc w:val="center"/>
              <w:rPr>
                <w:rFonts w:ascii="Times New Roman" w:hAnsi="Times New Roman"/>
                <w:bCs/>
                <w:color w:val="000000"/>
                <w:sz w:val="20"/>
                <w:szCs w:val="20"/>
                <w:lang w:val="uk-UA"/>
              </w:rPr>
            </w:pPr>
          </w:p>
          <w:p w14:paraId="672BD4B4" w14:textId="178BFAE6" w:rsidR="00384C36" w:rsidRPr="00B747CD" w:rsidRDefault="00384C36" w:rsidP="00411096">
            <w:pPr>
              <w:spacing w:after="0" w:line="240" w:lineRule="auto"/>
              <w:jc w:val="center"/>
              <w:rPr>
                <w:rFonts w:ascii="Times New Roman" w:hAnsi="Times New Roman"/>
                <w:bCs/>
                <w:color w:val="000000"/>
                <w:sz w:val="20"/>
                <w:szCs w:val="20"/>
                <w:lang w:val="uk-UA"/>
              </w:rPr>
            </w:pPr>
          </w:p>
          <w:p w14:paraId="7025068B" w14:textId="5778FD27" w:rsidR="00384C36" w:rsidRPr="00B747CD" w:rsidRDefault="00384C36" w:rsidP="00411096">
            <w:pPr>
              <w:spacing w:after="0" w:line="240" w:lineRule="auto"/>
              <w:jc w:val="center"/>
              <w:rPr>
                <w:rFonts w:ascii="Times New Roman" w:hAnsi="Times New Roman"/>
                <w:bCs/>
                <w:color w:val="000000"/>
                <w:sz w:val="20"/>
                <w:szCs w:val="20"/>
                <w:lang w:val="uk-UA"/>
              </w:rPr>
            </w:pPr>
          </w:p>
          <w:p w14:paraId="5794A858" w14:textId="7D0B1660" w:rsidR="00384C36" w:rsidRPr="00B747CD" w:rsidRDefault="00384C36" w:rsidP="00411096">
            <w:pPr>
              <w:spacing w:after="0" w:line="240" w:lineRule="auto"/>
              <w:jc w:val="center"/>
              <w:rPr>
                <w:rFonts w:ascii="Times New Roman" w:hAnsi="Times New Roman"/>
                <w:bCs/>
                <w:color w:val="000000"/>
                <w:sz w:val="20"/>
                <w:szCs w:val="20"/>
                <w:lang w:val="uk-UA"/>
              </w:rPr>
            </w:pPr>
          </w:p>
          <w:p w14:paraId="2D665BFC" w14:textId="4AE396CE" w:rsidR="00384C36" w:rsidRPr="00B747CD" w:rsidRDefault="00384C36" w:rsidP="00411096">
            <w:pPr>
              <w:spacing w:after="0" w:line="240" w:lineRule="auto"/>
              <w:jc w:val="center"/>
              <w:rPr>
                <w:rFonts w:ascii="Times New Roman" w:hAnsi="Times New Roman"/>
                <w:bCs/>
                <w:color w:val="000000"/>
                <w:sz w:val="20"/>
                <w:szCs w:val="20"/>
                <w:lang w:val="uk-UA"/>
              </w:rPr>
            </w:pPr>
          </w:p>
          <w:p w14:paraId="181D48E3" w14:textId="3681DD18" w:rsidR="00384C36" w:rsidRPr="00B747CD" w:rsidRDefault="00384C36" w:rsidP="00411096">
            <w:pPr>
              <w:spacing w:after="0" w:line="240" w:lineRule="auto"/>
              <w:jc w:val="center"/>
              <w:rPr>
                <w:rFonts w:ascii="Times New Roman" w:hAnsi="Times New Roman"/>
                <w:bCs/>
                <w:color w:val="000000"/>
                <w:sz w:val="20"/>
                <w:szCs w:val="20"/>
                <w:lang w:val="uk-UA"/>
              </w:rPr>
            </w:pPr>
          </w:p>
          <w:p w14:paraId="2F0BB723" w14:textId="6F7D9640" w:rsidR="00384C36" w:rsidRPr="00B747CD" w:rsidRDefault="00384C36" w:rsidP="00411096">
            <w:pPr>
              <w:spacing w:after="0" w:line="240" w:lineRule="auto"/>
              <w:jc w:val="center"/>
              <w:rPr>
                <w:rFonts w:ascii="Times New Roman" w:hAnsi="Times New Roman"/>
                <w:bCs/>
                <w:color w:val="000000"/>
                <w:sz w:val="20"/>
                <w:szCs w:val="20"/>
                <w:lang w:val="uk-UA"/>
              </w:rPr>
            </w:pPr>
          </w:p>
          <w:p w14:paraId="3FF9FB9A" w14:textId="74362194" w:rsidR="00384C36" w:rsidRPr="00B747CD" w:rsidRDefault="00384C36" w:rsidP="00411096">
            <w:pPr>
              <w:spacing w:after="0" w:line="240" w:lineRule="auto"/>
              <w:jc w:val="center"/>
              <w:rPr>
                <w:rFonts w:ascii="Times New Roman" w:hAnsi="Times New Roman"/>
                <w:bCs/>
                <w:color w:val="000000"/>
                <w:sz w:val="20"/>
                <w:szCs w:val="20"/>
                <w:lang w:val="uk-UA"/>
              </w:rPr>
            </w:pPr>
          </w:p>
          <w:p w14:paraId="5BB3146A" w14:textId="002304D9" w:rsidR="00384C36" w:rsidRPr="00B747CD" w:rsidRDefault="00384C36" w:rsidP="00411096">
            <w:pPr>
              <w:spacing w:after="0" w:line="240" w:lineRule="auto"/>
              <w:jc w:val="center"/>
              <w:rPr>
                <w:rFonts w:ascii="Times New Roman" w:hAnsi="Times New Roman"/>
                <w:bCs/>
                <w:color w:val="000000"/>
                <w:sz w:val="20"/>
                <w:szCs w:val="20"/>
                <w:lang w:val="uk-UA"/>
              </w:rPr>
            </w:pPr>
          </w:p>
          <w:p w14:paraId="5A7DA03E" w14:textId="20795932" w:rsidR="00384C36" w:rsidRPr="00B747CD" w:rsidRDefault="00384C36" w:rsidP="00411096">
            <w:pPr>
              <w:spacing w:after="0" w:line="240" w:lineRule="auto"/>
              <w:jc w:val="center"/>
              <w:rPr>
                <w:rFonts w:ascii="Times New Roman" w:hAnsi="Times New Roman"/>
                <w:bCs/>
                <w:color w:val="000000"/>
                <w:sz w:val="20"/>
                <w:szCs w:val="20"/>
                <w:lang w:val="uk-UA"/>
              </w:rPr>
            </w:pPr>
          </w:p>
          <w:p w14:paraId="6A5F9FE3" w14:textId="7185C7AA" w:rsidR="00384C36" w:rsidRPr="00B747CD" w:rsidRDefault="00384C36" w:rsidP="00411096">
            <w:pPr>
              <w:spacing w:after="0" w:line="240" w:lineRule="auto"/>
              <w:jc w:val="center"/>
              <w:rPr>
                <w:rFonts w:ascii="Times New Roman" w:hAnsi="Times New Roman"/>
                <w:bCs/>
                <w:color w:val="000000"/>
                <w:sz w:val="20"/>
                <w:szCs w:val="20"/>
                <w:lang w:val="uk-UA"/>
              </w:rPr>
            </w:pPr>
          </w:p>
          <w:p w14:paraId="3449BCCB" w14:textId="0BDC914A" w:rsidR="00384C36" w:rsidRPr="00B747CD" w:rsidRDefault="00384C36" w:rsidP="00411096">
            <w:pPr>
              <w:spacing w:after="0" w:line="240" w:lineRule="auto"/>
              <w:jc w:val="center"/>
              <w:rPr>
                <w:rFonts w:ascii="Times New Roman" w:hAnsi="Times New Roman"/>
                <w:bCs/>
                <w:color w:val="000000"/>
                <w:sz w:val="20"/>
                <w:szCs w:val="20"/>
                <w:lang w:val="uk-UA"/>
              </w:rPr>
            </w:pPr>
          </w:p>
          <w:p w14:paraId="27BE79AF" w14:textId="514EF215" w:rsidR="00384C36" w:rsidRPr="00B747CD" w:rsidRDefault="00384C36" w:rsidP="00411096">
            <w:pPr>
              <w:spacing w:after="0" w:line="240" w:lineRule="auto"/>
              <w:jc w:val="center"/>
              <w:rPr>
                <w:rFonts w:ascii="Times New Roman" w:hAnsi="Times New Roman"/>
                <w:bCs/>
                <w:color w:val="000000"/>
                <w:sz w:val="20"/>
                <w:szCs w:val="20"/>
                <w:lang w:val="uk-UA"/>
              </w:rPr>
            </w:pPr>
          </w:p>
          <w:p w14:paraId="5CAA02B8" w14:textId="013726B0" w:rsidR="00384C36" w:rsidRPr="00B747CD" w:rsidRDefault="00384C36" w:rsidP="00411096">
            <w:pPr>
              <w:spacing w:after="0" w:line="240" w:lineRule="auto"/>
              <w:jc w:val="center"/>
              <w:rPr>
                <w:rFonts w:ascii="Times New Roman" w:hAnsi="Times New Roman"/>
                <w:bCs/>
                <w:color w:val="000000"/>
                <w:sz w:val="20"/>
                <w:szCs w:val="20"/>
                <w:lang w:val="uk-UA"/>
              </w:rPr>
            </w:pPr>
          </w:p>
          <w:p w14:paraId="3BD3D93F" w14:textId="49421F47" w:rsidR="00384C36" w:rsidRPr="00B747CD" w:rsidRDefault="00384C36" w:rsidP="00411096">
            <w:pPr>
              <w:spacing w:after="0" w:line="240" w:lineRule="auto"/>
              <w:jc w:val="center"/>
              <w:rPr>
                <w:rFonts w:ascii="Times New Roman" w:hAnsi="Times New Roman"/>
                <w:bCs/>
                <w:color w:val="000000"/>
                <w:sz w:val="20"/>
                <w:szCs w:val="20"/>
                <w:lang w:val="uk-UA"/>
              </w:rPr>
            </w:pPr>
          </w:p>
          <w:p w14:paraId="08B6C07C" w14:textId="660318C8" w:rsidR="00384C36" w:rsidRPr="00B747CD" w:rsidRDefault="00384C36" w:rsidP="00411096">
            <w:pPr>
              <w:spacing w:after="0" w:line="240" w:lineRule="auto"/>
              <w:jc w:val="center"/>
              <w:rPr>
                <w:rFonts w:ascii="Times New Roman" w:hAnsi="Times New Roman"/>
                <w:bCs/>
                <w:color w:val="000000"/>
                <w:sz w:val="20"/>
                <w:szCs w:val="20"/>
                <w:lang w:val="uk-UA"/>
              </w:rPr>
            </w:pPr>
          </w:p>
          <w:p w14:paraId="1FDA924A" w14:textId="1F2AEE5C" w:rsidR="00384C36" w:rsidRPr="00B747CD" w:rsidRDefault="00384C36" w:rsidP="00411096">
            <w:pPr>
              <w:spacing w:after="0" w:line="240" w:lineRule="auto"/>
              <w:jc w:val="center"/>
              <w:rPr>
                <w:rFonts w:ascii="Times New Roman" w:hAnsi="Times New Roman"/>
                <w:bCs/>
                <w:color w:val="000000"/>
                <w:sz w:val="20"/>
                <w:szCs w:val="20"/>
                <w:lang w:val="uk-UA"/>
              </w:rPr>
            </w:pPr>
          </w:p>
          <w:p w14:paraId="4D071238" w14:textId="2352BD2C" w:rsidR="00384C36" w:rsidRPr="00B747CD" w:rsidRDefault="00384C36" w:rsidP="00411096">
            <w:pPr>
              <w:spacing w:after="0" w:line="240" w:lineRule="auto"/>
              <w:jc w:val="center"/>
              <w:rPr>
                <w:rFonts w:ascii="Times New Roman" w:hAnsi="Times New Roman"/>
                <w:bCs/>
                <w:color w:val="000000"/>
                <w:sz w:val="20"/>
                <w:szCs w:val="20"/>
                <w:lang w:val="uk-UA"/>
              </w:rPr>
            </w:pPr>
          </w:p>
          <w:p w14:paraId="382FF7C2" w14:textId="23409EDA" w:rsidR="00384C36" w:rsidRPr="00B747CD" w:rsidRDefault="00384C36" w:rsidP="00411096">
            <w:pPr>
              <w:spacing w:after="0" w:line="240" w:lineRule="auto"/>
              <w:jc w:val="center"/>
              <w:rPr>
                <w:rFonts w:ascii="Times New Roman" w:hAnsi="Times New Roman"/>
                <w:bCs/>
                <w:color w:val="000000"/>
                <w:sz w:val="20"/>
                <w:szCs w:val="20"/>
                <w:lang w:val="uk-UA"/>
              </w:rPr>
            </w:pPr>
          </w:p>
          <w:p w14:paraId="011ACEB7" w14:textId="7C78FAD3" w:rsidR="00384C36" w:rsidRPr="00B747CD" w:rsidRDefault="00384C36" w:rsidP="00411096">
            <w:pPr>
              <w:spacing w:after="0" w:line="240" w:lineRule="auto"/>
              <w:jc w:val="center"/>
              <w:rPr>
                <w:rFonts w:ascii="Times New Roman" w:hAnsi="Times New Roman"/>
                <w:bCs/>
                <w:color w:val="000000"/>
                <w:sz w:val="20"/>
                <w:szCs w:val="20"/>
                <w:lang w:val="uk-UA"/>
              </w:rPr>
            </w:pPr>
          </w:p>
          <w:p w14:paraId="483B6145"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775E6BF4" w14:textId="290F79BF" w:rsidR="00384C36" w:rsidRPr="00B747CD" w:rsidRDefault="00384C3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lastRenderedPageBreak/>
              <w:t>М-06 Київ – Чоп (на м. Будапешт через мм. Львів, Мукачево і Ужгород), км 339+676 - км 340+350</w:t>
            </w:r>
          </w:p>
          <w:p w14:paraId="51BE5A85" w14:textId="0EA37AC2" w:rsidR="00384C36" w:rsidRPr="00B747CD" w:rsidRDefault="00384C36" w:rsidP="00411096">
            <w:pPr>
              <w:spacing w:after="0" w:line="240" w:lineRule="auto"/>
              <w:jc w:val="center"/>
              <w:rPr>
                <w:rFonts w:ascii="Times New Roman" w:hAnsi="Times New Roman"/>
                <w:bCs/>
                <w:color w:val="000000"/>
                <w:sz w:val="20"/>
                <w:szCs w:val="20"/>
                <w:lang w:val="uk-UA"/>
              </w:rPr>
            </w:pPr>
          </w:p>
          <w:p w14:paraId="30A9212B" w14:textId="636A4D67" w:rsidR="00384C36" w:rsidRPr="00B747CD" w:rsidRDefault="00384C36" w:rsidP="00411096">
            <w:pPr>
              <w:spacing w:after="0" w:line="240" w:lineRule="auto"/>
              <w:jc w:val="center"/>
              <w:rPr>
                <w:rFonts w:ascii="Times New Roman" w:hAnsi="Times New Roman"/>
                <w:bCs/>
                <w:color w:val="000000"/>
                <w:sz w:val="20"/>
                <w:szCs w:val="20"/>
                <w:lang w:val="uk-UA"/>
              </w:rPr>
            </w:pPr>
          </w:p>
          <w:p w14:paraId="00286002" w14:textId="27F7DC4F" w:rsidR="00384C36" w:rsidRPr="00B747CD" w:rsidRDefault="00384C36" w:rsidP="00411096">
            <w:pPr>
              <w:spacing w:after="0" w:line="240" w:lineRule="auto"/>
              <w:jc w:val="center"/>
              <w:rPr>
                <w:rFonts w:ascii="Times New Roman" w:hAnsi="Times New Roman"/>
                <w:bCs/>
                <w:color w:val="000000"/>
                <w:sz w:val="20"/>
                <w:szCs w:val="20"/>
                <w:lang w:val="uk-UA"/>
              </w:rPr>
            </w:pPr>
          </w:p>
          <w:p w14:paraId="6ACB8349" w14:textId="1C7885C7" w:rsidR="00384C36" w:rsidRPr="00B747CD" w:rsidRDefault="00384C36" w:rsidP="00411096">
            <w:pPr>
              <w:spacing w:after="0" w:line="240" w:lineRule="auto"/>
              <w:jc w:val="center"/>
              <w:rPr>
                <w:rFonts w:ascii="Times New Roman" w:hAnsi="Times New Roman"/>
                <w:bCs/>
                <w:color w:val="000000"/>
                <w:sz w:val="20"/>
                <w:szCs w:val="20"/>
                <w:lang w:val="uk-UA"/>
              </w:rPr>
            </w:pPr>
          </w:p>
          <w:p w14:paraId="56B0D951" w14:textId="598DD0D7" w:rsidR="00384C36" w:rsidRPr="00B747CD" w:rsidRDefault="00384C36" w:rsidP="00411096">
            <w:pPr>
              <w:spacing w:after="0" w:line="240" w:lineRule="auto"/>
              <w:jc w:val="center"/>
              <w:rPr>
                <w:rFonts w:ascii="Times New Roman" w:hAnsi="Times New Roman"/>
                <w:bCs/>
                <w:color w:val="000000"/>
                <w:sz w:val="20"/>
                <w:szCs w:val="20"/>
                <w:lang w:val="uk-UA"/>
              </w:rPr>
            </w:pPr>
          </w:p>
          <w:p w14:paraId="3091AED5" w14:textId="5FECFC57" w:rsidR="00384C36" w:rsidRPr="00B747CD" w:rsidRDefault="00384C36" w:rsidP="00411096">
            <w:pPr>
              <w:spacing w:after="0" w:line="240" w:lineRule="auto"/>
              <w:jc w:val="center"/>
              <w:rPr>
                <w:rFonts w:ascii="Times New Roman" w:hAnsi="Times New Roman"/>
                <w:bCs/>
                <w:color w:val="000000"/>
                <w:sz w:val="20"/>
                <w:szCs w:val="20"/>
                <w:lang w:val="uk-UA"/>
              </w:rPr>
            </w:pPr>
          </w:p>
          <w:p w14:paraId="21998314" w14:textId="19465835" w:rsidR="00384C36" w:rsidRPr="00B747CD" w:rsidRDefault="00384C36" w:rsidP="00411096">
            <w:pPr>
              <w:spacing w:after="0" w:line="240" w:lineRule="auto"/>
              <w:jc w:val="center"/>
              <w:rPr>
                <w:rFonts w:ascii="Times New Roman" w:hAnsi="Times New Roman"/>
                <w:bCs/>
                <w:color w:val="000000"/>
                <w:sz w:val="20"/>
                <w:szCs w:val="20"/>
                <w:lang w:val="uk-UA"/>
              </w:rPr>
            </w:pPr>
          </w:p>
          <w:p w14:paraId="3AB296BC" w14:textId="704D8DF3" w:rsidR="00384C36" w:rsidRPr="00B747CD" w:rsidRDefault="00384C36" w:rsidP="00411096">
            <w:pPr>
              <w:spacing w:after="0" w:line="240" w:lineRule="auto"/>
              <w:jc w:val="center"/>
              <w:rPr>
                <w:rFonts w:ascii="Times New Roman" w:hAnsi="Times New Roman"/>
                <w:bCs/>
                <w:color w:val="000000"/>
                <w:sz w:val="20"/>
                <w:szCs w:val="20"/>
                <w:lang w:val="uk-UA"/>
              </w:rPr>
            </w:pPr>
          </w:p>
          <w:p w14:paraId="6A4B9371" w14:textId="7064531A" w:rsidR="00384C36" w:rsidRPr="00B747CD" w:rsidRDefault="00384C36" w:rsidP="00411096">
            <w:pPr>
              <w:spacing w:after="0" w:line="240" w:lineRule="auto"/>
              <w:jc w:val="center"/>
              <w:rPr>
                <w:rFonts w:ascii="Times New Roman" w:hAnsi="Times New Roman"/>
                <w:bCs/>
                <w:color w:val="000000"/>
                <w:sz w:val="20"/>
                <w:szCs w:val="20"/>
                <w:lang w:val="uk-UA"/>
              </w:rPr>
            </w:pPr>
          </w:p>
          <w:p w14:paraId="53D512B7" w14:textId="303BE381" w:rsidR="00384C36" w:rsidRPr="00B747CD" w:rsidRDefault="00384C36" w:rsidP="00411096">
            <w:pPr>
              <w:spacing w:after="0" w:line="240" w:lineRule="auto"/>
              <w:jc w:val="center"/>
              <w:rPr>
                <w:rFonts w:ascii="Times New Roman" w:hAnsi="Times New Roman"/>
                <w:bCs/>
                <w:color w:val="000000"/>
                <w:sz w:val="20"/>
                <w:szCs w:val="20"/>
                <w:lang w:val="uk-UA"/>
              </w:rPr>
            </w:pPr>
          </w:p>
          <w:p w14:paraId="04938A5C" w14:textId="2B2F8B45" w:rsidR="00384C36" w:rsidRPr="00B747CD" w:rsidRDefault="00384C36" w:rsidP="00411096">
            <w:pPr>
              <w:spacing w:after="0" w:line="240" w:lineRule="auto"/>
              <w:jc w:val="center"/>
              <w:rPr>
                <w:rFonts w:ascii="Times New Roman" w:hAnsi="Times New Roman"/>
                <w:bCs/>
                <w:color w:val="000000"/>
                <w:sz w:val="20"/>
                <w:szCs w:val="20"/>
                <w:lang w:val="uk-UA"/>
              </w:rPr>
            </w:pPr>
          </w:p>
          <w:p w14:paraId="59FE911C" w14:textId="1611BE1C" w:rsidR="00384C36" w:rsidRPr="00B747CD" w:rsidRDefault="00384C36" w:rsidP="00411096">
            <w:pPr>
              <w:spacing w:after="0" w:line="240" w:lineRule="auto"/>
              <w:jc w:val="center"/>
              <w:rPr>
                <w:rFonts w:ascii="Times New Roman" w:hAnsi="Times New Roman"/>
                <w:bCs/>
                <w:color w:val="000000"/>
                <w:sz w:val="20"/>
                <w:szCs w:val="20"/>
                <w:lang w:val="uk-UA"/>
              </w:rPr>
            </w:pPr>
          </w:p>
          <w:p w14:paraId="41B6F0F8" w14:textId="224727CC" w:rsidR="00384C36" w:rsidRPr="00B747CD" w:rsidRDefault="00384C36" w:rsidP="00411096">
            <w:pPr>
              <w:spacing w:after="0" w:line="240" w:lineRule="auto"/>
              <w:jc w:val="center"/>
              <w:rPr>
                <w:rFonts w:ascii="Times New Roman" w:hAnsi="Times New Roman"/>
                <w:bCs/>
                <w:color w:val="000000"/>
                <w:sz w:val="20"/>
                <w:szCs w:val="20"/>
                <w:lang w:val="uk-UA"/>
              </w:rPr>
            </w:pPr>
          </w:p>
          <w:p w14:paraId="7D8B5993" w14:textId="65F850EA" w:rsidR="00384C36" w:rsidRPr="00B747CD" w:rsidRDefault="00384C36" w:rsidP="00411096">
            <w:pPr>
              <w:spacing w:after="0" w:line="240" w:lineRule="auto"/>
              <w:jc w:val="center"/>
              <w:rPr>
                <w:rFonts w:ascii="Times New Roman" w:hAnsi="Times New Roman"/>
                <w:bCs/>
                <w:color w:val="000000"/>
                <w:sz w:val="20"/>
                <w:szCs w:val="20"/>
                <w:lang w:val="uk-UA"/>
              </w:rPr>
            </w:pPr>
          </w:p>
          <w:p w14:paraId="02450C3C" w14:textId="2DF30A80" w:rsidR="00384C36" w:rsidRPr="00B747CD" w:rsidRDefault="00384C36" w:rsidP="00411096">
            <w:pPr>
              <w:spacing w:after="0" w:line="240" w:lineRule="auto"/>
              <w:jc w:val="center"/>
              <w:rPr>
                <w:rFonts w:ascii="Times New Roman" w:hAnsi="Times New Roman"/>
                <w:bCs/>
                <w:color w:val="000000"/>
                <w:sz w:val="20"/>
                <w:szCs w:val="20"/>
                <w:lang w:val="uk-UA"/>
              </w:rPr>
            </w:pPr>
          </w:p>
          <w:p w14:paraId="5FE6ACE3" w14:textId="2F836FE2" w:rsidR="00384C36" w:rsidRPr="00B747CD" w:rsidRDefault="00384C36" w:rsidP="00411096">
            <w:pPr>
              <w:spacing w:after="0" w:line="240" w:lineRule="auto"/>
              <w:jc w:val="center"/>
              <w:rPr>
                <w:rFonts w:ascii="Times New Roman" w:hAnsi="Times New Roman"/>
                <w:bCs/>
                <w:color w:val="000000"/>
                <w:sz w:val="20"/>
                <w:szCs w:val="20"/>
                <w:lang w:val="uk-UA"/>
              </w:rPr>
            </w:pPr>
          </w:p>
          <w:p w14:paraId="60680EC3" w14:textId="24DECFFA" w:rsidR="00384C36" w:rsidRPr="00B747CD" w:rsidRDefault="00384C36" w:rsidP="00411096">
            <w:pPr>
              <w:spacing w:after="0" w:line="240" w:lineRule="auto"/>
              <w:jc w:val="center"/>
              <w:rPr>
                <w:rFonts w:ascii="Times New Roman" w:hAnsi="Times New Roman"/>
                <w:bCs/>
                <w:color w:val="000000"/>
                <w:sz w:val="20"/>
                <w:szCs w:val="20"/>
                <w:lang w:val="uk-UA"/>
              </w:rPr>
            </w:pPr>
          </w:p>
          <w:p w14:paraId="12DD7F8B" w14:textId="5672A32E" w:rsidR="00384C36" w:rsidRPr="00B747CD" w:rsidRDefault="00384C36" w:rsidP="00411096">
            <w:pPr>
              <w:spacing w:after="0" w:line="240" w:lineRule="auto"/>
              <w:jc w:val="center"/>
              <w:rPr>
                <w:rFonts w:ascii="Times New Roman" w:hAnsi="Times New Roman"/>
                <w:bCs/>
                <w:color w:val="000000"/>
                <w:sz w:val="20"/>
                <w:szCs w:val="20"/>
                <w:lang w:val="uk-UA"/>
              </w:rPr>
            </w:pPr>
          </w:p>
          <w:p w14:paraId="06EAF195" w14:textId="7E429ABF" w:rsidR="00384C36" w:rsidRPr="00B747CD" w:rsidRDefault="00384C36" w:rsidP="00411096">
            <w:pPr>
              <w:spacing w:after="0" w:line="240" w:lineRule="auto"/>
              <w:jc w:val="center"/>
              <w:rPr>
                <w:rFonts w:ascii="Times New Roman" w:hAnsi="Times New Roman"/>
                <w:bCs/>
                <w:color w:val="000000"/>
                <w:sz w:val="20"/>
                <w:szCs w:val="20"/>
                <w:lang w:val="uk-UA"/>
              </w:rPr>
            </w:pPr>
          </w:p>
          <w:p w14:paraId="5C378560" w14:textId="5904949B" w:rsidR="00384C36" w:rsidRPr="00B747CD" w:rsidRDefault="00384C36" w:rsidP="00411096">
            <w:pPr>
              <w:spacing w:after="0" w:line="240" w:lineRule="auto"/>
              <w:jc w:val="center"/>
              <w:rPr>
                <w:rFonts w:ascii="Times New Roman" w:hAnsi="Times New Roman"/>
                <w:bCs/>
                <w:color w:val="000000"/>
                <w:sz w:val="20"/>
                <w:szCs w:val="20"/>
                <w:lang w:val="uk-UA"/>
              </w:rPr>
            </w:pPr>
          </w:p>
          <w:p w14:paraId="1FC5EB42" w14:textId="06DEFA81" w:rsidR="00384C36" w:rsidRPr="00B747CD" w:rsidRDefault="00384C36" w:rsidP="00411096">
            <w:pPr>
              <w:spacing w:after="0" w:line="240" w:lineRule="auto"/>
              <w:jc w:val="center"/>
              <w:rPr>
                <w:rFonts w:ascii="Times New Roman" w:hAnsi="Times New Roman"/>
                <w:bCs/>
                <w:color w:val="000000"/>
                <w:sz w:val="20"/>
                <w:szCs w:val="20"/>
                <w:lang w:val="uk-UA"/>
              </w:rPr>
            </w:pPr>
          </w:p>
          <w:p w14:paraId="333CCAD4" w14:textId="3E3E080C" w:rsidR="00384C36" w:rsidRPr="00B747CD" w:rsidRDefault="00384C36" w:rsidP="00411096">
            <w:pPr>
              <w:spacing w:after="0" w:line="240" w:lineRule="auto"/>
              <w:jc w:val="center"/>
              <w:rPr>
                <w:rFonts w:ascii="Times New Roman" w:hAnsi="Times New Roman"/>
                <w:bCs/>
                <w:color w:val="000000"/>
                <w:sz w:val="20"/>
                <w:szCs w:val="20"/>
                <w:lang w:val="uk-UA"/>
              </w:rPr>
            </w:pPr>
          </w:p>
          <w:p w14:paraId="6CC796D0" w14:textId="3FF19D54" w:rsidR="00384C36" w:rsidRPr="00B747CD" w:rsidRDefault="00384C36" w:rsidP="00411096">
            <w:pPr>
              <w:spacing w:after="0" w:line="240" w:lineRule="auto"/>
              <w:jc w:val="center"/>
              <w:rPr>
                <w:rFonts w:ascii="Times New Roman" w:hAnsi="Times New Roman"/>
                <w:bCs/>
                <w:color w:val="000000"/>
                <w:sz w:val="20"/>
                <w:szCs w:val="20"/>
                <w:lang w:val="uk-UA"/>
              </w:rPr>
            </w:pPr>
          </w:p>
          <w:p w14:paraId="332D6B6B" w14:textId="77777777" w:rsidR="00384C36" w:rsidRPr="00B747CD" w:rsidRDefault="00384C36" w:rsidP="00411096">
            <w:pPr>
              <w:spacing w:after="0" w:line="240" w:lineRule="auto"/>
              <w:jc w:val="center"/>
              <w:rPr>
                <w:rFonts w:ascii="Times New Roman" w:hAnsi="Times New Roman"/>
                <w:bCs/>
                <w:color w:val="000000"/>
                <w:sz w:val="20"/>
                <w:szCs w:val="20"/>
                <w:lang w:val="uk-UA"/>
              </w:rPr>
            </w:pPr>
          </w:p>
          <w:p w14:paraId="2E6F2986" w14:textId="7998B4A5" w:rsidR="00384C36" w:rsidRPr="00B747CD" w:rsidRDefault="00384C36" w:rsidP="00411096">
            <w:pPr>
              <w:spacing w:after="0" w:line="240" w:lineRule="auto"/>
              <w:jc w:val="center"/>
              <w:rPr>
                <w:rFonts w:ascii="Times New Roman" w:hAnsi="Times New Roman"/>
                <w:bCs/>
                <w:color w:val="000000"/>
                <w:sz w:val="20"/>
                <w:szCs w:val="20"/>
                <w:lang w:val="uk-UA"/>
              </w:rPr>
            </w:pPr>
          </w:p>
          <w:p w14:paraId="72571C45" w14:textId="12E46680" w:rsidR="00384C36" w:rsidRPr="00B747CD" w:rsidRDefault="00384C36" w:rsidP="00411096">
            <w:pPr>
              <w:spacing w:after="0" w:line="240" w:lineRule="auto"/>
              <w:jc w:val="center"/>
              <w:rPr>
                <w:rFonts w:ascii="Times New Roman" w:hAnsi="Times New Roman"/>
                <w:bCs/>
                <w:color w:val="000000"/>
                <w:sz w:val="20"/>
                <w:szCs w:val="20"/>
                <w:lang w:val="uk-UA"/>
              </w:rPr>
            </w:pPr>
          </w:p>
          <w:p w14:paraId="5F3CF179" w14:textId="400898E8" w:rsidR="00384C36" w:rsidRPr="00B747CD" w:rsidRDefault="00384C3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lastRenderedPageBreak/>
              <w:t>М-06 Київ – Чоп (на м. Будапешт через мм. Львів, Мукачево і Ужгород), км 339+676 - км 340+350</w:t>
            </w:r>
          </w:p>
          <w:p w14:paraId="7BE40555" w14:textId="3CED518D" w:rsidR="00384C36" w:rsidRPr="00B747CD" w:rsidRDefault="00384C36" w:rsidP="00411096">
            <w:pPr>
              <w:spacing w:after="0" w:line="240" w:lineRule="auto"/>
              <w:jc w:val="center"/>
              <w:rPr>
                <w:rFonts w:ascii="Times New Roman" w:hAnsi="Times New Roman"/>
                <w:bCs/>
                <w:color w:val="000000"/>
                <w:sz w:val="20"/>
                <w:szCs w:val="20"/>
                <w:lang w:val="uk-UA"/>
              </w:rPr>
            </w:pPr>
          </w:p>
        </w:tc>
        <w:tc>
          <w:tcPr>
            <w:tcW w:w="1260" w:type="dxa"/>
            <w:vMerge w:val="restart"/>
            <w:tcBorders>
              <w:top w:val="single" w:sz="4" w:space="0" w:color="auto"/>
              <w:left w:val="outset" w:sz="8" w:space="0" w:color="000000"/>
              <w:right w:val="outset" w:sz="8" w:space="0" w:color="000000"/>
            </w:tcBorders>
            <w:vAlign w:val="center"/>
          </w:tcPr>
          <w:p w14:paraId="75AD8E01" w14:textId="09F7A9EE"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0,5</w:t>
            </w:r>
          </w:p>
        </w:tc>
        <w:tc>
          <w:tcPr>
            <w:tcW w:w="1410" w:type="dxa"/>
            <w:tcBorders>
              <w:top w:val="single" w:sz="4" w:space="0" w:color="auto"/>
              <w:left w:val="outset" w:sz="8" w:space="0" w:color="000000"/>
              <w:bottom w:val="single" w:sz="4" w:space="0" w:color="auto"/>
              <w:right w:val="outset" w:sz="8" w:space="0" w:color="000000"/>
            </w:tcBorders>
            <w:vAlign w:val="center"/>
          </w:tcPr>
          <w:p w14:paraId="1E2DAD95" w14:textId="77777777"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5AE5F684" w14:textId="76D7EC1A"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Ступінчасте обмеження швидкості руху до 50 км/год на підходах до пішохідного переходу (дорожня розмітка 1.31 та дорожні знаки 3.29;</w:t>
            </w:r>
          </w:p>
          <w:p w14:paraId="696DF4AA" w14:textId="50B45631"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обмеження швидкості руху на підході до віднесеного лівого повороту на км 340+195 щонайменше до 70 км/год;</w:t>
            </w:r>
          </w:p>
          <w:p w14:paraId="49EEB93F" w14:textId="0861C61D"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привести у відповідність із нормами та стандартами знаки та розмітку на автобусних зупинках;</w:t>
            </w:r>
          </w:p>
          <w:p w14:paraId="2B26C603" w14:textId="3067F3EC"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обмеження швидкості руху на з’їзді Київ - Чоп до безпечної для існуючих умов руху швидкості – 40 км/год (з врахуванням існуючого віражу);</w:t>
            </w:r>
          </w:p>
          <w:p w14:paraId="7CCA5133" w14:textId="77777777"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знаку 1.3.2 «Декілька поворотів» на підходах до кривої з’їзду Київ – Чоп;</w:t>
            </w:r>
          </w:p>
          <w:p w14:paraId="51483508" w14:textId="77777777"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знаків 1.4.7 «Напрямок повороту» (з дистанцією 10 м між знаками) з додатковою жовтою облямівкою для покращення видимості знаку на кривій з'їзду Київ – Чоп;</w:t>
            </w:r>
          </w:p>
          <w:p w14:paraId="004863D3" w14:textId="5CE3E82D"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додаткової розмітки, яка інформуватиме про наближення до повороту на кривій з'їзду Київ - Чоп – наприклад розмітка 1.18 та 1.31, або розмітка 1.30 та 1.31, або нанесення напису «CURVE» («крива») та розмітки 1.31;</w:t>
            </w:r>
          </w:p>
          <w:p w14:paraId="4BC009FA" w14:textId="0C112763"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встановлення ретрорефлективних панелей на огородженні на кривій з'їзду Київ – Чоп;</w:t>
            </w:r>
          </w:p>
          <w:p w14:paraId="06F5502B" w14:textId="0920C96D"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відсутніх опор освітлення;</w:t>
            </w:r>
          </w:p>
          <w:p w14:paraId="43DBE730" w14:textId="77777777"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заміна дорожніх знаків, експлуатаційний стан яких не відповідає вимогам ДСТУ 4100:2021, встановлення дорожніх знаків, яких не вистачає згідно схеми ОДР;</w:t>
            </w:r>
          </w:p>
          <w:p w14:paraId="18CB95EF" w14:textId="77777777"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поновлення горизонтальної дорожньої розмітки;</w:t>
            </w:r>
          </w:p>
          <w:p w14:paraId="3B870C76" w14:textId="77777777"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відсутніх опор освітлення;</w:t>
            </w:r>
          </w:p>
          <w:p w14:paraId="38A66064" w14:textId="20027BC3" w:rsidR="00411096" w:rsidRPr="00B747CD" w:rsidRDefault="00411096" w:rsidP="003F3B4F">
            <w:pPr>
              <w:pStyle w:val="af1"/>
              <w:numPr>
                <w:ilvl w:val="0"/>
                <w:numId w:val="14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пошкоджених секцій дорожнього огородження;</w:t>
            </w:r>
          </w:p>
        </w:tc>
        <w:tc>
          <w:tcPr>
            <w:tcW w:w="1724" w:type="dxa"/>
            <w:tcBorders>
              <w:top w:val="single" w:sz="4" w:space="0" w:color="auto"/>
              <w:left w:val="outset" w:sz="8" w:space="0" w:color="000000"/>
              <w:bottom w:val="single" w:sz="4" w:space="0" w:color="auto"/>
              <w:right w:val="outset" w:sz="8" w:space="0" w:color="000000"/>
            </w:tcBorders>
            <w:vAlign w:val="center"/>
          </w:tcPr>
          <w:p w14:paraId="61CCBE8F" w14:textId="00DC0AF1" w:rsidR="00411096" w:rsidRPr="00B747CD" w:rsidRDefault="00411096" w:rsidP="0041109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«СУНП «Автострада»</w:t>
            </w:r>
          </w:p>
        </w:tc>
        <w:tc>
          <w:tcPr>
            <w:tcW w:w="1412" w:type="dxa"/>
            <w:tcBorders>
              <w:top w:val="single" w:sz="4" w:space="0" w:color="auto"/>
              <w:left w:val="outset" w:sz="8" w:space="0" w:color="000000"/>
              <w:bottom w:val="single" w:sz="4" w:space="0" w:color="auto"/>
              <w:right w:val="outset" w:sz="8" w:space="0" w:color="000000"/>
            </w:tcBorders>
            <w:vAlign w:val="center"/>
          </w:tcPr>
          <w:p w14:paraId="06B752D0" w14:textId="7C4D8E28" w:rsidR="00411096" w:rsidRPr="00B747CD" w:rsidRDefault="002F335B" w:rsidP="0041109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411096" w:rsidRPr="00B747CD" w14:paraId="5783C429" w14:textId="77777777" w:rsidTr="000F14BC">
        <w:trPr>
          <w:trHeight w:val="570"/>
          <w:tblCellSpacing w:w="0" w:type="auto"/>
        </w:trPr>
        <w:tc>
          <w:tcPr>
            <w:tcW w:w="591" w:type="dxa"/>
            <w:vMerge/>
            <w:tcBorders>
              <w:left w:val="outset" w:sz="8" w:space="0" w:color="000000"/>
              <w:right w:val="outset" w:sz="8" w:space="0" w:color="000000"/>
            </w:tcBorders>
            <w:vAlign w:val="center"/>
          </w:tcPr>
          <w:p w14:paraId="48527926"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EFE8E22"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69F7456"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4E3ED3BE" w14:textId="526C753C"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405621B7"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зменшення ширини смуги руху (зменшення кількості смуг руху до однієї) на кривій з'їзду Київ - Чоп за допомогою дорожньої розмітки із видаленням існуючої розмітки, а у випадку необхідності, для запобігання руху транспортних засобів по острівцям, а також інформування водіїв про виїзд за межі проїзної частини, влаштувати поздовжні шумові смуги у відповідності до вимог ДСТУ 8732:2017 «Смуги шумові». Також рекомендується зменшити кількість перехідно-швидкісних смуг на виїзді зі з'їзду Київ - Чоп до однієї;</w:t>
            </w:r>
          </w:p>
          <w:p w14:paraId="227123BD"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вставок розмічальних дорожніх на краю проїзної частини кривої з’їзду Київ – Чоп;</w:t>
            </w:r>
          </w:p>
          <w:p w14:paraId="71114215"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встановлення за можливості над проїзною частиною дорожніх знаків 5.67.2 «Номер і напрямок маршруту» для додаткового позначення місць примикання з’їздів транспортної розв’язки, додатково </w:t>
            </w:r>
            <w:r w:rsidRPr="00B747CD">
              <w:rPr>
                <w:rFonts w:ascii="Times New Roman" w:hAnsi="Times New Roman"/>
                <w:color w:val="000000"/>
                <w:szCs w:val="20"/>
              </w:rPr>
              <w:lastRenderedPageBreak/>
              <w:t>пропонується розглянути можливість встановлення знаків з інформацією про наближення до примикання з’їздів;</w:t>
            </w:r>
          </w:p>
          <w:p w14:paraId="6006B51C"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 якості додаткового заходу, пропонується розглянути можливість та необхідність зменшення ширини смуг руху автомобільної дороги М-06 за межами розв’язки, шляхом нанесення нової дорожньої розмітки, без зміни ширини покриття;</w:t>
            </w:r>
          </w:p>
          <w:p w14:paraId="37D33A0E"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КАФ;</w:t>
            </w:r>
          </w:p>
          <w:p w14:paraId="59CEAE0C"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доведення параметрів віражу на кривій з'їзду Київ - Чоп до 50‰, що відповідає швидкості руху 50 км/год.                                                                                                                      3. Встановлення інформаційного табло із змінною інформацією (табло контролю швидкості) на з'їзді Київ – Чоп;</w:t>
            </w:r>
          </w:p>
          <w:p w14:paraId="3CE686A9"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заміна дорожніх знаків індивідуального проектування із встановленням їх на рамних або консольних опорах над проїзною частиною, з чітким розміщенням маршрутних знаків над смугами руху, по яким необхідно рухатися у вказаних напрямках;</w:t>
            </w:r>
          </w:p>
          <w:p w14:paraId="06273AE2"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нових дорожніх знаків маршрутного орієнтування з конфігурацією стрілки, яка буде максимально відповідати траєкторії руху по маршруту, і безпосередньо над смугою, рух якою буде відповідати обраному напрямку;</w:t>
            </w:r>
          </w:p>
          <w:p w14:paraId="65735D17"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облаштування заїзної кишені (зупиночного майданчика) для автобусної зупинки ліворуч;</w:t>
            </w:r>
          </w:p>
          <w:p w14:paraId="7188F15E"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облаштування місцевого проїзду з об’єднанням всіх точок доступу та примикань та організацією заїзду та виїзду з прилеглих територій через облаштовані ПШС та безпечні примикання до М-06 (найкращою опцією для даного рішення є виконання вказаних робіт коштом власників об’єктів сервісу);</w:t>
            </w:r>
            <w:r w:rsidRPr="00B747CD">
              <w:t xml:space="preserve"> </w:t>
            </w:r>
            <w:r w:rsidRPr="00B747CD">
              <w:rPr>
                <w:rFonts w:ascii="Times New Roman" w:hAnsi="Times New Roman"/>
                <w:color w:val="000000"/>
                <w:szCs w:val="20"/>
              </w:rPr>
              <w:t>Будівництво надземного пішохідного переходу із дотриманням вимог до інклюзивності;</w:t>
            </w:r>
          </w:p>
          <w:p w14:paraId="1AB774AA"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перевірка стримувальної здатності встановленого огородження, та у випадку необхідності заміна його на огородження із більшою стримувальною здатністю, підтвердженою результатами натурних випробувань. Передбачити відповідні перехідні ділянки від дорожнього до мостового огородження, які забезпечать роботу огороджень як єдиної стримувальної системи</w:t>
            </w:r>
          </w:p>
          <w:p w14:paraId="5A1A5B7C" w14:textId="77777777"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амортизаційних демпферних систем;</w:t>
            </w:r>
          </w:p>
          <w:p w14:paraId="11F1E2B3" w14:textId="75511AD3"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дорожнього огородження для захисту опор освітлення, рамних опор;</w:t>
            </w:r>
          </w:p>
          <w:p w14:paraId="5B4E0B52" w14:textId="622D4FF4" w:rsidR="00411096" w:rsidRPr="00B747CD" w:rsidRDefault="00411096" w:rsidP="003F3B4F">
            <w:pPr>
              <w:pStyle w:val="af1"/>
              <w:numPr>
                <w:ilvl w:val="0"/>
                <w:numId w:val="14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огородження бар’єрного типу із додатковою балкою для захисту мотоциклістів (згідно ДСТУ 8751);</w:t>
            </w:r>
          </w:p>
        </w:tc>
        <w:tc>
          <w:tcPr>
            <w:tcW w:w="1724" w:type="dxa"/>
            <w:tcBorders>
              <w:top w:val="single" w:sz="4" w:space="0" w:color="auto"/>
              <w:left w:val="outset" w:sz="8" w:space="0" w:color="000000"/>
              <w:bottom w:val="single" w:sz="4" w:space="0" w:color="auto"/>
              <w:right w:val="outset" w:sz="8" w:space="0" w:color="000000"/>
            </w:tcBorders>
            <w:vAlign w:val="center"/>
          </w:tcPr>
          <w:p w14:paraId="5C1526D3" w14:textId="77777777" w:rsidR="00411096" w:rsidRPr="00B747CD" w:rsidRDefault="00411096" w:rsidP="00411096">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327F44EB" w14:textId="77777777" w:rsidR="00411096" w:rsidRPr="00B747CD" w:rsidRDefault="00411096" w:rsidP="00411096">
            <w:pPr>
              <w:spacing w:after="0" w:line="240" w:lineRule="auto"/>
              <w:jc w:val="center"/>
              <w:rPr>
                <w:rFonts w:ascii="Times New Roman" w:hAnsi="Times New Roman"/>
                <w:color w:val="000000"/>
                <w:szCs w:val="20"/>
                <w:lang w:val="uk-UA"/>
              </w:rPr>
            </w:pPr>
          </w:p>
        </w:tc>
      </w:tr>
      <w:tr w:rsidR="00411096" w:rsidRPr="00B747CD" w14:paraId="3ACB3020" w14:textId="77777777" w:rsidTr="000F14BC">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2D31D7CA"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6C301E0C"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0CFD9F02"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8C9D1E3" w14:textId="35B06B50"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7185DA36" w14:textId="4DCB85C6" w:rsidR="00411096" w:rsidRPr="00B747CD" w:rsidRDefault="00411096" w:rsidP="003F3B4F">
            <w:pPr>
              <w:pStyle w:val="af1"/>
              <w:numPr>
                <w:ilvl w:val="0"/>
                <w:numId w:val="14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велосипедної інфраструктури відповідно до вимогу п. 7.1.2 ДСТУ 8906:2019.</w:t>
            </w:r>
          </w:p>
        </w:tc>
        <w:tc>
          <w:tcPr>
            <w:tcW w:w="1724" w:type="dxa"/>
            <w:tcBorders>
              <w:top w:val="single" w:sz="4" w:space="0" w:color="auto"/>
              <w:left w:val="outset" w:sz="8" w:space="0" w:color="000000"/>
              <w:bottom w:val="single" w:sz="4" w:space="0" w:color="auto"/>
              <w:right w:val="outset" w:sz="8" w:space="0" w:color="000000"/>
            </w:tcBorders>
            <w:vAlign w:val="center"/>
          </w:tcPr>
          <w:p w14:paraId="3711476C" w14:textId="3D8D3E82" w:rsidR="00411096" w:rsidRPr="00B747CD" w:rsidRDefault="00411096" w:rsidP="00411096">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2CEDD32D" w14:textId="77777777" w:rsidR="00411096" w:rsidRPr="00B747CD" w:rsidRDefault="00411096" w:rsidP="00411096">
            <w:pPr>
              <w:spacing w:after="0" w:line="240" w:lineRule="auto"/>
              <w:jc w:val="center"/>
              <w:rPr>
                <w:rFonts w:ascii="Times New Roman" w:hAnsi="Times New Roman"/>
                <w:color w:val="000000"/>
                <w:szCs w:val="20"/>
                <w:lang w:val="uk-UA"/>
              </w:rPr>
            </w:pPr>
          </w:p>
        </w:tc>
      </w:tr>
      <w:tr w:rsidR="00411096" w:rsidRPr="00B747CD" w14:paraId="029221A3" w14:textId="77777777" w:rsidTr="000F14BC">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346DB056" w14:textId="3EE85F90" w:rsidR="00411096" w:rsidRPr="00B747CD" w:rsidRDefault="00411096" w:rsidP="00411096">
            <w:pPr>
              <w:spacing w:after="0"/>
              <w:jc w:val="center"/>
              <w:rPr>
                <w:rFonts w:ascii="Times New Roman" w:hAnsi="Times New Roman"/>
                <w:color w:val="000000"/>
                <w:lang w:val="uk-UA"/>
              </w:rPr>
            </w:pPr>
            <w:bookmarkStart w:id="16" w:name="_Hlk138162222"/>
            <w:r w:rsidRPr="00B747CD">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1F1E6DE0"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405E820"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37CEEF7F"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7568C4F"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462B029A"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3E68D35"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105CC04"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44282518"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40E68EA"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01E9AE3"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6B7EF380" w14:textId="57DBA38F" w:rsidR="00D15288" w:rsidRPr="00B747CD" w:rsidRDefault="0041109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413+500 - км 413+95</w:t>
            </w:r>
          </w:p>
          <w:p w14:paraId="29DA2AE6"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44BF0854"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3308E1D0"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7F0DDC32"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AA30B86"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5260B49B"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33E83998"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7A6A5977"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EC2517E"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0B8C6AD"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9BB30F9"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0EB55D7"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AAE95D5"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E972774"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415A323"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A5C9A7D"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5354313"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234523C2"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A673884"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5670604B"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7C9D89EB"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7F2AF637"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355B11BF" w14:textId="54A83CC1" w:rsidR="00D15288" w:rsidRPr="00B747CD" w:rsidRDefault="00D15288"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М-06 Київ – Чоп (на м. Будапешт через мм. Львів, Мукачево і Ужгород), км 413+500 - км 413+950</w:t>
            </w:r>
          </w:p>
          <w:p w14:paraId="70DEE898"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0A779E97" w14:textId="77777777" w:rsidR="00D15288" w:rsidRPr="00B747CD" w:rsidRDefault="00D15288" w:rsidP="00411096">
            <w:pPr>
              <w:spacing w:after="0" w:line="240" w:lineRule="auto"/>
              <w:jc w:val="center"/>
              <w:rPr>
                <w:rFonts w:ascii="Times New Roman" w:hAnsi="Times New Roman"/>
                <w:bCs/>
                <w:color w:val="000000"/>
                <w:sz w:val="20"/>
                <w:szCs w:val="20"/>
                <w:lang w:val="uk-UA"/>
              </w:rPr>
            </w:pPr>
          </w:p>
          <w:p w14:paraId="1DCA4E22" w14:textId="18874F23" w:rsidR="00D15288" w:rsidRPr="00B747CD" w:rsidRDefault="00D15288" w:rsidP="00411096">
            <w:pPr>
              <w:spacing w:after="0" w:line="240" w:lineRule="auto"/>
              <w:jc w:val="center"/>
              <w:rPr>
                <w:rFonts w:ascii="Times New Roman" w:hAnsi="Times New Roman"/>
                <w:bCs/>
                <w:color w:val="000000"/>
                <w:sz w:val="20"/>
                <w:szCs w:val="20"/>
                <w:lang w:val="uk-UA"/>
              </w:rPr>
            </w:pPr>
          </w:p>
          <w:p w14:paraId="19F3ABF0" w14:textId="3417CED6" w:rsidR="00D15288" w:rsidRPr="00B747CD" w:rsidRDefault="00D15288" w:rsidP="00411096">
            <w:pPr>
              <w:spacing w:after="0" w:line="240" w:lineRule="auto"/>
              <w:jc w:val="center"/>
              <w:rPr>
                <w:rFonts w:ascii="Times New Roman" w:hAnsi="Times New Roman"/>
                <w:bCs/>
                <w:color w:val="000000"/>
                <w:sz w:val="20"/>
                <w:szCs w:val="20"/>
                <w:lang w:val="uk-UA"/>
              </w:rPr>
            </w:pPr>
          </w:p>
          <w:p w14:paraId="1066A782" w14:textId="4D34EFCE" w:rsidR="00D15288" w:rsidRPr="00B747CD" w:rsidRDefault="00D15288" w:rsidP="00411096">
            <w:pPr>
              <w:spacing w:after="0" w:line="240" w:lineRule="auto"/>
              <w:jc w:val="center"/>
              <w:rPr>
                <w:rFonts w:ascii="Times New Roman" w:hAnsi="Times New Roman"/>
                <w:bCs/>
                <w:color w:val="000000"/>
                <w:sz w:val="20"/>
                <w:szCs w:val="20"/>
                <w:lang w:val="uk-UA"/>
              </w:rPr>
            </w:pPr>
          </w:p>
          <w:p w14:paraId="02E099EA" w14:textId="7D7D64F2" w:rsidR="00D15288" w:rsidRPr="00B747CD" w:rsidRDefault="00D15288" w:rsidP="00411096">
            <w:pPr>
              <w:spacing w:after="0" w:line="240" w:lineRule="auto"/>
              <w:jc w:val="center"/>
              <w:rPr>
                <w:rFonts w:ascii="Times New Roman" w:hAnsi="Times New Roman"/>
                <w:bCs/>
                <w:color w:val="000000"/>
                <w:sz w:val="20"/>
                <w:szCs w:val="20"/>
                <w:lang w:val="uk-UA"/>
              </w:rPr>
            </w:pPr>
          </w:p>
          <w:p w14:paraId="6F12B266" w14:textId="382903E6" w:rsidR="00411096" w:rsidRPr="00B747CD" w:rsidRDefault="00411096" w:rsidP="00D15288">
            <w:pPr>
              <w:spacing w:after="0" w:line="240" w:lineRule="auto"/>
              <w:rPr>
                <w:rFonts w:ascii="Times New Roman" w:hAnsi="Times New Roman"/>
                <w:bCs/>
                <w:color w:val="000000"/>
                <w:sz w:val="20"/>
                <w:szCs w:val="20"/>
                <w:lang w:val="uk-UA"/>
              </w:rPr>
            </w:pPr>
          </w:p>
        </w:tc>
        <w:tc>
          <w:tcPr>
            <w:tcW w:w="1260" w:type="dxa"/>
            <w:vMerge w:val="restart"/>
            <w:tcBorders>
              <w:top w:val="single" w:sz="4" w:space="0" w:color="auto"/>
              <w:left w:val="outset" w:sz="8" w:space="0" w:color="000000"/>
              <w:right w:val="outset" w:sz="8" w:space="0" w:color="000000"/>
            </w:tcBorders>
            <w:vAlign w:val="center"/>
          </w:tcPr>
          <w:p w14:paraId="3B52E71F"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67951AC" w14:textId="7C674AA9"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44118BA4" w14:textId="7026F089"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Ступінчасте обмеження швидкості руху до 60 км/год (з врахуванням існуючого віражу) на підходах до </w:t>
            </w:r>
            <w:r w:rsidRPr="00B747CD">
              <w:rPr>
                <w:rFonts w:ascii="Times New Roman" w:hAnsi="Times New Roman"/>
                <w:color w:val="000000"/>
                <w:szCs w:val="20"/>
              </w:rPr>
              <w:t>горизонтальної кривої (дорожня розмітка 1.31 та дорожні знаки 3.29);</w:t>
            </w:r>
          </w:p>
          <w:p w14:paraId="7EEF0E3C"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знаків 1.4.6 та 1.4.7 «Напрямок повороту»  з додатковою жовтою облямівкою для покращення видимості знаку на кривій;</w:t>
            </w:r>
          </w:p>
          <w:p w14:paraId="3E393720"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2.1 «Дати дорогу» в місці примикання на с. Табачуки;</w:t>
            </w:r>
          </w:p>
          <w:p w14:paraId="1678B757"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провести вирубку дерев та розчищення від чагарнику в межах трикутника видимості в місці примикання на с. Табачуки;</w:t>
            </w:r>
          </w:p>
          <w:p w14:paraId="62B29DE7"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2.2 «Проїзд без зупинки заборонено» взамін знаку 2.1«Дати дорогу» в місці виїзду з АЗС;</w:t>
            </w:r>
          </w:p>
          <w:p w14:paraId="41559259"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знак 5.20.1, встановити знак 5.20.2 у відповідності із вимогами ДСТУ 4100:2021;</w:t>
            </w:r>
          </w:p>
          <w:p w14:paraId="08C755A3" w14:textId="77777777"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поновлення горизонтальної дорожньої розмітки;</w:t>
            </w:r>
          </w:p>
          <w:p w14:paraId="273F2347" w14:textId="31C0B60A" w:rsidR="00411096" w:rsidRPr="00B747CD" w:rsidRDefault="00411096" w:rsidP="003F3B4F">
            <w:pPr>
              <w:pStyle w:val="af1"/>
              <w:numPr>
                <w:ilvl w:val="0"/>
                <w:numId w:val="14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додаткової розмітки, яка інформуватиме про наближення до повороту – наприклад розмітка 1.18 та 1.31, або розмітка 1.30 та 1.31, або нанесення напису «CURVE» («крива») та розмітки 1.31;</w:t>
            </w:r>
          </w:p>
        </w:tc>
        <w:tc>
          <w:tcPr>
            <w:tcW w:w="1724" w:type="dxa"/>
            <w:tcBorders>
              <w:top w:val="single" w:sz="4" w:space="0" w:color="auto"/>
              <w:left w:val="outset" w:sz="8" w:space="0" w:color="000000"/>
              <w:bottom w:val="single" w:sz="4" w:space="0" w:color="auto"/>
              <w:right w:val="outset" w:sz="8" w:space="0" w:color="000000"/>
            </w:tcBorders>
            <w:vAlign w:val="center"/>
          </w:tcPr>
          <w:p w14:paraId="3C3934EF" w14:textId="24E02C74" w:rsidR="00411096" w:rsidRPr="00B747CD" w:rsidRDefault="00411096" w:rsidP="00411096">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lastRenderedPageBreak/>
              <w:t>ТОВ «Спец Комплект Постач»</w:t>
            </w:r>
          </w:p>
        </w:tc>
        <w:tc>
          <w:tcPr>
            <w:tcW w:w="1412" w:type="dxa"/>
            <w:tcBorders>
              <w:top w:val="single" w:sz="4" w:space="0" w:color="auto"/>
              <w:left w:val="outset" w:sz="8" w:space="0" w:color="000000"/>
              <w:bottom w:val="single" w:sz="4" w:space="0" w:color="auto"/>
              <w:right w:val="outset" w:sz="8" w:space="0" w:color="000000"/>
            </w:tcBorders>
            <w:vAlign w:val="center"/>
          </w:tcPr>
          <w:p w14:paraId="79B07C01" w14:textId="0F6C82D3" w:rsidR="00411096" w:rsidRPr="00B747CD" w:rsidRDefault="002F335B" w:rsidP="0041109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 xml:space="preserve">Протягом 10 днів з дня </w:t>
            </w:r>
            <w:r w:rsidRPr="00B747CD">
              <w:rPr>
                <w:rFonts w:ascii="Times New Roman" w:hAnsi="Times New Roman"/>
                <w:color w:val="000000"/>
                <w:szCs w:val="20"/>
                <w:lang w:val="uk-UA"/>
              </w:rPr>
              <w:lastRenderedPageBreak/>
              <w:t>затвердження Плану</w:t>
            </w:r>
          </w:p>
        </w:tc>
      </w:tr>
      <w:tr w:rsidR="00411096" w:rsidRPr="00B747CD" w14:paraId="09A58DB6" w14:textId="77777777" w:rsidTr="000F14BC">
        <w:trPr>
          <w:trHeight w:val="570"/>
          <w:tblCellSpacing w:w="0" w:type="auto"/>
        </w:trPr>
        <w:tc>
          <w:tcPr>
            <w:tcW w:w="591" w:type="dxa"/>
            <w:vMerge/>
            <w:tcBorders>
              <w:left w:val="outset" w:sz="8" w:space="0" w:color="000000"/>
              <w:right w:val="outset" w:sz="8" w:space="0" w:color="000000"/>
            </w:tcBorders>
            <w:vAlign w:val="center"/>
          </w:tcPr>
          <w:p w14:paraId="14A784B2"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99A4F91"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FEB62A4"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433F5E2" w14:textId="4CBB44BA"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0CB3CA2E" w14:textId="44B798FD"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вставок розмічальних дорожніх на краю проїзної частини кривої;</w:t>
            </w:r>
          </w:p>
          <w:p w14:paraId="26FDD22C" w14:textId="77777777"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доведення параметрів віражу до 60‰, що відповідає швидкості руху більше 60 км/год;</w:t>
            </w:r>
          </w:p>
          <w:p w14:paraId="0876DF60" w14:textId="77777777"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висадка дерев з зовнішнього боку кривої для позначення напрямку повороту. Дерева мають бути висаджені на відстані достатній для безпечного з’їзду </w:t>
            </w:r>
            <w:r w:rsidRPr="00B747CD">
              <w:rPr>
                <w:rFonts w:ascii="Times New Roman" w:hAnsi="Times New Roman"/>
                <w:color w:val="000000"/>
                <w:szCs w:val="20"/>
              </w:rPr>
              <w:lastRenderedPageBreak/>
              <w:t>транспортного засобу у випадку втрати водієм контролю над автомобілем</w:t>
            </w:r>
          </w:p>
          <w:p w14:paraId="4980D75D" w14:textId="77777777"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інформаційного табло із змінною інформацією (табло контролю швидкості) на підходах до кривої;</w:t>
            </w:r>
          </w:p>
          <w:p w14:paraId="526A79E1" w14:textId="77777777"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вжиття заходів з будівництва велоінфраструктури та організації велосипедного руху, у випадку наявності значного попиту на рух велосипедистів;</w:t>
            </w:r>
          </w:p>
          <w:p w14:paraId="179CFBAC" w14:textId="77777777"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перенесення опор освітлення за межі «вільної зони» на заїзді-виїзді до АЗС (найкращою опцією для даного рішення є виконання вказаних робіт коштом власника об’єкту сервісу;</w:t>
            </w:r>
          </w:p>
          <w:p w14:paraId="086CC3CF" w14:textId="71BDB179" w:rsidR="00411096" w:rsidRPr="00B747CD" w:rsidRDefault="00411096" w:rsidP="003F3B4F">
            <w:pPr>
              <w:pStyle w:val="af1"/>
              <w:numPr>
                <w:ilvl w:val="0"/>
                <w:numId w:val="14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КАФ на підходах до МК ДТП;</w:t>
            </w:r>
          </w:p>
        </w:tc>
        <w:tc>
          <w:tcPr>
            <w:tcW w:w="1724" w:type="dxa"/>
            <w:tcBorders>
              <w:top w:val="single" w:sz="4" w:space="0" w:color="auto"/>
              <w:left w:val="outset" w:sz="8" w:space="0" w:color="000000"/>
              <w:bottom w:val="single" w:sz="4" w:space="0" w:color="auto"/>
              <w:right w:val="outset" w:sz="8" w:space="0" w:color="000000"/>
            </w:tcBorders>
            <w:vAlign w:val="center"/>
          </w:tcPr>
          <w:p w14:paraId="4FA09478" w14:textId="77777777" w:rsidR="00411096" w:rsidRPr="00B747CD" w:rsidRDefault="00411096" w:rsidP="00411096">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5E6CA93E" w14:textId="77777777" w:rsidR="00411096" w:rsidRPr="00B747CD" w:rsidRDefault="00411096" w:rsidP="00411096">
            <w:pPr>
              <w:spacing w:after="0" w:line="240" w:lineRule="auto"/>
              <w:jc w:val="center"/>
              <w:rPr>
                <w:rFonts w:ascii="Times New Roman" w:hAnsi="Times New Roman"/>
                <w:color w:val="000000"/>
                <w:szCs w:val="20"/>
                <w:lang w:val="uk-UA"/>
              </w:rPr>
            </w:pPr>
          </w:p>
        </w:tc>
      </w:tr>
      <w:tr w:rsidR="00411096" w:rsidRPr="00B747CD" w14:paraId="3DDBB8CD" w14:textId="77777777" w:rsidTr="00364DE7">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7B817D52"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31B1BC22"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0A8B3C3F"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A92F2D6" w14:textId="3F949296"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68DAD708" w14:textId="77777777" w:rsidR="00411096" w:rsidRPr="00B747CD" w:rsidRDefault="00411096" w:rsidP="003F3B4F">
            <w:pPr>
              <w:pStyle w:val="af1"/>
              <w:numPr>
                <w:ilvl w:val="0"/>
                <w:numId w:val="14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ПШС для гальмування та прискорення на в’їзді до АЗС та влаштування освітлення підходів та ПШС (найкращою опцією для даного рішення є виконання вказаних робіт коштом власника об’єкту сервісу;</w:t>
            </w:r>
          </w:p>
          <w:p w14:paraId="127ACD31" w14:textId="2E7833F6" w:rsidR="00411096" w:rsidRPr="00B747CD" w:rsidRDefault="00411096" w:rsidP="003F3B4F">
            <w:pPr>
              <w:pStyle w:val="af1"/>
              <w:numPr>
                <w:ilvl w:val="0"/>
                <w:numId w:val="14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випадку встановлення опор освітлення в межах «вільної зони», передбачити влаштування  дорожнього огородження (найкращою опцією для даного рішення є виконання вказаних робіт коштом власника об’єкту сервісу).</w:t>
            </w:r>
          </w:p>
        </w:tc>
        <w:tc>
          <w:tcPr>
            <w:tcW w:w="1724" w:type="dxa"/>
            <w:tcBorders>
              <w:top w:val="single" w:sz="4" w:space="0" w:color="auto"/>
              <w:left w:val="outset" w:sz="8" w:space="0" w:color="000000"/>
              <w:bottom w:val="single" w:sz="4" w:space="0" w:color="auto"/>
              <w:right w:val="outset" w:sz="8" w:space="0" w:color="000000"/>
            </w:tcBorders>
            <w:vAlign w:val="center"/>
          </w:tcPr>
          <w:p w14:paraId="0C1E954A" w14:textId="144B5F0A" w:rsidR="00411096" w:rsidRPr="00B747CD" w:rsidRDefault="00411096" w:rsidP="00411096">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0C51EC1C" w14:textId="77777777" w:rsidR="00411096" w:rsidRPr="00B747CD" w:rsidRDefault="00411096" w:rsidP="00411096">
            <w:pPr>
              <w:spacing w:after="0" w:line="240" w:lineRule="auto"/>
              <w:jc w:val="center"/>
              <w:rPr>
                <w:rFonts w:ascii="Times New Roman" w:hAnsi="Times New Roman"/>
                <w:color w:val="000000"/>
                <w:szCs w:val="20"/>
                <w:lang w:val="uk-UA"/>
              </w:rPr>
            </w:pPr>
          </w:p>
        </w:tc>
      </w:tr>
      <w:bookmarkEnd w:id="16"/>
      <w:tr w:rsidR="00411096" w:rsidRPr="00B747CD" w14:paraId="1D10AED5"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176BD35" w14:textId="73A6EB14" w:rsidR="00411096" w:rsidRPr="00B747CD" w:rsidRDefault="00411096" w:rsidP="00411096">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1ACFA4D4"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2202C748" w14:textId="5BE29D4A" w:rsidR="00492C6D" w:rsidRPr="00B747CD" w:rsidRDefault="00492C6D" w:rsidP="00411096">
            <w:pPr>
              <w:spacing w:after="0" w:line="240" w:lineRule="auto"/>
              <w:jc w:val="center"/>
              <w:rPr>
                <w:rFonts w:ascii="Times New Roman" w:hAnsi="Times New Roman"/>
                <w:bCs/>
                <w:color w:val="000000"/>
                <w:sz w:val="20"/>
                <w:szCs w:val="20"/>
                <w:lang w:val="uk-UA"/>
              </w:rPr>
            </w:pPr>
          </w:p>
          <w:p w14:paraId="1FB90989" w14:textId="18AF8498" w:rsidR="009403CD" w:rsidRPr="00B747CD" w:rsidRDefault="009403CD" w:rsidP="00411096">
            <w:pPr>
              <w:spacing w:after="0" w:line="240" w:lineRule="auto"/>
              <w:jc w:val="center"/>
              <w:rPr>
                <w:rFonts w:ascii="Times New Roman" w:hAnsi="Times New Roman"/>
                <w:bCs/>
                <w:color w:val="000000"/>
                <w:sz w:val="20"/>
                <w:szCs w:val="20"/>
                <w:lang w:val="uk-UA"/>
              </w:rPr>
            </w:pPr>
          </w:p>
          <w:p w14:paraId="207E7B0F" w14:textId="2F43BF00" w:rsidR="009403CD" w:rsidRPr="00B747CD" w:rsidRDefault="009403CD" w:rsidP="00411096">
            <w:pPr>
              <w:spacing w:after="0" w:line="240" w:lineRule="auto"/>
              <w:jc w:val="center"/>
              <w:rPr>
                <w:rFonts w:ascii="Times New Roman" w:hAnsi="Times New Roman"/>
                <w:bCs/>
                <w:color w:val="000000"/>
                <w:sz w:val="20"/>
                <w:szCs w:val="20"/>
                <w:lang w:val="uk-UA"/>
              </w:rPr>
            </w:pPr>
          </w:p>
          <w:p w14:paraId="55032097" w14:textId="74062688" w:rsidR="009403CD" w:rsidRPr="00B747CD" w:rsidRDefault="009403CD" w:rsidP="00411096">
            <w:pPr>
              <w:spacing w:after="0" w:line="240" w:lineRule="auto"/>
              <w:jc w:val="center"/>
              <w:rPr>
                <w:rFonts w:ascii="Times New Roman" w:hAnsi="Times New Roman"/>
                <w:bCs/>
                <w:color w:val="000000"/>
                <w:sz w:val="20"/>
                <w:szCs w:val="20"/>
                <w:lang w:val="uk-UA"/>
              </w:rPr>
            </w:pPr>
          </w:p>
          <w:p w14:paraId="2B011BE7" w14:textId="77777777" w:rsidR="009403CD" w:rsidRPr="00B747CD" w:rsidRDefault="009403CD" w:rsidP="00411096">
            <w:pPr>
              <w:spacing w:after="0" w:line="240" w:lineRule="auto"/>
              <w:jc w:val="center"/>
              <w:rPr>
                <w:rFonts w:ascii="Times New Roman" w:hAnsi="Times New Roman"/>
                <w:bCs/>
                <w:color w:val="000000"/>
                <w:sz w:val="20"/>
                <w:szCs w:val="20"/>
                <w:lang w:val="uk-UA"/>
              </w:rPr>
            </w:pPr>
          </w:p>
          <w:p w14:paraId="2A4355CA"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3062B798"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1FE820E7" w14:textId="743F02FE" w:rsidR="00411096" w:rsidRPr="00B747CD" w:rsidRDefault="00411096"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Н-22 Устилуг - Луцьк - Рівне, км 153+000 - км 153+200</w:t>
            </w:r>
          </w:p>
          <w:p w14:paraId="4FFC8CCD"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25B7AAD1"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0EC529A3"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39288C77"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46BD2A95"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38D32765"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35820701"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149DA345"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0BE7655F"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7BA6A7BC"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4E3F958E"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15E2A3EA"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3455ADA1"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5DD623E1" w14:textId="1065FAE6" w:rsidR="00492C6D" w:rsidRPr="00B747CD" w:rsidRDefault="00492C6D" w:rsidP="00411096">
            <w:pPr>
              <w:spacing w:after="0" w:line="240" w:lineRule="auto"/>
              <w:jc w:val="center"/>
              <w:rPr>
                <w:rFonts w:ascii="Times New Roman" w:hAnsi="Times New Roman"/>
                <w:bCs/>
                <w:color w:val="000000"/>
                <w:sz w:val="20"/>
                <w:szCs w:val="20"/>
                <w:lang w:val="uk-UA"/>
              </w:rPr>
            </w:pPr>
          </w:p>
          <w:p w14:paraId="33570A25" w14:textId="2D2CF6F3" w:rsidR="00492C6D" w:rsidRPr="00B747CD" w:rsidRDefault="00492C6D" w:rsidP="00411096">
            <w:pPr>
              <w:spacing w:after="0" w:line="240" w:lineRule="auto"/>
              <w:jc w:val="center"/>
              <w:rPr>
                <w:rFonts w:ascii="Times New Roman" w:hAnsi="Times New Roman"/>
                <w:bCs/>
                <w:color w:val="000000"/>
                <w:sz w:val="20"/>
                <w:szCs w:val="20"/>
                <w:lang w:val="uk-UA"/>
              </w:rPr>
            </w:pPr>
          </w:p>
          <w:p w14:paraId="310A8306" w14:textId="7B51403D" w:rsidR="00492C6D" w:rsidRPr="00B747CD" w:rsidRDefault="00492C6D" w:rsidP="00411096">
            <w:pPr>
              <w:spacing w:after="0" w:line="240" w:lineRule="auto"/>
              <w:jc w:val="center"/>
              <w:rPr>
                <w:rFonts w:ascii="Times New Roman" w:hAnsi="Times New Roman"/>
                <w:bCs/>
                <w:color w:val="000000"/>
                <w:sz w:val="20"/>
                <w:szCs w:val="20"/>
                <w:lang w:val="uk-UA"/>
              </w:rPr>
            </w:pPr>
          </w:p>
          <w:p w14:paraId="771A53CD" w14:textId="1BFD0350" w:rsidR="00492C6D" w:rsidRPr="00B747CD" w:rsidRDefault="00492C6D" w:rsidP="00411096">
            <w:pPr>
              <w:spacing w:after="0" w:line="240" w:lineRule="auto"/>
              <w:jc w:val="center"/>
              <w:rPr>
                <w:rFonts w:ascii="Times New Roman" w:hAnsi="Times New Roman"/>
                <w:bCs/>
                <w:color w:val="000000"/>
                <w:sz w:val="20"/>
                <w:szCs w:val="20"/>
                <w:lang w:val="uk-UA"/>
              </w:rPr>
            </w:pPr>
          </w:p>
          <w:p w14:paraId="1BCE7EC9" w14:textId="77777777" w:rsidR="009403CD" w:rsidRPr="00B747CD" w:rsidRDefault="009403CD" w:rsidP="00411096">
            <w:pPr>
              <w:spacing w:after="0" w:line="240" w:lineRule="auto"/>
              <w:jc w:val="center"/>
              <w:rPr>
                <w:rFonts w:ascii="Times New Roman" w:hAnsi="Times New Roman"/>
                <w:bCs/>
                <w:color w:val="000000"/>
                <w:sz w:val="20"/>
                <w:szCs w:val="20"/>
                <w:lang w:val="uk-UA"/>
              </w:rPr>
            </w:pPr>
          </w:p>
          <w:p w14:paraId="554558DF" w14:textId="606F5041" w:rsidR="00492C6D" w:rsidRPr="00B747CD" w:rsidRDefault="00492C6D" w:rsidP="00411096">
            <w:pPr>
              <w:spacing w:after="0" w:line="240" w:lineRule="auto"/>
              <w:jc w:val="center"/>
              <w:rPr>
                <w:rFonts w:ascii="Times New Roman" w:hAnsi="Times New Roman"/>
                <w:bCs/>
                <w:color w:val="000000"/>
                <w:sz w:val="20"/>
                <w:szCs w:val="20"/>
                <w:lang w:val="uk-UA"/>
              </w:rPr>
            </w:pPr>
          </w:p>
          <w:p w14:paraId="2966C760" w14:textId="66FB67B8" w:rsidR="00492C6D" w:rsidRPr="00B747CD" w:rsidRDefault="00492C6D" w:rsidP="00411096">
            <w:pPr>
              <w:spacing w:after="0" w:line="240" w:lineRule="auto"/>
              <w:jc w:val="center"/>
              <w:rPr>
                <w:rFonts w:ascii="Times New Roman" w:hAnsi="Times New Roman"/>
                <w:bCs/>
                <w:color w:val="000000"/>
                <w:sz w:val="20"/>
                <w:szCs w:val="20"/>
                <w:lang w:val="uk-UA"/>
              </w:rPr>
            </w:pPr>
          </w:p>
          <w:p w14:paraId="55C6E060" w14:textId="77777777" w:rsidR="00492C6D" w:rsidRPr="00B747CD" w:rsidRDefault="00492C6D" w:rsidP="00411096">
            <w:pPr>
              <w:spacing w:after="0" w:line="240" w:lineRule="auto"/>
              <w:jc w:val="center"/>
              <w:rPr>
                <w:rFonts w:ascii="Times New Roman" w:hAnsi="Times New Roman"/>
                <w:bCs/>
                <w:color w:val="000000"/>
                <w:sz w:val="20"/>
                <w:szCs w:val="20"/>
                <w:lang w:val="uk-UA"/>
              </w:rPr>
            </w:pPr>
          </w:p>
          <w:p w14:paraId="6FD82D0C" w14:textId="499A973E" w:rsidR="00492C6D" w:rsidRPr="00B747CD" w:rsidRDefault="00492C6D" w:rsidP="00411096">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Н-22 Устилуг - Луцьк - Рівне, км 153+000 - км 153+200</w:t>
            </w:r>
          </w:p>
          <w:p w14:paraId="4AA91398" w14:textId="5361818A" w:rsidR="00492C6D" w:rsidRPr="00B747CD" w:rsidRDefault="00492C6D" w:rsidP="00411096">
            <w:pPr>
              <w:spacing w:after="0" w:line="240" w:lineRule="auto"/>
              <w:jc w:val="center"/>
              <w:rPr>
                <w:rFonts w:ascii="Times New Roman" w:hAnsi="Times New Roman"/>
                <w:bCs/>
                <w:color w:val="000000"/>
                <w:sz w:val="20"/>
                <w:szCs w:val="20"/>
                <w:lang w:val="uk-UA"/>
              </w:rPr>
            </w:pPr>
          </w:p>
          <w:p w14:paraId="5EB3645F" w14:textId="231E772A" w:rsidR="00492C6D" w:rsidRPr="00B747CD" w:rsidRDefault="00492C6D" w:rsidP="00411096">
            <w:pPr>
              <w:spacing w:after="0" w:line="240" w:lineRule="auto"/>
              <w:jc w:val="center"/>
              <w:rPr>
                <w:rFonts w:ascii="Times New Roman" w:hAnsi="Times New Roman"/>
                <w:bCs/>
                <w:color w:val="000000"/>
                <w:sz w:val="20"/>
                <w:szCs w:val="20"/>
                <w:lang w:val="uk-UA"/>
              </w:rPr>
            </w:pPr>
          </w:p>
          <w:p w14:paraId="62CE5A40" w14:textId="21693AD8" w:rsidR="00492C6D" w:rsidRPr="00B747CD" w:rsidRDefault="00492C6D" w:rsidP="00411096">
            <w:pPr>
              <w:spacing w:after="0" w:line="240" w:lineRule="auto"/>
              <w:jc w:val="center"/>
              <w:rPr>
                <w:rFonts w:ascii="Times New Roman" w:hAnsi="Times New Roman"/>
                <w:bCs/>
                <w:color w:val="000000"/>
                <w:sz w:val="20"/>
                <w:szCs w:val="20"/>
                <w:lang w:val="uk-UA"/>
              </w:rPr>
            </w:pPr>
          </w:p>
          <w:p w14:paraId="5D033208" w14:textId="5EA33445" w:rsidR="00492C6D" w:rsidRPr="00B747CD" w:rsidRDefault="00492C6D" w:rsidP="00411096">
            <w:pPr>
              <w:spacing w:after="0" w:line="240" w:lineRule="auto"/>
              <w:jc w:val="center"/>
              <w:rPr>
                <w:rFonts w:ascii="Times New Roman" w:hAnsi="Times New Roman"/>
                <w:bCs/>
                <w:color w:val="000000"/>
                <w:sz w:val="20"/>
                <w:szCs w:val="20"/>
                <w:lang w:val="uk-UA"/>
              </w:rPr>
            </w:pPr>
          </w:p>
          <w:p w14:paraId="03457EA9" w14:textId="2F65B220" w:rsidR="00492C6D" w:rsidRPr="00B747CD" w:rsidRDefault="00492C6D" w:rsidP="009403CD">
            <w:pPr>
              <w:spacing w:after="0" w:line="240" w:lineRule="auto"/>
              <w:rPr>
                <w:rFonts w:ascii="Times New Roman" w:hAnsi="Times New Roman"/>
                <w:bCs/>
                <w:color w:val="000000"/>
                <w:sz w:val="20"/>
                <w:szCs w:val="20"/>
                <w:lang w:val="uk-UA"/>
              </w:rPr>
            </w:pPr>
          </w:p>
        </w:tc>
        <w:tc>
          <w:tcPr>
            <w:tcW w:w="1260" w:type="dxa"/>
            <w:vMerge w:val="restart"/>
            <w:tcBorders>
              <w:top w:val="single" w:sz="4" w:space="0" w:color="auto"/>
              <w:left w:val="outset" w:sz="8" w:space="0" w:color="000000"/>
              <w:right w:val="outset" w:sz="8" w:space="0" w:color="000000"/>
            </w:tcBorders>
            <w:vAlign w:val="center"/>
          </w:tcPr>
          <w:p w14:paraId="1C18DC28" w14:textId="2899B1EE"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0,32</w:t>
            </w:r>
          </w:p>
        </w:tc>
        <w:tc>
          <w:tcPr>
            <w:tcW w:w="1410" w:type="dxa"/>
            <w:tcBorders>
              <w:top w:val="single" w:sz="4" w:space="0" w:color="auto"/>
              <w:left w:val="outset" w:sz="8" w:space="0" w:color="000000"/>
              <w:bottom w:val="single" w:sz="4" w:space="0" w:color="auto"/>
              <w:right w:val="outset" w:sz="8" w:space="0" w:color="000000"/>
            </w:tcBorders>
            <w:vAlign w:val="center"/>
          </w:tcPr>
          <w:p w14:paraId="00C2BE4F" w14:textId="3DF7B972"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5B58C5B4" w14:textId="77777777"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знаків 5.49/5.50 «Початок/Кінець населеного пункту» відповідно до існуючої ситуації та забудови;</w:t>
            </w:r>
          </w:p>
          <w:p w14:paraId="712126E4" w14:textId="7E86AD4B"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ступінчасте обмеження швидкості руху, з врахуванням існуючої забудови до 50 км/год (110-90-70-50) на підходах до населеного пункту.                                                   </w:t>
            </w:r>
          </w:p>
          <w:p w14:paraId="416B79A7" w14:textId="77777777"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введення в експлуатацію світлофорного об’єкта;</w:t>
            </w:r>
          </w:p>
          <w:p w14:paraId="2A94E35C" w14:textId="77777777"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використання розміток 1.30, 1.31 для попередження водіїв ТЗ про характер небезпеки попереду;</w:t>
            </w:r>
          </w:p>
          <w:p w14:paraId="3AB3F962" w14:textId="77777777"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розмітки пішохідного переходу, для попередження водіїв ТЗ про наближення до пішохідного переходу використання розміток 1.24 та 1.29;</w:t>
            </w:r>
          </w:p>
          <w:p w14:paraId="03F10561" w14:textId="7852BC6C"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прибирання всіх перешкод в межах трикутників видимості;</w:t>
            </w:r>
          </w:p>
          <w:p w14:paraId="5812B061" w14:textId="19136FAD"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пошкоджених секцій дорожнього огородження;</w:t>
            </w:r>
          </w:p>
          <w:p w14:paraId="4B6EE6C6" w14:textId="77777777"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очищення проїзної частини дороги та поновлення горизонтальної дорожньої розмітки;</w:t>
            </w:r>
          </w:p>
          <w:p w14:paraId="4A0B83A9" w14:textId="2AD53025" w:rsidR="00411096" w:rsidRPr="00B747CD" w:rsidRDefault="00411096" w:rsidP="003F3B4F">
            <w:pPr>
              <w:pStyle w:val="af1"/>
              <w:numPr>
                <w:ilvl w:val="0"/>
                <w:numId w:val="14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демонтаж секцій огородження для забезпечення видимості на пішохідному переході;</w:t>
            </w:r>
          </w:p>
        </w:tc>
        <w:tc>
          <w:tcPr>
            <w:tcW w:w="1724" w:type="dxa"/>
            <w:tcBorders>
              <w:top w:val="single" w:sz="4" w:space="0" w:color="auto"/>
              <w:left w:val="outset" w:sz="8" w:space="0" w:color="000000"/>
              <w:bottom w:val="single" w:sz="4" w:space="0" w:color="auto"/>
              <w:right w:val="outset" w:sz="8" w:space="0" w:color="000000"/>
            </w:tcBorders>
            <w:vAlign w:val="center"/>
          </w:tcPr>
          <w:p w14:paraId="36C6D59E" w14:textId="57166A84" w:rsidR="00411096" w:rsidRPr="00B747CD" w:rsidRDefault="00411096" w:rsidP="00411096">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lastRenderedPageBreak/>
              <w:t xml:space="preserve">АТ </w:t>
            </w:r>
            <w:r w:rsidR="00674987">
              <w:rPr>
                <w:rFonts w:ascii="Times New Roman" w:hAnsi="Times New Roman"/>
                <w:color w:val="000000"/>
                <w:sz w:val="18"/>
                <w:szCs w:val="18"/>
                <w:lang w:val="uk-UA"/>
              </w:rPr>
              <w:t>«</w:t>
            </w:r>
            <w:r w:rsidRPr="00B747CD">
              <w:rPr>
                <w:rFonts w:ascii="Times New Roman" w:hAnsi="Times New Roman"/>
                <w:color w:val="000000"/>
                <w:sz w:val="18"/>
                <w:szCs w:val="18"/>
                <w:lang w:val="uk-UA"/>
              </w:rPr>
              <w:t>Ю АР ДІ Українські дороги</w:t>
            </w:r>
            <w:r w:rsidR="00674987">
              <w:rPr>
                <w:rFonts w:ascii="Times New Roman" w:hAnsi="Times New Roman"/>
                <w:color w:val="000000"/>
                <w:sz w:val="18"/>
                <w:szCs w:val="18"/>
                <w:lang w:val="uk-UA"/>
              </w:rPr>
              <w:t>»</w:t>
            </w:r>
          </w:p>
        </w:tc>
        <w:tc>
          <w:tcPr>
            <w:tcW w:w="1412" w:type="dxa"/>
            <w:tcBorders>
              <w:top w:val="single" w:sz="4" w:space="0" w:color="auto"/>
              <w:left w:val="outset" w:sz="8" w:space="0" w:color="000000"/>
              <w:bottom w:val="single" w:sz="4" w:space="0" w:color="auto"/>
              <w:right w:val="outset" w:sz="8" w:space="0" w:color="000000"/>
            </w:tcBorders>
            <w:vAlign w:val="center"/>
          </w:tcPr>
          <w:p w14:paraId="04FDF0EF" w14:textId="6E6B1095" w:rsidR="00411096" w:rsidRPr="00B747CD" w:rsidRDefault="002F335B" w:rsidP="00411096">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411096" w:rsidRPr="00B747CD" w14:paraId="5CF4999B" w14:textId="77777777" w:rsidTr="006C2ABF">
        <w:trPr>
          <w:trHeight w:val="570"/>
          <w:tblCellSpacing w:w="0" w:type="auto"/>
        </w:trPr>
        <w:tc>
          <w:tcPr>
            <w:tcW w:w="591" w:type="dxa"/>
            <w:vMerge/>
            <w:tcBorders>
              <w:left w:val="outset" w:sz="8" w:space="0" w:color="000000"/>
              <w:right w:val="outset" w:sz="8" w:space="0" w:color="000000"/>
            </w:tcBorders>
            <w:vAlign w:val="center"/>
          </w:tcPr>
          <w:p w14:paraId="240FE916"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16DC451"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B110A4D"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7C512A1" w14:textId="63921604"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36E0C2D5" w14:textId="77777777" w:rsidR="00635DA6" w:rsidRDefault="00635DA6" w:rsidP="00635DA6">
            <w:pPr>
              <w:pStyle w:val="af1"/>
              <w:numPr>
                <w:ilvl w:val="0"/>
                <w:numId w:val="149"/>
              </w:numPr>
              <w:spacing w:after="0" w:line="240" w:lineRule="auto"/>
              <w:ind w:left="0" w:firstLine="284"/>
              <w:jc w:val="both"/>
              <w:rPr>
                <w:rFonts w:ascii="Times New Roman" w:hAnsi="Times New Roman"/>
                <w:color w:val="000000"/>
                <w:szCs w:val="20"/>
              </w:rPr>
            </w:pPr>
            <w:r w:rsidRPr="00635DA6">
              <w:rPr>
                <w:rFonts w:ascii="Times New Roman" w:hAnsi="Times New Roman"/>
                <w:color w:val="000000"/>
                <w:szCs w:val="20"/>
              </w:rPr>
              <w:t>Зменшення ширини смуг руху до 3,25 м, шляхом нанесення нової дорожньої розмітки, без зміни ширини покриття;</w:t>
            </w:r>
          </w:p>
          <w:p w14:paraId="79D30BBE" w14:textId="3DD1AFD4" w:rsidR="00635DA6" w:rsidRPr="00635DA6" w:rsidRDefault="00635DA6" w:rsidP="00635DA6">
            <w:pPr>
              <w:pStyle w:val="af1"/>
              <w:numPr>
                <w:ilvl w:val="0"/>
                <w:numId w:val="149"/>
              </w:numPr>
              <w:spacing w:after="0" w:line="240" w:lineRule="auto"/>
              <w:ind w:left="0" w:firstLine="284"/>
              <w:jc w:val="both"/>
              <w:rPr>
                <w:rFonts w:ascii="Times New Roman" w:hAnsi="Times New Roman"/>
                <w:color w:val="000000"/>
                <w:szCs w:val="20"/>
              </w:rPr>
            </w:pPr>
            <w:r w:rsidRPr="00635DA6">
              <w:rPr>
                <w:rFonts w:ascii="Times New Roman" w:hAnsi="Times New Roman"/>
                <w:color w:val="000000"/>
                <w:szCs w:val="20"/>
              </w:rPr>
              <w:t>зменшення кількості смуг руху на кільці до однієї;</w:t>
            </w:r>
          </w:p>
          <w:p w14:paraId="5A19CEAB" w14:textId="677475AB" w:rsidR="00411096" w:rsidRPr="00B747CD" w:rsidRDefault="00411096" w:rsidP="00635DA6">
            <w:pPr>
              <w:pStyle w:val="af1"/>
              <w:numPr>
                <w:ilvl w:val="0"/>
                <w:numId w:val="1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облаштувати велопішохідні доріжки у відповідності із вимогами ДСТУ 8906:2019 «Планування та проектування велосипедної інфраструктури;</w:t>
            </w:r>
          </w:p>
          <w:p w14:paraId="23462E8F" w14:textId="77777777" w:rsidR="00411096" w:rsidRPr="00B747CD" w:rsidRDefault="00411096" w:rsidP="00635DA6">
            <w:pPr>
              <w:pStyle w:val="af1"/>
              <w:numPr>
                <w:ilvl w:val="0"/>
                <w:numId w:val="1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встановлення дорожнього огородження для захисту опор освітлення, рамних опор та інших </w:t>
            </w:r>
            <w:r w:rsidRPr="00B747CD">
              <w:rPr>
                <w:rFonts w:ascii="Times New Roman" w:hAnsi="Times New Roman"/>
                <w:color w:val="000000"/>
                <w:szCs w:val="20"/>
              </w:rPr>
              <w:lastRenderedPageBreak/>
              <w:t>перешкод розташованих на небезпечній відстані від дороги;</w:t>
            </w:r>
          </w:p>
          <w:p w14:paraId="7E68581E" w14:textId="5DE06698" w:rsidR="00411096" w:rsidRPr="00B747CD" w:rsidRDefault="00411096" w:rsidP="00635DA6">
            <w:pPr>
              <w:pStyle w:val="af1"/>
              <w:numPr>
                <w:ilvl w:val="0"/>
                <w:numId w:val="14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КАФ на підходах до МК ДТП.</w:t>
            </w:r>
          </w:p>
        </w:tc>
        <w:tc>
          <w:tcPr>
            <w:tcW w:w="1724" w:type="dxa"/>
            <w:tcBorders>
              <w:top w:val="single" w:sz="4" w:space="0" w:color="auto"/>
              <w:left w:val="outset" w:sz="8" w:space="0" w:color="000000"/>
              <w:bottom w:val="single" w:sz="4" w:space="0" w:color="auto"/>
              <w:right w:val="outset" w:sz="8" w:space="0" w:color="000000"/>
            </w:tcBorders>
            <w:vAlign w:val="center"/>
          </w:tcPr>
          <w:p w14:paraId="0409687E" w14:textId="77777777" w:rsidR="00411096" w:rsidRPr="00B747CD" w:rsidRDefault="00411096" w:rsidP="00411096">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77FA6B55" w14:textId="77777777" w:rsidR="00411096" w:rsidRPr="00B747CD" w:rsidRDefault="00411096" w:rsidP="00411096">
            <w:pPr>
              <w:spacing w:after="0" w:line="240" w:lineRule="auto"/>
              <w:jc w:val="center"/>
              <w:rPr>
                <w:rFonts w:ascii="Times New Roman" w:hAnsi="Times New Roman"/>
                <w:color w:val="000000"/>
                <w:szCs w:val="20"/>
                <w:lang w:val="uk-UA"/>
              </w:rPr>
            </w:pPr>
          </w:p>
        </w:tc>
      </w:tr>
      <w:tr w:rsidR="00411096" w:rsidRPr="00B747CD" w14:paraId="08056027" w14:textId="77777777" w:rsidTr="006C2ABF">
        <w:trPr>
          <w:trHeight w:val="570"/>
          <w:tblCellSpacing w:w="0" w:type="auto"/>
        </w:trPr>
        <w:tc>
          <w:tcPr>
            <w:tcW w:w="591" w:type="dxa"/>
            <w:vMerge/>
            <w:tcBorders>
              <w:left w:val="outset" w:sz="8" w:space="0" w:color="000000"/>
              <w:bottom w:val="single" w:sz="4" w:space="0" w:color="auto"/>
              <w:right w:val="outset" w:sz="8" w:space="0" w:color="000000"/>
            </w:tcBorders>
            <w:vAlign w:val="center"/>
          </w:tcPr>
          <w:p w14:paraId="2EB5C7B8" w14:textId="77777777" w:rsidR="00411096" w:rsidRPr="00B747CD" w:rsidRDefault="00411096" w:rsidP="00411096">
            <w:pPr>
              <w:spacing w:after="0"/>
              <w:jc w:val="center"/>
              <w:rPr>
                <w:rFonts w:ascii="Times New Roman" w:hAnsi="Times New Roman"/>
                <w:color w:val="000000"/>
                <w:lang w:val="uk-UA"/>
              </w:rPr>
            </w:pPr>
          </w:p>
        </w:tc>
        <w:tc>
          <w:tcPr>
            <w:tcW w:w="3371" w:type="dxa"/>
            <w:vMerge/>
            <w:tcBorders>
              <w:left w:val="outset" w:sz="8" w:space="0" w:color="000000"/>
              <w:bottom w:val="single" w:sz="4" w:space="0" w:color="auto"/>
              <w:right w:val="outset" w:sz="8" w:space="0" w:color="000000"/>
            </w:tcBorders>
            <w:vAlign w:val="center"/>
          </w:tcPr>
          <w:p w14:paraId="0EBBB3B7" w14:textId="77777777" w:rsidR="00411096" w:rsidRPr="00B747CD" w:rsidRDefault="00411096" w:rsidP="00411096">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bottom w:val="single" w:sz="4" w:space="0" w:color="auto"/>
              <w:right w:val="outset" w:sz="8" w:space="0" w:color="000000"/>
            </w:tcBorders>
            <w:vAlign w:val="center"/>
          </w:tcPr>
          <w:p w14:paraId="51EA2D19" w14:textId="77777777" w:rsidR="00411096" w:rsidRPr="00B747CD" w:rsidRDefault="00411096" w:rsidP="00411096">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FD10C13" w14:textId="76637BDB" w:rsidR="00411096" w:rsidRPr="00B747CD" w:rsidRDefault="00411096" w:rsidP="00411096">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3727C1F7" w14:textId="77777777" w:rsidR="00411096" w:rsidRPr="00B747CD" w:rsidRDefault="00411096" w:rsidP="003F3B4F">
            <w:pPr>
              <w:pStyle w:val="af1"/>
              <w:numPr>
                <w:ilvl w:val="0"/>
                <w:numId w:val="1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вирівнювання поздовжнього профілю в рамках наступного капітального ремонту або реконструкції даної ділянки дороги;</w:t>
            </w:r>
          </w:p>
          <w:p w14:paraId="61AF9B3A" w14:textId="49911981" w:rsidR="00411096" w:rsidRPr="00B747CD" w:rsidRDefault="00411096" w:rsidP="003F3B4F">
            <w:pPr>
              <w:pStyle w:val="af1"/>
              <w:numPr>
                <w:ilvl w:val="0"/>
                <w:numId w:val="1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реконструкція транспортного вузла, в залежності від перспективних транспортних потоків: - в різних рівнях; - в одному рівні як кільцева розв’язка з більшим діаметром центрального острівця;</w:t>
            </w:r>
          </w:p>
          <w:p w14:paraId="31C8EF46" w14:textId="22A9077D" w:rsidR="00411096" w:rsidRPr="00B747CD" w:rsidRDefault="00411096" w:rsidP="003F3B4F">
            <w:pPr>
              <w:pStyle w:val="af1"/>
              <w:numPr>
                <w:ilvl w:val="0"/>
                <w:numId w:val="15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окремих смуг для лівих поворотів за рахунок розділювальної смуги при наступному капітальному ремонті або реконструкції транспортного вузла (кільцевої розв'язки).</w:t>
            </w:r>
          </w:p>
        </w:tc>
        <w:tc>
          <w:tcPr>
            <w:tcW w:w="1724" w:type="dxa"/>
            <w:tcBorders>
              <w:top w:val="single" w:sz="4" w:space="0" w:color="auto"/>
              <w:left w:val="outset" w:sz="8" w:space="0" w:color="000000"/>
              <w:bottom w:val="single" w:sz="4" w:space="0" w:color="auto"/>
              <w:right w:val="outset" w:sz="8" w:space="0" w:color="000000"/>
            </w:tcBorders>
            <w:vAlign w:val="center"/>
          </w:tcPr>
          <w:p w14:paraId="04901704" w14:textId="2A89C95E" w:rsidR="00411096" w:rsidRPr="00B747CD" w:rsidRDefault="00411096" w:rsidP="00411096">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26CFABFA" w14:textId="77777777" w:rsidR="00411096" w:rsidRPr="00B747CD" w:rsidRDefault="00411096" w:rsidP="00411096">
            <w:pPr>
              <w:spacing w:after="0" w:line="240" w:lineRule="auto"/>
              <w:jc w:val="center"/>
              <w:rPr>
                <w:rFonts w:ascii="Times New Roman" w:hAnsi="Times New Roman"/>
                <w:color w:val="000000"/>
                <w:szCs w:val="20"/>
                <w:lang w:val="uk-UA"/>
              </w:rPr>
            </w:pPr>
          </w:p>
        </w:tc>
      </w:tr>
    </w:tbl>
    <w:p w14:paraId="20038D9B" w14:textId="6BC99ED9" w:rsidR="008E6011" w:rsidRPr="00B747CD" w:rsidRDefault="008E6011" w:rsidP="00A460F0">
      <w:pPr>
        <w:tabs>
          <w:tab w:val="left" w:pos="993"/>
        </w:tabs>
        <w:spacing w:after="0" w:line="240" w:lineRule="auto"/>
        <w:jc w:val="both"/>
        <w:rPr>
          <w:rFonts w:ascii="Times New Roman" w:hAnsi="Times New Roman" w:cs="Times New Roman"/>
          <w:sz w:val="26"/>
          <w:szCs w:val="26"/>
          <w:lang w:val="uk-UA"/>
        </w:rPr>
      </w:pPr>
    </w:p>
    <w:p w14:paraId="0EA8BE18" w14:textId="77777777" w:rsidR="001D4F87" w:rsidRDefault="001D4F87" w:rsidP="009466EF">
      <w:pPr>
        <w:spacing w:after="0" w:line="240" w:lineRule="auto"/>
        <w:jc w:val="center"/>
        <w:rPr>
          <w:rFonts w:ascii="Times New Roman" w:hAnsi="Times New Roman" w:cs="Times New Roman"/>
          <w:b/>
          <w:bCs/>
          <w:sz w:val="28"/>
          <w:szCs w:val="28"/>
          <w:lang w:val="uk-UA" w:eastAsia="en-US"/>
        </w:rPr>
      </w:pPr>
    </w:p>
    <w:p w14:paraId="338CB688" w14:textId="77777777" w:rsidR="001D4F87" w:rsidRDefault="001D4F87" w:rsidP="009466EF">
      <w:pPr>
        <w:spacing w:after="0" w:line="240" w:lineRule="auto"/>
        <w:jc w:val="center"/>
        <w:rPr>
          <w:rFonts w:ascii="Times New Roman" w:hAnsi="Times New Roman" w:cs="Times New Roman"/>
          <w:b/>
          <w:bCs/>
          <w:sz w:val="28"/>
          <w:szCs w:val="28"/>
          <w:lang w:val="uk-UA" w:eastAsia="en-US"/>
        </w:rPr>
      </w:pPr>
    </w:p>
    <w:p w14:paraId="07C6F9F7" w14:textId="77777777" w:rsidR="001D4F87" w:rsidRDefault="001D4F87" w:rsidP="009466EF">
      <w:pPr>
        <w:spacing w:after="0" w:line="240" w:lineRule="auto"/>
        <w:jc w:val="center"/>
        <w:rPr>
          <w:rFonts w:ascii="Times New Roman" w:hAnsi="Times New Roman" w:cs="Times New Roman"/>
          <w:b/>
          <w:bCs/>
          <w:sz w:val="28"/>
          <w:szCs w:val="28"/>
          <w:lang w:val="uk-UA" w:eastAsia="en-US"/>
        </w:rPr>
      </w:pPr>
    </w:p>
    <w:p w14:paraId="17DE5A50" w14:textId="38434551" w:rsidR="009466EF" w:rsidRPr="00B747CD" w:rsidRDefault="009466EF" w:rsidP="009466EF">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Сумська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78"/>
        <w:gridCol w:w="3171"/>
        <w:gridCol w:w="1243"/>
        <w:gridCol w:w="1410"/>
        <w:gridCol w:w="5592"/>
        <w:gridCol w:w="1868"/>
        <w:gridCol w:w="1507"/>
      </w:tblGrid>
      <w:tr w:rsidR="009466EF" w:rsidRPr="00B747CD" w14:paraId="4987F9F8" w14:textId="77777777" w:rsidTr="00A72F32">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483B7D96"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2D4DCB1F"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1C761FC2"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7AAD117E"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5C84FB91"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902" w:type="dxa"/>
            <w:tcBorders>
              <w:top w:val="outset" w:sz="8" w:space="0" w:color="000000"/>
              <w:left w:val="outset" w:sz="8" w:space="0" w:color="000000"/>
              <w:bottom w:val="outset" w:sz="8" w:space="0" w:color="000000"/>
              <w:right w:val="outset" w:sz="8" w:space="0" w:color="000000"/>
            </w:tcBorders>
            <w:vAlign w:val="center"/>
          </w:tcPr>
          <w:p w14:paraId="74B3DFFC"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423" w:type="dxa"/>
            <w:tcBorders>
              <w:top w:val="outset" w:sz="8" w:space="0" w:color="000000"/>
              <w:left w:val="outset" w:sz="8" w:space="0" w:color="000000"/>
              <w:bottom w:val="outset" w:sz="8" w:space="0" w:color="000000"/>
              <w:right w:val="outset" w:sz="8" w:space="0" w:color="000000"/>
            </w:tcBorders>
            <w:vAlign w:val="center"/>
          </w:tcPr>
          <w:p w14:paraId="33A4BF7B"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5252B21E"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9466EF" w:rsidRPr="00B747CD" w14:paraId="1C1F693E" w14:textId="77777777" w:rsidTr="00A72F32">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008D8D78"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68F74497" w14:textId="77701B6B" w:rsidR="007845E4" w:rsidRDefault="007845E4" w:rsidP="006C2ABF">
            <w:pPr>
              <w:spacing w:after="0" w:line="240" w:lineRule="auto"/>
              <w:jc w:val="center"/>
              <w:rPr>
                <w:rFonts w:ascii="Times New Roman" w:hAnsi="Times New Roman"/>
                <w:bCs/>
                <w:color w:val="000000"/>
                <w:sz w:val="20"/>
                <w:szCs w:val="20"/>
                <w:lang w:val="uk-UA"/>
              </w:rPr>
            </w:pPr>
          </w:p>
          <w:p w14:paraId="22D8DBE6" w14:textId="7478BC20" w:rsidR="001D4F87" w:rsidRDefault="001D4F87" w:rsidP="006C2ABF">
            <w:pPr>
              <w:spacing w:after="0" w:line="240" w:lineRule="auto"/>
              <w:jc w:val="center"/>
              <w:rPr>
                <w:rFonts w:ascii="Times New Roman" w:hAnsi="Times New Roman"/>
                <w:bCs/>
                <w:color w:val="000000"/>
                <w:sz w:val="20"/>
                <w:szCs w:val="20"/>
                <w:lang w:val="uk-UA"/>
              </w:rPr>
            </w:pPr>
          </w:p>
          <w:p w14:paraId="56D612F5" w14:textId="6DA21A3E" w:rsidR="001D4F87" w:rsidRDefault="001D4F87" w:rsidP="006C2ABF">
            <w:pPr>
              <w:spacing w:after="0" w:line="240" w:lineRule="auto"/>
              <w:jc w:val="center"/>
              <w:rPr>
                <w:rFonts w:ascii="Times New Roman" w:hAnsi="Times New Roman"/>
                <w:bCs/>
                <w:color w:val="000000"/>
                <w:sz w:val="20"/>
                <w:szCs w:val="20"/>
                <w:lang w:val="uk-UA"/>
              </w:rPr>
            </w:pPr>
          </w:p>
          <w:p w14:paraId="7ED5A32C" w14:textId="64E1C97D" w:rsidR="001D4F87" w:rsidRDefault="001D4F87" w:rsidP="006C2ABF">
            <w:pPr>
              <w:spacing w:after="0" w:line="240" w:lineRule="auto"/>
              <w:jc w:val="center"/>
              <w:rPr>
                <w:rFonts w:ascii="Times New Roman" w:hAnsi="Times New Roman"/>
                <w:bCs/>
                <w:color w:val="000000"/>
                <w:sz w:val="20"/>
                <w:szCs w:val="20"/>
                <w:lang w:val="uk-UA"/>
              </w:rPr>
            </w:pPr>
          </w:p>
          <w:p w14:paraId="49D36657" w14:textId="4E0A05E6" w:rsidR="001D4F87" w:rsidRDefault="001D4F87" w:rsidP="006C2ABF">
            <w:pPr>
              <w:spacing w:after="0" w:line="240" w:lineRule="auto"/>
              <w:jc w:val="center"/>
              <w:rPr>
                <w:rFonts w:ascii="Times New Roman" w:hAnsi="Times New Roman"/>
                <w:bCs/>
                <w:color w:val="000000"/>
                <w:sz w:val="20"/>
                <w:szCs w:val="20"/>
                <w:lang w:val="uk-UA"/>
              </w:rPr>
            </w:pPr>
          </w:p>
          <w:p w14:paraId="719130C7" w14:textId="6A093588" w:rsidR="001D4F87" w:rsidRDefault="001D4F87" w:rsidP="006C2ABF">
            <w:pPr>
              <w:spacing w:after="0" w:line="240" w:lineRule="auto"/>
              <w:jc w:val="center"/>
              <w:rPr>
                <w:rFonts w:ascii="Times New Roman" w:hAnsi="Times New Roman"/>
                <w:bCs/>
                <w:color w:val="000000"/>
                <w:sz w:val="20"/>
                <w:szCs w:val="20"/>
                <w:lang w:val="uk-UA"/>
              </w:rPr>
            </w:pPr>
          </w:p>
          <w:p w14:paraId="7E578A54" w14:textId="77777777" w:rsidR="001D4F87" w:rsidRPr="00B747CD" w:rsidRDefault="001D4F87" w:rsidP="006C2ABF">
            <w:pPr>
              <w:spacing w:after="0" w:line="240" w:lineRule="auto"/>
              <w:jc w:val="center"/>
              <w:rPr>
                <w:rFonts w:ascii="Times New Roman" w:hAnsi="Times New Roman"/>
                <w:bCs/>
                <w:color w:val="000000"/>
                <w:sz w:val="20"/>
                <w:szCs w:val="20"/>
                <w:lang w:val="uk-UA"/>
              </w:rPr>
            </w:pPr>
          </w:p>
          <w:p w14:paraId="6E8E3A89" w14:textId="77F0B907" w:rsidR="009466EF" w:rsidRPr="00B747CD" w:rsidRDefault="001B1CA9"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М-02 Кіпті-Глухів-Бачівськ(на м. Брянськ), </w:t>
            </w:r>
            <w:r w:rsidR="003C1259" w:rsidRPr="00B747CD">
              <w:rPr>
                <w:rFonts w:ascii="Times New Roman" w:hAnsi="Times New Roman"/>
                <w:bCs/>
                <w:color w:val="000000"/>
                <w:sz w:val="20"/>
                <w:szCs w:val="20"/>
                <w:lang w:val="uk-UA"/>
              </w:rPr>
              <w:t>км 166+010 – км 166+120</w:t>
            </w:r>
          </w:p>
          <w:p w14:paraId="04357F3A" w14:textId="77777777" w:rsidR="007845E4" w:rsidRPr="00B747CD" w:rsidRDefault="007845E4" w:rsidP="006C2ABF">
            <w:pPr>
              <w:spacing w:after="0" w:line="240" w:lineRule="auto"/>
              <w:jc w:val="center"/>
              <w:rPr>
                <w:rFonts w:ascii="Times New Roman" w:hAnsi="Times New Roman"/>
                <w:bCs/>
                <w:color w:val="000000"/>
                <w:sz w:val="20"/>
                <w:szCs w:val="20"/>
                <w:lang w:val="uk-UA"/>
              </w:rPr>
            </w:pPr>
          </w:p>
          <w:p w14:paraId="3C1326AD" w14:textId="77777777" w:rsidR="007845E4" w:rsidRPr="00B747CD" w:rsidRDefault="007845E4" w:rsidP="006C2ABF">
            <w:pPr>
              <w:spacing w:after="0" w:line="240" w:lineRule="auto"/>
              <w:jc w:val="center"/>
              <w:rPr>
                <w:rFonts w:ascii="Times New Roman" w:hAnsi="Times New Roman"/>
                <w:bCs/>
                <w:color w:val="000000"/>
                <w:sz w:val="20"/>
                <w:szCs w:val="20"/>
                <w:lang w:val="uk-UA"/>
              </w:rPr>
            </w:pPr>
          </w:p>
          <w:p w14:paraId="5FC6ABFB" w14:textId="77777777" w:rsidR="007845E4" w:rsidRPr="00B747CD" w:rsidRDefault="007845E4" w:rsidP="006C2ABF">
            <w:pPr>
              <w:spacing w:after="0" w:line="240" w:lineRule="auto"/>
              <w:jc w:val="center"/>
              <w:rPr>
                <w:rFonts w:ascii="Times New Roman" w:hAnsi="Times New Roman"/>
                <w:bCs/>
                <w:color w:val="000000"/>
                <w:sz w:val="20"/>
                <w:szCs w:val="20"/>
                <w:lang w:val="uk-UA"/>
              </w:rPr>
            </w:pPr>
          </w:p>
          <w:p w14:paraId="71926FF5" w14:textId="77777777" w:rsidR="007845E4" w:rsidRPr="00B747CD" w:rsidRDefault="007845E4" w:rsidP="006C2ABF">
            <w:pPr>
              <w:spacing w:after="0" w:line="240" w:lineRule="auto"/>
              <w:jc w:val="center"/>
              <w:rPr>
                <w:rFonts w:ascii="Times New Roman" w:hAnsi="Times New Roman"/>
                <w:bCs/>
                <w:color w:val="000000"/>
                <w:sz w:val="20"/>
                <w:szCs w:val="20"/>
                <w:lang w:val="uk-UA"/>
              </w:rPr>
            </w:pPr>
          </w:p>
          <w:p w14:paraId="736EA546" w14:textId="77777777" w:rsidR="007845E4" w:rsidRPr="00B747CD" w:rsidRDefault="007845E4" w:rsidP="006C2ABF">
            <w:pPr>
              <w:spacing w:after="0" w:line="240" w:lineRule="auto"/>
              <w:jc w:val="center"/>
              <w:rPr>
                <w:rFonts w:ascii="Times New Roman" w:hAnsi="Times New Roman"/>
                <w:bCs/>
                <w:color w:val="000000"/>
                <w:sz w:val="20"/>
                <w:szCs w:val="20"/>
                <w:lang w:val="uk-UA"/>
              </w:rPr>
            </w:pPr>
          </w:p>
          <w:p w14:paraId="5178D70F" w14:textId="015C9380" w:rsidR="007845E4" w:rsidRPr="00B747CD" w:rsidRDefault="007845E4" w:rsidP="001D4F87">
            <w:pPr>
              <w:spacing w:after="0" w:line="240" w:lineRule="auto"/>
              <w:jc w:val="center"/>
              <w:rPr>
                <w:rFonts w:ascii="Times New Roman" w:hAnsi="Times New Roman"/>
                <w:bCs/>
                <w:color w:val="000000"/>
                <w:sz w:val="20"/>
                <w:szCs w:val="20"/>
                <w:lang w:val="uk-UA"/>
              </w:rPr>
            </w:pPr>
          </w:p>
        </w:tc>
        <w:tc>
          <w:tcPr>
            <w:tcW w:w="1260" w:type="dxa"/>
            <w:vMerge w:val="restart"/>
            <w:tcBorders>
              <w:left w:val="outset" w:sz="8" w:space="0" w:color="000000"/>
              <w:right w:val="outset" w:sz="8" w:space="0" w:color="000000"/>
            </w:tcBorders>
            <w:vAlign w:val="center"/>
          </w:tcPr>
          <w:p w14:paraId="23DF4992" w14:textId="11B2178C"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lastRenderedPageBreak/>
              <w:t>0,</w:t>
            </w:r>
            <w:r w:rsidR="003C1259" w:rsidRPr="00B747CD">
              <w:rPr>
                <w:rFonts w:ascii="Times New Roman" w:hAnsi="Times New Roman"/>
                <w:color w:val="000000"/>
                <w:sz w:val="20"/>
                <w:szCs w:val="20"/>
                <w:lang w:val="uk-UA"/>
              </w:rPr>
              <w:t>57</w:t>
            </w:r>
          </w:p>
        </w:tc>
        <w:tc>
          <w:tcPr>
            <w:tcW w:w="1410" w:type="dxa"/>
            <w:tcBorders>
              <w:top w:val="outset" w:sz="8" w:space="0" w:color="000000"/>
              <w:left w:val="outset" w:sz="8" w:space="0" w:color="000000"/>
              <w:bottom w:val="single" w:sz="4" w:space="0" w:color="auto"/>
              <w:right w:val="outset" w:sz="8" w:space="0" w:color="000000"/>
            </w:tcBorders>
            <w:vAlign w:val="center"/>
          </w:tcPr>
          <w:p w14:paraId="4816334A"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902" w:type="dxa"/>
            <w:tcBorders>
              <w:top w:val="outset" w:sz="8" w:space="0" w:color="000000"/>
              <w:left w:val="outset" w:sz="8" w:space="0" w:color="000000"/>
              <w:bottom w:val="single" w:sz="4" w:space="0" w:color="auto"/>
              <w:right w:val="outset" w:sz="8" w:space="0" w:color="000000"/>
            </w:tcBorders>
            <w:vAlign w:val="center"/>
          </w:tcPr>
          <w:p w14:paraId="0BEA2B71" w14:textId="6B269A78" w:rsidR="00A97019" w:rsidRPr="00A97019" w:rsidRDefault="00A97019" w:rsidP="00A97019">
            <w:pPr>
              <w:pStyle w:val="af1"/>
              <w:numPr>
                <w:ilvl w:val="0"/>
                <w:numId w:val="161"/>
              </w:numPr>
              <w:ind w:left="0" w:firstLine="284"/>
              <w:rPr>
                <w:rFonts w:ascii="Times New Roman" w:hAnsi="Times New Roman"/>
                <w:color w:val="000000"/>
                <w:szCs w:val="20"/>
              </w:rPr>
            </w:pPr>
            <w:r w:rsidRPr="00A97019">
              <w:rPr>
                <w:rFonts w:ascii="Times New Roman" w:hAnsi="Times New Roman"/>
                <w:color w:val="000000"/>
                <w:szCs w:val="20"/>
              </w:rPr>
              <w:t>Збільшити зону дії дорожніх знаків 1.41 «Місце (ділянка) концентрації ДТП» нанесених на інформаційних панно шляхом зміни написів на табличках 7.2.1 «Зона дії» з 110 м на 500 м;</w:t>
            </w:r>
          </w:p>
          <w:p w14:paraId="4C9B6B6E" w14:textId="7ED9FDCA" w:rsidR="00705E15" w:rsidRPr="00B747CD" w:rsidRDefault="004617A2" w:rsidP="003F3B4F">
            <w:pPr>
              <w:pStyle w:val="af1"/>
              <w:numPr>
                <w:ilvl w:val="0"/>
                <w:numId w:val="16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lastRenderedPageBreak/>
              <w:t>З</w:t>
            </w:r>
            <w:r w:rsidR="00705E15" w:rsidRPr="00B747CD">
              <w:rPr>
                <w:rFonts w:ascii="Times New Roman" w:hAnsi="Times New Roman"/>
                <w:color w:val="000000"/>
                <w:szCs w:val="20"/>
              </w:rPr>
              <w:t>абезпечити видимість на кривій в плані, обрізанням крон дерев;</w:t>
            </w:r>
          </w:p>
          <w:p w14:paraId="56F8B4CD" w14:textId="77777777" w:rsidR="00705E15" w:rsidRPr="00B747CD" w:rsidRDefault="00705E15"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усунути дефекти дорожнього покриву;</w:t>
            </w:r>
          </w:p>
          <w:p w14:paraId="0871B466" w14:textId="77777777" w:rsidR="00705E15" w:rsidRPr="00B747CD" w:rsidRDefault="00705E15"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належне функціонування системи дорожнього водовідведення, розчищенням телескопічного лотка та узбіччя вздовж бордюрів;</w:t>
            </w:r>
          </w:p>
          <w:p w14:paraId="6635CD67" w14:textId="77777777" w:rsidR="005B47FB" w:rsidRPr="00B747CD" w:rsidRDefault="00705E15"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 50 м до примикань на км 165+700 та км 166+400 автомобільної дороги М-02 встановити знаки пріоритету 2.3 «Головна дорога»;</w:t>
            </w:r>
          </w:p>
          <w:p w14:paraId="76C48713" w14:textId="77777777" w:rsidR="005B47FB" w:rsidRPr="00B747CD" w:rsidRDefault="005B47FB"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705E15" w:rsidRPr="00B747CD">
              <w:rPr>
                <w:rFonts w:ascii="Times New Roman" w:hAnsi="Times New Roman"/>
                <w:color w:val="000000"/>
                <w:szCs w:val="20"/>
              </w:rPr>
              <w:t>авпроти виїзду з примикання на км 165+700 та км 166+400 встановити дорожні знаки 1.4.3 «Напрямок повороту»;</w:t>
            </w:r>
          </w:p>
          <w:p w14:paraId="7A01013B" w14:textId="77777777" w:rsidR="005B47FB" w:rsidRPr="00B747CD" w:rsidRDefault="005B47FB"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705E15" w:rsidRPr="00B747CD">
              <w:rPr>
                <w:rFonts w:ascii="Times New Roman" w:hAnsi="Times New Roman"/>
                <w:color w:val="000000"/>
                <w:szCs w:val="20"/>
              </w:rPr>
              <w:t>а примиканні км 165+700 знак пріоритету 2.1 «Дати дорогу» замінити на 2.2 «Проїзд без зупинки заборонено»;</w:t>
            </w:r>
          </w:p>
          <w:p w14:paraId="0E851FB2" w14:textId="77777777" w:rsidR="005B47FB" w:rsidRPr="00B747CD" w:rsidRDefault="005B47FB"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705E15" w:rsidRPr="00B747CD">
              <w:rPr>
                <w:rFonts w:ascii="Times New Roman" w:hAnsi="Times New Roman"/>
                <w:color w:val="000000"/>
                <w:szCs w:val="20"/>
              </w:rPr>
              <w:t>оновити горизонтальну дорожню розмітку в повному обсязі;</w:t>
            </w:r>
          </w:p>
          <w:p w14:paraId="3D5C65F3" w14:textId="241D9A7D" w:rsidR="009466EF" w:rsidRPr="00B747CD" w:rsidRDefault="005B47FB" w:rsidP="003F3B4F">
            <w:pPr>
              <w:pStyle w:val="af1"/>
              <w:numPr>
                <w:ilvl w:val="0"/>
                <w:numId w:val="16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w:t>
            </w:r>
            <w:r w:rsidR="00705E15" w:rsidRPr="00B747CD">
              <w:rPr>
                <w:rFonts w:ascii="Times New Roman" w:hAnsi="Times New Roman"/>
                <w:color w:val="000000"/>
                <w:szCs w:val="20"/>
              </w:rPr>
              <w:t xml:space="preserve"> разі заміни знака пріоритету 2.1 на 2.2 (км 165+700) передбачити зміну горизонтальної розмітки 1.13 на 1.12;</w:t>
            </w:r>
          </w:p>
        </w:tc>
        <w:tc>
          <w:tcPr>
            <w:tcW w:w="1423" w:type="dxa"/>
            <w:tcBorders>
              <w:top w:val="outset" w:sz="8" w:space="0" w:color="000000"/>
              <w:left w:val="outset" w:sz="8" w:space="0" w:color="000000"/>
              <w:bottom w:val="single" w:sz="4" w:space="0" w:color="auto"/>
              <w:right w:val="outset" w:sz="8" w:space="0" w:color="000000"/>
            </w:tcBorders>
            <w:vAlign w:val="center"/>
          </w:tcPr>
          <w:p w14:paraId="1CBFDF77" w14:textId="28AD8DCF" w:rsidR="009466EF" w:rsidRPr="00B747CD" w:rsidRDefault="003837E8" w:rsidP="006C2ABF">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lastRenderedPageBreak/>
              <w:t>ТОВ «Автомагістраль-Південь»</w:t>
            </w:r>
          </w:p>
        </w:tc>
        <w:tc>
          <w:tcPr>
            <w:tcW w:w="1412" w:type="dxa"/>
            <w:tcBorders>
              <w:top w:val="outset" w:sz="8" w:space="0" w:color="000000"/>
              <w:left w:val="outset" w:sz="8" w:space="0" w:color="000000"/>
              <w:bottom w:val="single" w:sz="4" w:space="0" w:color="auto"/>
              <w:right w:val="outset" w:sz="8" w:space="0" w:color="000000"/>
            </w:tcBorders>
            <w:vAlign w:val="center"/>
          </w:tcPr>
          <w:p w14:paraId="07ECA26A" w14:textId="60584FCC" w:rsidR="00946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9466EF" w:rsidRPr="00F3450C" w14:paraId="4EA64B03" w14:textId="77777777" w:rsidTr="00A72F32">
        <w:trPr>
          <w:trHeight w:val="570"/>
          <w:tblCellSpacing w:w="0" w:type="auto"/>
        </w:trPr>
        <w:tc>
          <w:tcPr>
            <w:tcW w:w="591" w:type="dxa"/>
            <w:vMerge/>
            <w:tcBorders>
              <w:left w:val="outset" w:sz="8" w:space="0" w:color="000000"/>
              <w:right w:val="outset" w:sz="8" w:space="0" w:color="000000"/>
            </w:tcBorders>
            <w:vAlign w:val="center"/>
          </w:tcPr>
          <w:p w14:paraId="7C1533DB" w14:textId="77777777" w:rsidR="009466EF" w:rsidRPr="00B747CD" w:rsidRDefault="009466EF"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54734B93"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6271959"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5044819" w14:textId="34C6E11D" w:rsidR="009466EF"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902" w:type="dxa"/>
            <w:tcBorders>
              <w:top w:val="single" w:sz="4" w:space="0" w:color="auto"/>
              <w:left w:val="outset" w:sz="8" w:space="0" w:color="000000"/>
              <w:bottom w:val="single" w:sz="4" w:space="0" w:color="auto"/>
              <w:right w:val="outset" w:sz="8" w:space="0" w:color="000000"/>
            </w:tcBorders>
            <w:vAlign w:val="center"/>
          </w:tcPr>
          <w:p w14:paraId="104E959E" w14:textId="1D7ECBE4" w:rsidR="009466EF" w:rsidRPr="00B747CD" w:rsidRDefault="005B47FB" w:rsidP="003F3B4F">
            <w:pPr>
              <w:pStyle w:val="af1"/>
              <w:numPr>
                <w:ilvl w:val="0"/>
                <w:numId w:val="16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рекомендовано замінити початкові елементи бар’єрної дорожньої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tc>
        <w:tc>
          <w:tcPr>
            <w:tcW w:w="1423" w:type="dxa"/>
            <w:tcBorders>
              <w:top w:val="single" w:sz="4" w:space="0" w:color="auto"/>
              <w:left w:val="outset" w:sz="8" w:space="0" w:color="000000"/>
              <w:bottom w:val="single" w:sz="4" w:space="0" w:color="auto"/>
              <w:right w:val="outset" w:sz="8" w:space="0" w:color="000000"/>
            </w:tcBorders>
            <w:vAlign w:val="center"/>
          </w:tcPr>
          <w:p w14:paraId="31CE7A28" w14:textId="77777777" w:rsidR="009466EF" w:rsidRPr="00B747CD" w:rsidRDefault="009466EF"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59312D5E" w14:textId="77777777" w:rsidR="009466EF" w:rsidRPr="00B747CD" w:rsidRDefault="009466EF" w:rsidP="006C2ABF">
            <w:pPr>
              <w:spacing w:after="0" w:line="240" w:lineRule="auto"/>
              <w:jc w:val="center"/>
              <w:rPr>
                <w:rFonts w:ascii="Times New Roman" w:hAnsi="Times New Roman"/>
                <w:color w:val="000000"/>
                <w:szCs w:val="20"/>
                <w:lang w:val="uk-UA"/>
              </w:rPr>
            </w:pPr>
          </w:p>
        </w:tc>
      </w:tr>
      <w:tr w:rsidR="009466EF" w:rsidRPr="00B747CD" w14:paraId="4CDBF68F" w14:textId="77777777" w:rsidTr="00A72F32">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E76A0EB"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lastRenderedPageBreak/>
              <w:t>2</w:t>
            </w:r>
          </w:p>
        </w:tc>
        <w:tc>
          <w:tcPr>
            <w:tcW w:w="3371" w:type="dxa"/>
            <w:vMerge w:val="restart"/>
            <w:tcBorders>
              <w:top w:val="single" w:sz="4" w:space="0" w:color="auto"/>
              <w:left w:val="outset" w:sz="8" w:space="0" w:color="000000"/>
              <w:right w:val="outset" w:sz="8" w:space="0" w:color="000000"/>
            </w:tcBorders>
            <w:vAlign w:val="center"/>
          </w:tcPr>
          <w:p w14:paraId="794E0490" w14:textId="77777777" w:rsidR="007845E4" w:rsidRPr="00B747CD" w:rsidRDefault="007845E4" w:rsidP="003C1259">
            <w:pPr>
              <w:spacing w:after="0" w:line="240" w:lineRule="auto"/>
              <w:jc w:val="center"/>
              <w:rPr>
                <w:rFonts w:ascii="Times New Roman" w:hAnsi="Times New Roman"/>
                <w:bCs/>
                <w:color w:val="000000"/>
                <w:sz w:val="20"/>
                <w:szCs w:val="20"/>
                <w:lang w:val="uk-UA"/>
              </w:rPr>
            </w:pPr>
          </w:p>
          <w:p w14:paraId="2CF2FAB0" w14:textId="08F660F0" w:rsidR="007845E4" w:rsidRPr="00B747CD" w:rsidRDefault="003C1259" w:rsidP="001D4F87">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Н-07 Київ –  Суми – Юнаківка (на м. Курськ), км 264+000 – км 264+200</w:t>
            </w:r>
          </w:p>
        </w:tc>
        <w:tc>
          <w:tcPr>
            <w:tcW w:w="1260" w:type="dxa"/>
            <w:vMerge w:val="restart"/>
            <w:tcBorders>
              <w:top w:val="single" w:sz="4" w:space="0" w:color="auto"/>
              <w:left w:val="outset" w:sz="8" w:space="0" w:color="000000"/>
              <w:right w:val="outset" w:sz="8" w:space="0" w:color="000000"/>
            </w:tcBorders>
            <w:vAlign w:val="center"/>
          </w:tcPr>
          <w:p w14:paraId="0087FDFE" w14:textId="0361FCD1" w:rsidR="009466EF" w:rsidRPr="00B747CD" w:rsidRDefault="003C1259"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0,27</w:t>
            </w:r>
          </w:p>
        </w:tc>
        <w:tc>
          <w:tcPr>
            <w:tcW w:w="1410" w:type="dxa"/>
            <w:tcBorders>
              <w:top w:val="single" w:sz="4" w:space="0" w:color="auto"/>
              <w:left w:val="outset" w:sz="8" w:space="0" w:color="000000"/>
              <w:bottom w:val="single" w:sz="4" w:space="0" w:color="auto"/>
              <w:right w:val="outset" w:sz="8" w:space="0" w:color="000000"/>
            </w:tcBorders>
            <w:vAlign w:val="center"/>
          </w:tcPr>
          <w:p w14:paraId="7C27BAC2"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902" w:type="dxa"/>
            <w:tcBorders>
              <w:top w:val="single" w:sz="4" w:space="0" w:color="auto"/>
              <w:left w:val="outset" w:sz="8" w:space="0" w:color="000000"/>
              <w:bottom w:val="single" w:sz="4" w:space="0" w:color="auto"/>
              <w:right w:val="outset" w:sz="8" w:space="0" w:color="000000"/>
            </w:tcBorders>
            <w:vAlign w:val="center"/>
          </w:tcPr>
          <w:p w14:paraId="4B8C9CAF" w14:textId="77777777" w:rsidR="005B47FB" w:rsidRPr="00B747CD" w:rsidRDefault="005B47FB" w:rsidP="003F3B4F">
            <w:pPr>
              <w:pStyle w:val="af1"/>
              <w:numPr>
                <w:ilvl w:val="0"/>
                <w:numId w:val="16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видимість дорожніх знаків, зрізуванням зелених насаджень;</w:t>
            </w:r>
          </w:p>
          <w:p w14:paraId="209824B2" w14:textId="77777777" w:rsidR="005B47FB" w:rsidRPr="00B747CD" w:rsidRDefault="005B47FB" w:rsidP="003F3B4F">
            <w:pPr>
              <w:pStyle w:val="af1"/>
              <w:numPr>
                <w:ilvl w:val="0"/>
                <w:numId w:val="16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усунути дефекти дорожнього покриття;</w:t>
            </w:r>
          </w:p>
          <w:p w14:paraId="0A1D9EC6"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 стовпчики напрямні згідно з схемою ОДР та відповідно до ДСТУ 8751;</w:t>
            </w:r>
          </w:p>
          <w:p w14:paraId="0B623486"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виїзді з примикань в умовах недостатньої видимості основного потоку встановити знаки пріоритету 2.2 «Проїзд без зупинки заборонено»;</w:t>
            </w:r>
          </w:p>
          <w:p w14:paraId="47EAB383"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разі заміни знаків пріоритету 2.1 на 2.2 (км 264+350) передбачити зміну горизонтальної розмітки 1.13 на 1.12;</w:t>
            </w:r>
          </w:p>
          <w:p w14:paraId="6A72A654"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відсутній інформаційно-вказівний знак 5.68 «Кілометровий знак» (264);</w:t>
            </w:r>
          </w:p>
          <w:p w14:paraId="3665D3FE"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початок та кінець населеного пункту Штепівка позначити встановленням дорожніх знаків 5.51 «Початок населеного пункту», 5.52 «Кінець населеного пункту» відповідно схеми ОДР;</w:t>
            </w:r>
          </w:p>
          <w:p w14:paraId="61E566FE"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попереджувальний знак 1.7 «Крутий спуск», який не відповідає вимогам  ДСТУ 4100, замінити на новий;</w:t>
            </w:r>
          </w:p>
          <w:p w14:paraId="4EC3BA26" w14:textId="77777777" w:rsidR="005B47FB"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в повному обсязі;</w:t>
            </w:r>
          </w:p>
          <w:p w14:paraId="30704B62" w14:textId="45C91481" w:rsidR="009466EF" w:rsidRPr="00B747CD" w:rsidRDefault="005B47FB" w:rsidP="003F3B4F">
            <w:pPr>
              <w:pStyle w:val="af1"/>
              <w:numPr>
                <w:ilvl w:val="0"/>
                <w:numId w:val="16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км 264+370 – км 264+660 заборонити обгін нанесенням горизонтальної дорожньої розмітки 1.1 та встановленням заборонних дорожніх знаків 3.25 «Обгін заборонено».</w:t>
            </w:r>
          </w:p>
        </w:tc>
        <w:tc>
          <w:tcPr>
            <w:tcW w:w="1423" w:type="dxa"/>
            <w:tcBorders>
              <w:top w:val="single" w:sz="4" w:space="0" w:color="auto"/>
              <w:left w:val="outset" w:sz="8" w:space="0" w:color="000000"/>
              <w:bottom w:val="single" w:sz="4" w:space="0" w:color="auto"/>
              <w:right w:val="outset" w:sz="8" w:space="0" w:color="000000"/>
            </w:tcBorders>
            <w:vAlign w:val="center"/>
          </w:tcPr>
          <w:p w14:paraId="5F08BD80" w14:textId="74DD811F" w:rsidR="009466EF" w:rsidRPr="00B747CD" w:rsidRDefault="003837E8" w:rsidP="006C2ABF">
            <w:pPr>
              <w:spacing w:after="0" w:line="240" w:lineRule="auto"/>
              <w:jc w:val="center"/>
              <w:rPr>
                <w:rFonts w:ascii="Times New Roman" w:hAnsi="Times New Roman"/>
                <w:color w:val="000000"/>
                <w:szCs w:val="20"/>
                <w:lang w:val="uk-UA"/>
              </w:rPr>
            </w:pPr>
            <w:r w:rsidRPr="003837E8">
              <w:rPr>
                <w:rFonts w:ascii="Times New Roman" w:hAnsi="Times New Roman"/>
                <w:color w:val="000000"/>
                <w:szCs w:val="20"/>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6D5ABB9A" w14:textId="35D272D2" w:rsidR="00946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9466EF" w:rsidRPr="00B747CD" w14:paraId="675FAE35" w14:textId="77777777" w:rsidTr="00A72F32">
        <w:trPr>
          <w:trHeight w:val="570"/>
          <w:tblCellSpacing w:w="0" w:type="auto"/>
        </w:trPr>
        <w:tc>
          <w:tcPr>
            <w:tcW w:w="591" w:type="dxa"/>
            <w:vMerge/>
            <w:tcBorders>
              <w:left w:val="outset" w:sz="8" w:space="0" w:color="000000"/>
              <w:right w:val="outset" w:sz="8" w:space="0" w:color="000000"/>
            </w:tcBorders>
            <w:vAlign w:val="center"/>
          </w:tcPr>
          <w:p w14:paraId="2D8EB048" w14:textId="77777777" w:rsidR="009466EF" w:rsidRPr="00B747CD" w:rsidRDefault="009466EF"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560D75F3"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5D72C32B"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6B624F0"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902" w:type="dxa"/>
            <w:tcBorders>
              <w:top w:val="single" w:sz="4" w:space="0" w:color="auto"/>
              <w:left w:val="outset" w:sz="8" w:space="0" w:color="000000"/>
              <w:bottom w:val="single" w:sz="4" w:space="0" w:color="auto"/>
              <w:right w:val="outset" w:sz="8" w:space="0" w:color="000000"/>
            </w:tcBorders>
            <w:vAlign w:val="center"/>
          </w:tcPr>
          <w:p w14:paraId="64B3B645" w14:textId="051C8AA6" w:rsidR="009466EF" w:rsidRPr="00B747CD" w:rsidRDefault="005B47FB" w:rsidP="003F3B4F">
            <w:pPr>
              <w:pStyle w:val="af1"/>
              <w:numPr>
                <w:ilvl w:val="0"/>
                <w:numId w:val="16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У разі планування капітального ремонту або реконструкції автомобільної дороги рекомендовано </w:t>
            </w:r>
            <w:r w:rsidRPr="00B747CD">
              <w:rPr>
                <w:rFonts w:ascii="Times New Roman" w:hAnsi="Times New Roman"/>
                <w:color w:val="000000"/>
                <w:szCs w:val="20"/>
              </w:rPr>
              <w:lastRenderedPageBreak/>
              <w:t>передбачити влаштування додаткової смуги на підйом та зменшення радіуса вертикальної кривої.</w:t>
            </w:r>
          </w:p>
        </w:tc>
        <w:tc>
          <w:tcPr>
            <w:tcW w:w="1423" w:type="dxa"/>
            <w:tcBorders>
              <w:top w:val="single" w:sz="4" w:space="0" w:color="auto"/>
              <w:left w:val="outset" w:sz="8" w:space="0" w:color="000000"/>
              <w:bottom w:val="single" w:sz="4" w:space="0" w:color="auto"/>
              <w:right w:val="outset" w:sz="8" w:space="0" w:color="000000"/>
            </w:tcBorders>
            <w:vAlign w:val="center"/>
          </w:tcPr>
          <w:p w14:paraId="5D645FEA" w14:textId="77777777" w:rsidR="009466EF" w:rsidRPr="00B747CD" w:rsidRDefault="009466EF"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EC06E98" w14:textId="77777777" w:rsidR="009466EF" w:rsidRPr="00B747CD" w:rsidRDefault="009466EF" w:rsidP="006C2ABF">
            <w:pPr>
              <w:spacing w:after="0" w:line="240" w:lineRule="auto"/>
              <w:jc w:val="center"/>
              <w:rPr>
                <w:rFonts w:ascii="Times New Roman" w:hAnsi="Times New Roman"/>
                <w:color w:val="000000"/>
                <w:szCs w:val="20"/>
                <w:lang w:val="uk-UA"/>
              </w:rPr>
            </w:pPr>
          </w:p>
        </w:tc>
      </w:tr>
      <w:tr w:rsidR="006E5638" w:rsidRPr="00B747CD" w14:paraId="66841CD0" w14:textId="77777777" w:rsidTr="00A72F32">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C2595A9" w14:textId="2E7C7E32" w:rsidR="006E5638" w:rsidRPr="00B747CD" w:rsidRDefault="006E5638" w:rsidP="006C2ABF">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58EB46D1" w14:textId="28BACCD0" w:rsidR="006E5638" w:rsidRPr="00B747CD" w:rsidRDefault="006E5638"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Н-07 Київ –  Суми – Юнаківка (на м. Курськ), км 293+001 – км 293+100</w:t>
            </w:r>
          </w:p>
        </w:tc>
        <w:tc>
          <w:tcPr>
            <w:tcW w:w="1260" w:type="dxa"/>
            <w:vMerge w:val="restart"/>
            <w:tcBorders>
              <w:top w:val="single" w:sz="4" w:space="0" w:color="auto"/>
              <w:left w:val="outset" w:sz="8" w:space="0" w:color="000000"/>
              <w:right w:val="outset" w:sz="8" w:space="0" w:color="000000"/>
            </w:tcBorders>
            <w:vAlign w:val="center"/>
          </w:tcPr>
          <w:p w14:paraId="55089245" w14:textId="266B26B5" w:rsidR="006E5638" w:rsidRPr="00B747CD" w:rsidRDefault="006E5638"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0,63</w:t>
            </w:r>
          </w:p>
        </w:tc>
        <w:tc>
          <w:tcPr>
            <w:tcW w:w="1410" w:type="dxa"/>
            <w:tcBorders>
              <w:top w:val="single" w:sz="4" w:space="0" w:color="auto"/>
              <w:left w:val="outset" w:sz="8" w:space="0" w:color="000000"/>
              <w:bottom w:val="single" w:sz="4" w:space="0" w:color="auto"/>
              <w:right w:val="outset" w:sz="8" w:space="0" w:color="000000"/>
            </w:tcBorders>
            <w:vAlign w:val="center"/>
          </w:tcPr>
          <w:p w14:paraId="44E052CF" w14:textId="0FFB15B5" w:rsidR="006E5638" w:rsidRPr="00B747CD" w:rsidRDefault="006E5638"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902" w:type="dxa"/>
            <w:tcBorders>
              <w:top w:val="single" w:sz="4" w:space="0" w:color="auto"/>
              <w:left w:val="outset" w:sz="8" w:space="0" w:color="000000"/>
              <w:bottom w:val="single" w:sz="4" w:space="0" w:color="auto"/>
              <w:right w:val="outset" w:sz="8" w:space="0" w:color="000000"/>
            </w:tcBorders>
            <w:vAlign w:val="center"/>
          </w:tcPr>
          <w:p w14:paraId="0C17E271" w14:textId="77777777" w:rsidR="00D04451" w:rsidRPr="00B747CD" w:rsidRDefault="00D04451" w:rsidP="003F3B4F">
            <w:pPr>
              <w:pStyle w:val="af1"/>
              <w:numPr>
                <w:ilvl w:val="0"/>
                <w:numId w:val="16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виїзді з примикання до головної дороги в зворотному напрямку встановити дорожній знак пріоритету 2.2 «Проїзд без зупинки заборонено»;</w:t>
            </w:r>
          </w:p>
          <w:p w14:paraId="61B9152A" w14:textId="77777777" w:rsidR="00D04451" w:rsidRPr="00B747CD" w:rsidRDefault="00D04451" w:rsidP="003F3B4F">
            <w:pPr>
              <w:pStyle w:val="af1"/>
              <w:numPr>
                <w:ilvl w:val="0"/>
                <w:numId w:val="16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початку додаткової смуги руху в прямому напрямку згідно зі схемою ОДР на одній опорі встановити дорожні знаки 5.20.1 «Початок додаткової смуги руху», 6.15 «Місце відпочинку» та табличку 7.1.1 «Відстань до об’єкта» (200 м);</w:t>
            </w:r>
          </w:p>
          <w:p w14:paraId="38578647" w14:textId="77777777" w:rsidR="00D04451" w:rsidRPr="00B747CD" w:rsidRDefault="00D04451" w:rsidP="003F3B4F">
            <w:pPr>
              <w:pStyle w:val="af1"/>
              <w:numPr>
                <w:ilvl w:val="0"/>
                <w:numId w:val="16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в зворотному напрямку перед місцем розвороту встановити попередній інформаційно-вказівний знак 5.29 «Місце розвороту» та табличку 7.1.1 «Відстань до об’єкта» (150 м);</w:t>
            </w:r>
          </w:p>
          <w:p w14:paraId="6CD59EB2" w14:textId="10C725CA" w:rsidR="006E5638" w:rsidRPr="00B747CD" w:rsidRDefault="00D04451" w:rsidP="003F3B4F">
            <w:pPr>
              <w:pStyle w:val="af1"/>
              <w:numPr>
                <w:ilvl w:val="0"/>
                <w:numId w:val="16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крайову горизонтальну дорожню розмітку 1.2.</w:t>
            </w:r>
          </w:p>
        </w:tc>
        <w:tc>
          <w:tcPr>
            <w:tcW w:w="1423" w:type="dxa"/>
            <w:tcBorders>
              <w:top w:val="single" w:sz="4" w:space="0" w:color="auto"/>
              <w:left w:val="outset" w:sz="8" w:space="0" w:color="000000"/>
              <w:bottom w:val="single" w:sz="4" w:space="0" w:color="auto"/>
              <w:right w:val="outset" w:sz="8" w:space="0" w:color="000000"/>
            </w:tcBorders>
            <w:vAlign w:val="center"/>
          </w:tcPr>
          <w:p w14:paraId="5A360826" w14:textId="3135C34D" w:rsidR="006E5638" w:rsidRPr="00B747CD" w:rsidRDefault="003837E8" w:rsidP="006C2ABF">
            <w:pPr>
              <w:spacing w:after="0" w:line="240" w:lineRule="auto"/>
              <w:jc w:val="center"/>
              <w:rPr>
                <w:rFonts w:ascii="Times New Roman" w:hAnsi="Times New Roman"/>
                <w:color w:val="000000"/>
                <w:sz w:val="18"/>
                <w:szCs w:val="18"/>
                <w:lang w:val="uk-UA"/>
              </w:rPr>
            </w:pPr>
            <w:r w:rsidRPr="003837E8">
              <w:rPr>
                <w:rFonts w:ascii="Times New Roman" w:hAnsi="Times New Roman"/>
                <w:color w:val="000000"/>
                <w:sz w:val="18"/>
                <w:szCs w:val="18"/>
                <w:lang w:val="uk-UA"/>
              </w:rPr>
              <w:t>ТОВ «Автомагістраль-Південь»</w:t>
            </w:r>
          </w:p>
        </w:tc>
        <w:tc>
          <w:tcPr>
            <w:tcW w:w="1412" w:type="dxa"/>
            <w:tcBorders>
              <w:top w:val="single" w:sz="4" w:space="0" w:color="auto"/>
              <w:left w:val="outset" w:sz="8" w:space="0" w:color="000000"/>
              <w:bottom w:val="single" w:sz="4" w:space="0" w:color="auto"/>
              <w:right w:val="outset" w:sz="8" w:space="0" w:color="000000"/>
            </w:tcBorders>
            <w:vAlign w:val="center"/>
          </w:tcPr>
          <w:p w14:paraId="65E392D0" w14:textId="77777777" w:rsidR="006E5638" w:rsidRPr="00B747CD" w:rsidRDefault="006E5638" w:rsidP="006C2ABF">
            <w:pPr>
              <w:spacing w:after="0" w:line="240" w:lineRule="auto"/>
              <w:jc w:val="center"/>
              <w:rPr>
                <w:rFonts w:ascii="Times New Roman" w:hAnsi="Times New Roman"/>
                <w:color w:val="000000"/>
                <w:szCs w:val="20"/>
                <w:lang w:val="uk-UA"/>
              </w:rPr>
            </w:pPr>
          </w:p>
        </w:tc>
      </w:tr>
      <w:tr w:rsidR="006E5638" w:rsidRPr="00F3450C" w14:paraId="233DEE02" w14:textId="77777777" w:rsidTr="00A72F32">
        <w:trPr>
          <w:trHeight w:val="570"/>
          <w:tblCellSpacing w:w="0" w:type="auto"/>
        </w:trPr>
        <w:tc>
          <w:tcPr>
            <w:tcW w:w="591" w:type="dxa"/>
            <w:vMerge/>
            <w:tcBorders>
              <w:left w:val="outset" w:sz="8" w:space="0" w:color="000000"/>
              <w:right w:val="outset" w:sz="8" w:space="0" w:color="000000"/>
            </w:tcBorders>
            <w:vAlign w:val="center"/>
          </w:tcPr>
          <w:p w14:paraId="445597FC" w14:textId="77777777" w:rsidR="006E5638" w:rsidRPr="00B747CD" w:rsidRDefault="006E5638"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22B46AC0" w14:textId="77777777" w:rsidR="006E5638" w:rsidRPr="00B747CD" w:rsidRDefault="006E5638"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E70172C" w14:textId="77777777" w:rsidR="006E5638" w:rsidRPr="00B747CD" w:rsidRDefault="006E5638"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D35E181" w14:textId="59B8DC1E" w:rsidR="006E5638" w:rsidRPr="00B747CD" w:rsidRDefault="006E5638"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902" w:type="dxa"/>
            <w:tcBorders>
              <w:top w:val="single" w:sz="4" w:space="0" w:color="auto"/>
              <w:left w:val="outset" w:sz="8" w:space="0" w:color="000000"/>
              <w:right w:val="outset" w:sz="8" w:space="0" w:color="000000"/>
            </w:tcBorders>
            <w:vAlign w:val="center"/>
          </w:tcPr>
          <w:p w14:paraId="0718E8B5" w14:textId="27C66FEF" w:rsidR="006E5638" w:rsidRPr="00B747CD" w:rsidRDefault="00747541" w:rsidP="003F3B4F">
            <w:pPr>
              <w:pStyle w:val="af1"/>
              <w:numPr>
                <w:ilvl w:val="0"/>
                <w:numId w:val="16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рекомендовано замінити початкові елементи бар’єрної дорожньої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tc>
        <w:tc>
          <w:tcPr>
            <w:tcW w:w="1423" w:type="dxa"/>
            <w:tcBorders>
              <w:top w:val="single" w:sz="4" w:space="0" w:color="auto"/>
              <w:left w:val="outset" w:sz="8" w:space="0" w:color="000000"/>
              <w:right w:val="outset" w:sz="8" w:space="0" w:color="000000"/>
            </w:tcBorders>
            <w:vAlign w:val="center"/>
          </w:tcPr>
          <w:p w14:paraId="61A42F3C" w14:textId="77777777" w:rsidR="006E5638" w:rsidRPr="00B747CD" w:rsidRDefault="006E5638"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72B4F593" w14:textId="77777777" w:rsidR="006E5638" w:rsidRPr="00B747CD" w:rsidRDefault="006E5638" w:rsidP="006C2ABF">
            <w:pPr>
              <w:spacing w:after="0" w:line="240" w:lineRule="auto"/>
              <w:jc w:val="center"/>
              <w:rPr>
                <w:rFonts w:ascii="Times New Roman" w:hAnsi="Times New Roman"/>
                <w:color w:val="000000"/>
                <w:szCs w:val="20"/>
                <w:lang w:val="uk-UA"/>
              </w:rPr>
            </w:pPr>
          </w:p>
        </w:tc>
      </w:tr>
      <w:tr w:rsidR="006E5638" w:rsidRPr="00B747CD" w14:paraId="76999C2F" w14:textId="77777777" w:rsidTr="00A72F32">
        <w:trPr>
          <w:trHeight w:val="570"/>
          <w:tblCellSpacing w:w="0" w:type="auto"/>
        </w:trPr>
        <w:tc>
          <w:tcPr>
            <w:tcW w:w="591" w:type="dxa"/>
            <w:vMerge/>
            <w:tcBorders>
              <w:left w:val="outset" w:sz="8" w:space="0" w:color="000000"/>
              <w:right w:val="outset" w:sz="8" w:space="0" w:color="000000"/>
            </w:tcBorders>
            <w:vAlign w:val="center"/>
          </w:tcPr>
          <w:p w14:paraId="212722C7" w14:textId="77777777" w:rsidR="006E5638" w:rsidRPr="00B747CD" w:rsidRDefault="006E5638"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56DF3FF" w14:textId="77777777" w:rsidR="006E5638" w:rsidRPr="00B747CD" w:rsidRDefault="006E5638"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16367753" w14:textId="77777777" w:rsidR="006E5638" w:rsidRPr="00B747CD" w:rsidRDefault="006E5638"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28C5E07" w14:textId="4B60B666" w:rsidR="006E5638" w:rsidRPr="00B747CD" w:rsidRDefault="006E5638"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902" w:type="dxa"/>
            <w:tcBorders>
              <w:top w:val="single" w:sz="4" w:space="0" w:color="auto"/>
              <w:left w:val="outset" w:sz="8" w:space="0" w:color="000000"/>
              <w:right w:val="outset" w:sz="8" w:space="0" w:color="000000"/>
            </w:tcBorders>
            <w:vAlign w:val="center"/>
          </w:tcPr>
          <w:p w14:paraId="1E001932" w14:textId="5D375678" w:rsidR="006E5638" w:rsidRPr="00B747CD" w:rsidRDefault="00747541" w:rsidP="003F3B4F">
            <w:pPr>
              <w:pStyle w:val="af1"/>
              <w:numPr>
                <w:ilvl w:val="0"/>
                <w:numId w:val="16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 разі планування реконструкції або капітального ремонту автомобільної дороги рекомендовано передбачити на км 293+315 влаштування ПШС на примиканні другорядної дороги (в зворотному напрямку).</w:t>
            </w:r>
          </w:p>
        </w:tc>
        <w:tc>
          <w:tcPr>
            <w:tcW w:w="1423" w:type="dxa"/>
            <w:tcBorders>
              <w:top w:val="single" w:sz="4" w:space="0" w:color="auto"/>
              <w:left w:val="outset" w:sz="8" w:space="0" w:color="000000"/>
              <w:right w:val="outset" w:sz="8" w:space="0" w:color="000000"/>
            </w:tcBorders>
            <w:vAlign w:val="center"/>
          </w:tcPr>
          <w:p w14:paraId="04D3672A" w14:textId="229F1FBB" w:rsidR="006E5638" w:rsidRPr="00B747CD" w:rsidRDefault="009E0626"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D295B1F" w14:textId="77777777" w:rsidR="006E5638" w:rsidRPr="00B747CD" w:rsidRDefault="006E5638" w:rsidP="006C2ABF">
            <w:pPr>
              <w:spacing w:after="0" w:line="240" w:lineRule="auto"/>
              <w:jc w:val="center"/>
              <w:rPr>
                <w:rFonts w:ascii="Times New Roman" w:hAnsi="Times New Roman"/>
                <w:color w:val="000000"/>
                <w:szCs w:val="20"/>
                <w:lang w:val="uk-UA"/>
              </w:rPr>
            </w:pPr>
          </w:p>
        </w:tc>
      </w:tr>
    </w:tbl>
    <w:p w14:paraId="2F178C77" w14:textId="77777777" w:rsidR="00FD07D0" w:rsidRDefault="00FD07D0" w:rsidP="009466EF">
      <w:pPr>
        <w:spacing w:after="0" w:line="240" w:lineRule="auto"/>
        <w:jc w:val="center"/>
        <w:rPr>
          <w:rFonts w:ascii="Times New Roman" w:hAnsi="Times New Roman" w:cs="Times New Roman"/>
          <w:b/>
          <w:bCs/>
          <w:sz w:val="28"/>
          <w:szCs w:val="28"/>
          <w:lang w:val="uk-UA" w:eastAsia="en-US"/>
        </w:rPr>
      </w:pPr>
    </w:p>
    <w:p w14:paraId="313F46F3" w14:textId="32778AE0" w:rsidR="009466EF" w:rsidRPr="00B747CD" w:rsidRDefault="002F615D" w:rsidP="009466EF">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lastRenderedPageBreak/>
        <w:t>Тернопільська</w:t>
      </w:r>
      <w:r w:rsidR="009466EF" w:rsidRPr="00B747CD">
        <w:rPr>
          <w:rFonts w:ascii="Times New Roman" w:hAnsi="Times New Roman" w:cs="Times New Roman"/>
          <w:b/>
          <w:bCs/>
          <w:sz w:val="28"/>
          <w:szCs w:val="28"/>
          <w:lang w:val="uk-UA" w:eastAsia="en-US"/>
        </w:rPr>
        <w:t xml:space="preserve">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9"/>
        <w:gridCol w:w="3344"/>
        <w:gridCol w:w="1257"/>
        <w:gridCol w:w="1410"/>
        <w:gridCol w:w="5546"/>
        <w:gridCol w:w="1716"/>
        <w:gridCol w:w="1507"/>
      </w:tblGrid>
      <w:tr w:rsidR="009466EF" w:rsidRPr="00B747CD" w14:paraId="31CC7B90" w14:textId="77777777" w:rsidTr="006C2ABF">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6391AFDE"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6714BE73"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21DB23B6"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6EF5C01A"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64D78E1E"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3C740BA9"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4AF02869"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7A4B3210"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9466EF" w:rsidRPr="00B747CD" w14:paraId="7E7C1482" w14:textId="77777777" w:rsidTr="006C2ABF">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0CACFE96"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63AF679A" w14:textId="7CD267BF" w:rsidR="009466EF" w:rsidRPr="00B747CD" w:rsidRDefault="002F615D"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М-19 Доманове (на м. Брест)-Ковель-Чернівці-Тереблече (на м. Бухарест), км 303+100-303+300</w:t>
            </w:r>
          </w:p>
        </w:tc>
        <w:tc>
          <w:tcPr>
            <w:tcW w:w="1260" w:type="dxa"/>
            <w:vMerge w:val="restart"/>
            <w:tcBorders>
              <w:left w:val="outset" w:sz="8" w:space="0" w:color="000000"/>
              <w:right w:val="outset" w:sz="8" w:space="0" w:color="000000"/>
            </w:tcBorders>
            <w:vAlign w:val="center"/>
          </w:tcPr>
          <w:p w14:paraId="5B26781A" w14:textId="0BC7424C" w:rsidR="009466EF"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w:t>
            </w:r>
          </w:p>
        </w:tc>
        <w:tc>
          <w:tcPr>
            <w:tcW w:w="1410" w:type="dxa"/>
            <w:tcBorders>
              <w:top w:val="outset" w:sz="8" w:space="0" w:color="000000"/>
              <w:left w:val="outset" w:sz="8" w:space="0" w:color="000000"/>
              <w:bottom w:val="single" w:sz="4" w:space="0" w:color="auto"/>
              <w:right w:val="outset" w:sz="8" w:space="0" w:color="000000"/>
            </w:tcBorders>
            <w:vAlign w:val="center"/>
          </w:tcPr>
          <w:p w14:paraId="6DDA72A1"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27F40FD7" w14:textId="1FB285FE" w:rsidR="009466EF" w:rsidRPr="00B747CD" w:rsidRDefault="002F615D" w:rsidP="003F3B4F">
            <w:pPr>
              <w:pStyle w:val="af1"/>
              <w:numPr>
                <w:ilvl w:val="0"/>
                <w:numId w:val="1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дорожніх знаків з жовтою облямівкою:</w:t>
            </w:r>
            <w:r w:rsidR="00D47BB9" w:rsidRPr="00B747CD">
              <w:rPr>
                <w:rFonts w:ascii="Times New Roman" w:hAnsi="Times New Roman"/>
                <w:color w:val="000000"/>
                <w:szCs w:val="20"/>
              </w:rPr>
              <w:t xml:space="preserve"> </w:t>
            </w:r>
            <w:r w:rsidRPr="00B747CD">
              <w:rPr>
                <w:rFonts w:ascii="Times New Roman" w:hAnsi="Times New Roman"/>
                <w:color w:val="000000"/>
                <w:szCs w:val="20"/>
              </w:rPr>
              <w:t>1.41, 2.1, 1.32 (трикутний); 7.21.2, 7.2.1;</w:t>
            </w:r>
            <w:r w:rsidR="00D47BB9" w:rsidRPr="00B747CD">
              <w:rPr>
                <w:rFonts w:ascii="Times New Roman" w:hAnsi="Times New Roman"/>
                <w:color w:val="000000"/>
                <w:szCs w:val="20"/>
              </w:rPr>
              <w:t xml:space="preserve"> </w:t>
            </w:r>
            <w:r w:rsidRPr="00B747CD">
              <w:rPr>
                <w:rFonts w:ascii="Times New Roman" w:hAnsi="Times New Roman"/>
                <w:color w:val="000000"/>
                <w:szCs w:val="20"/>
              </w:rPr>
              <w:t>1.4.3; 3.25 (круглий); 5.49 «Початок населеного пункту» (Ліски) (без облямівки); встановлення металевих стійок під д/зн;</w:t>
            </w:r>
          </w:p>
          <w:p w14:paraId="284CBB80" w14:textId="77777777" w:rsidR="002F615D" w:rsidRPr="00B747CD" w:rsidRDefault="002F615D" w:rsidP="003F3B4F">
            <w:pPr>
              <w:pStyle w:val="af1"/>
              <w:numPr>
                <w:ilvl w:val="0"/>
                <w:numId w:val="1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підсипання та укріплення узбіччя  ЩПС;</w:t>
            </w:r>
          </w:p>
          <w:p w14:paraId="458AFC04" w14:textId="1057CC9D" w:rsidR="002F615D" w:rsidRPr="00B747CD" w:rsidRDefault="002F615D" w:rsidP="003F3B4F">
            <w:pPr>
              <w:pStyle w:val="af1"/>
              <w:numPr>
                <w:ilvl w:val="0"/>
                <w:numId w:val="15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1.14.2;</w:t>
            </w:r>
          </w:p>
        </w:tc>
        <w:tc>
          <w:tcPr>
            <w:tcW w:w="1724" w:type="dxa"/>
            <w:tcBorders>
              <w:top w:val="outset" w:sz="8" w:space="0" w:color="000000"/>
              <w:left w:val="outset" w:sz="8" w:space="0" w:color="000000"/>
              <w:bottom w:val="single" w:sz="4" w:space="0" w:color="auto"/>
              <w:right w:val="outset" w:sz="8" w:space="0" w:color="000000"/>
            </w:tcBorders>
            <w:vAlign w:val="center"/>
          </w:tcPr>
          <w:p w14:paraId="7FF3044F" w14:textId="0782D608" w:rsidR="009466EF" w:rsidRPr="00B747CD" w:rsidRDefault="002F615D"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«Техно-Буд-Центр»</w:t>
            </w:r>
          </w:p>
        </w:tc>
        <w:tc>
          <w:tcPr>
            <w:tcW w:w="1412" w:type="dxa"/>
            <w:tcBorders>
              <w:top w:val="outset" w:sz="8" w:space="0" w:color="000000"/>
              <w:left w:val="outset" w:sz="8" w:space="0" w:color="000000"/>
              <w:bottom w:val="single" w:sz="4" w:space="0" w:color="auto"/>
              <w:right w:val="outset" w:sz="8" w:space="0" w:color="000000"/>
            </w:tcBorders>
            <w:vAlign w:val="center"/>
          </w:tcPr>
          <w:p w14:paraId="28F94941" w14:textId="39675612" w:rsidR="00946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9466EF" w:rsidRPr="00B747CD" w14:paraId="545DA5B7" w14:textId="77777777" w:rsidTr="006C2ABF">
        <w:trPr>
          <w:trHeight w:val="570"/>
          <w:tblCellSpacing w:w="0" w:type="auto"/>
        </w:trPr>
        <w:tc>
          <w:tcPr>
            <w:tcW w:w="591" w:type="dxa"/>
            <w:vMerge/>
            <w:tcBorders>
              <w:left w:val="outset" w:sz="8" w:space="0" w:color="000000"/>
              <w:right w:val="outset" w:sz="8" w:space="0" w:color="000000"/>
            </w:tcBorders>
            <w:vAlign w:val="center"/>
          </w:tcPr>
          <w:p w14:paraId="792BAD85" w14:textId="77777777" w:rsidR="009466EF" w:rsidRPr="00B747CD" w:rsidRDefault="009466EF"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BACAF8B"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AD73472"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D03E829" w14:textId="1E0A8A14" w:rsidR="009466EF"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3F1BCC61" w14:textId="13515C0F" w:rsidR="009466EF" w:rsidRPr="00B747CD" w:rsidRDefault="002F615D" w:rsidP="003F3B4F">
            <w:pPr>
              <w:pStyle w:val="af1"/>
              <w:numPr>
                <w:ilvl w:val="0"/>
                <w:numId w:val="1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тротуару та пішохідного огородження;</w:t>
            </w:r>
          </w:p>
          <w:p w14:paraId="334567B1" w14:textId="46D62AEF" w:rsidR="002F615D" w:rsidRPr="00B747CD" w:rsidRDefault="009850EF" w:rsidP="003F3B4F">
            <w:pPr>
              <w:pStyle w:val="af1"/>
              <w:numPr>
                <w:ilvl w:val="0"/>
                <w:numId w:val="1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w:t>
            </w:r>
            <w:r w:rsidR="002F615D" w:rsidRPr="00B747CD">
              <w:rPr>
                <w:rFonts w:ascii="Times New Roman" w:hAnsi="Times New Roman"/>
                <w:color w:val="000000"/>
                <w:szCs w:val="20"/>
              </w:rPr>
              <w:t>аміна тросового огородження на бар’єрне.</w:t>
            </w:r>
          </w:p>
          <w:p w14:paraId="59EE3234" w14:textId="4791F7E9" w:rsidR="002F615D" w:rsidRPr="00B747CD" w:rsidRDefault="002F615D" w:rsidP="003F3B4F">
            <w:pPr>
              <w:pStyle w:val="af1"/>
              <w:numPr>
                <w:ilvl w:val="0"/>
                <w:numId w:val="15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відновлення штучного зовнішнього освітлення пішохідного переходу</w:t>
            </w:r>
            <w:r w:rsidR="009850EF"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2208CF68" w14:textId="77777777" w:rsidR="009466EF" w:rsidRPr="00B747CD" w:rsidRDefault="009466EF"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47098C71" w14:textId="77777777" w:rsidR="009466EF" w:rsidRPr="00B747CD" w:rsidRDefault="009466EF" w:rsidP="006C2ABF">
            <w:pPr>
              <w:spacing w:after="0" w:line="240" w:lineRule="auto"/>
              <w:jc w:val="center"/>
              <w:rPr>
                <w:rFonts w:ascii="Times New Roman" w:hAnsi="Times New Roman"/>
                <w:color w:val="000000"/>
                <w:szCs w:val="20"/>
                <w:lang w:val="uk-UA"/>
              </w:rPr>
            </w:pPr>
          </w:p>
        </w:tc>
      </w:tr>
      <w:tr w:rsidR="009466EF" w:rsidRPr="00B747CD" w14:paraId="1BD51B89"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1634424"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71" w:type="dxa"/>
            <w:vMerge w:val="restart"/>
            <w:tcBorders>
              <w:top w:val="single" w:sz="4" w:space="0" w:color="auto"/>
              <w:left w:val="outset" w:sz="8" w:space="0" w:color="000000"/>
              <w:right w:val="outset" w:sz="8" w:space="0" w:color="000000"/>
            </w:tcBorders>
            <w:vAlign w:val="center"/>
          </w:tcPr>
          <w:p w14:paraId="110F56B9" w14:textId="2239ED6F" w:rsidR="009466EF" w:rsidRPr="00B747CD" w:rsidRDefault="002F615D"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М-19 Доманове (на м. Брест)-Ковель-Чернівці-Тереблече (на м. Бухарест), км 316+010-316+783</w:t>
            </w:r>
          </w:p>
        </w:tc>
        <w:tc>
          <w:tcPr>
            <w:tcW w:w="1260" w:type="dxa"/>
            <w:vMerge w:val="restart"/>
            <w:tcBorders>
              <w:top w:val="single" w:sz="4" w:space="0" w:color="auto"/>
              <w:left w:val="outset" w:sz="8" w:space="0" w:color="000000"/>
              <w:right w:val="outset" w:sz="8" w:space="0" w:color="000000"/>
            </w:tcBorders>
            <w:vAlign w:val="center"/>
          </w:tcPr>
          <w:p w14:paraId="147EB567" w14:textId="453A2FD0" w:rsidR="009466EF"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0,44</w:t>
            </w:r>
          </w:p>
        </w:tc>
        <w:tc>
          <w:tcPr>
            <w:tcW w:w="1410" w:type="dxa"/>
            <w:tcBorders>
              <w:top w:val="single" w:sz="4" w:space="0" w:color="auto"/>
              <w:left w:val="outset" w:sz="8" w:space="0" w:color="000000"/>
              <w:bottom w:val="single" w:sz="4" w:space="0" w:color="auto"/>
              <w:right w:val="outset" w:sz="8" w:space="0" w:color="000000"/>
            </w:tcBorders>
            <w:vAlign w:val="center"/>
          </w:tcPr>
          <w:p w14:paraId="5C01DAC0"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2CB22DF" w14:textId="6305C551" w:rsidR="0021369B" w:rsidRPr="00B747CD" w:rsidRDefault="0021369B" w:rsidP="003F3B4F">
            <w:pPr>
              <w:pStyle w:val="af1"/>
              <w:numPr>
                <w:ilvl w:val="0"/>
                <w:numId w:val="1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дорожніх знаків з жовтою облямівкою: 5.49 «Початок населеного пункту» (Шляхтинці) (без облямівки); 5.50 «Кінець населеного пункту» (Шляхтинці) (без облямівки); 5.16 «Напрям руху по смугах»; 5.60 «Покажчик напрямків» (без облямівки); 1.41, 1.23.1, 1.23.2 (трикутний); 7.21.2, 7.2.1; 1.4.6, 1.4.7;  2.2; встановлення металевих стійок під д/знаки;</w:t>
            </w:r>
          </w:p>
          <w:p w14:paraId="38A85FB3" w14:textId="77777777" w:rsidR="0021369B" w:rsidRPr="00B747CD" w:rsidRDefault="0021369B" w:rsidP="003F3B4F">
            <w:pPr>
              <w:pStyle w:val="af1"/>
              <w:numPr>
                <w:ilvl w:val="0"/>
                <w:numId w:val="1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ліквідація дефектів дорожнього покриття;</w:t>
            </w:r>
          </w:p>
          <w:p w14:paraId="2B59CC47" w14:textId="77777777" w:rsidR="0021369B" w:rsidRPr="00B747CD" w:rsidRDefault="0021369B" w:rsidP="003F3B4F">
            <w:pPr>
              <w:pStyle w:val="af1"/>
              <w:numPr>
                <w:ilvl w:val="0"/>
                <w:numId w:val="1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поновити горизонтальну дорожню розмітку 1.13;1.18; 1.20; 1.16.2; 1.6; 1,1. </w:t>
            </w:r>
          </w:p>
          <w:p w14:paraId="62CEE378" w14:textId="77777777" w:rsidR="00DA05A4" w:rsidRPr="00B747CD" w:rsidRDefault="00DA05A4" w:rsidP="003F3B4F">
            <w:pPr>
              <w:pStyle w:val="af1"/>
              <w:numPr>
                <w:ilvl w:val="0"/>
                <w:numId w:val="1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21369B" w:rsidRPr="00B747CD">
              <w:rPr>
                <w:rFonts w:ascii="Times New Roman" w:hAnsi="Times New Roman"/>
                <w:color w:val="000000"/>
                <w:szCs w:val="20"/>
              </w:rPr>
              <w:t>ирубка порослі</w:t>
            </w:r>
            <w:r w:rsidRPr="00B747CD">
              <w:rPr>
                <w:rFonts w:ascii="Times New Roman" w:hAnsi="Times New Roman"/>
                <w:color w:val="000000"/>
                <w:szCs w:val="20"/>
              </w:rPr>
              <w:t>;</w:t>
            </w:r>
          </w:p>
          <w:p w14:paraId="4822D950" w14:textId="41EAABD5" w:rsidR="0021369B" w:rsidRPr="00B747CD" w:rsidRDefault="00DA05A4" w:rsidP="003F3B4F">
            <w:pPr>
              <w:pStyle w:val="af1"/>
              <w:numPr>
                <w:ilvl w:val="0"/>
                <w:numId w:val="15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w:t>
            </w:r>
            <w:r w:rsidR="0021369B" w:rsidRPr="00B747CD">
              <w:rPr>
                <w:rFonts w:ascii="Times New Roman" w:hAnsi="Times New Roman"/>
                <w:color w:val="000000"/>
                <w:szCs w:val="20"/>
              </w:rPr>
              <w:t>брізка крон дерев</w:t>
            </w:r>
            <w:r w:rsidRPr="00B747CD">
              <w:rPr>
                <w:rFonts w:ascii="Times New Roman" w:hAnsi="Times New Roman"/>
                <w:color w:val="000000"/>
                <w:szCs w:val="20"/>
              </w:rPr>
              <w:t>;</w:t>
            </w:r>
          </w:p>
          <w:p w14:paraId="32142885" w14:textId="3CE09E1F" w:rsidR="009466EF" w:rsidRPr="00FD07D0" w:rsidRDefault="00D517C6" w:rsidP="00FD07D0">
            <w:pPr>
              <w:pStyle w:val="af1"/>
              <w:numPr>
                <w:ilvl w:val="0"/>
                <w:numId w:val="153"/>
              </w:numPr>
              <w:spacing w:after="0" w:line="240" w:lineRule="auto"/>
              <w:ind w:left="0" w:firstLine="284"/>
              <w:jc w:val="both"/>
              <w:rPr>
                <w:rFonts w:ascii="Times New Roman" w:hAnsi="Times New Roman"/>
                <w:color w:val="000000"/>
                <w:szCs w:val="20"/>
              </w:rPr>
            </w:pPr>
            <w:r w:rsidRPr="00D517C6">
              <w:rPr>
                <w:rFonts w:ascii="Times New Roman" w:hAnsi="Times New Roman"/>
                <w:color w:val="000000"/>
                <w:szCs w:val="20"/>
              </w:rPr>
              <w:lastRenderedPageBreak/>
              <w:t>занурення (вкопування) початкових і кінцевих елементів бар’єрного огородження в землю з поступовим, плавним зменшенням висоти</w:t>
            </w:r>
            <w:r w:rsidR="00DA05A4"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4A635626" w14:textId="597A3FCB" w:rsidR="009466EF" w:rsidRPr="00B747CD" w:rsidRDefault="00DA05A4"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«Техно-Буд-Центр»</w:t>
            </w:r>
          </w:p>
        </w:tc>
        <w:tc>
          <w:tcPr>
            <w:tcW w:w="1412" w:type="dxa"/>
            <w:tcBorders>
              <w:top w:val="single" w:sz="4" w:space="0" w:color="auto"/>
              <w:left w:val="outset" w:sz="8" w:space="0" w:color="000000"/>
              <w:bottom w:val="single" w:sz="4" w:space="0" w:color="auto"/>
              <w:right w:val="outset" w:sz="8" w:space="0" w:color="000000"/>
            </w:tcBorders>
            <w:vAlign w:val="center"/>
          </w:tcPr>
          <w:p w14:paraId="5FECD5DB" w14:textId="448BA406" w:rsidR="00946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9466EF" w:rsidRPr="00B747CD" w14:paraId="178D43F1" w14:textId="77777777" w:rsidTr="006C2ABF">
        <w:trPr>
          <w:trHeight w:val="570"/>
          <w:tblCellSpacing w:w="0" w:type="auto"/>
        </w:trPr>
        <w:tc>
          <w:tcPr>
            <w:tcW w:w="591" w:type="dxa"/>
            <w:vMerge/>
            <w:tcBorders>
              <w:left w:val="outset" w:sz="8" w:space="0" w:color="000000"/>
              <w:right w:val="outset" w:sz="8" w:space="0" w:color="000000"/>
            </w:tcBorders>
            <w:vAlign w:val="center"/>
          </w:tcPr>
          <w:p w14:paraId="598E1C9A" w14:textId="77777777" w:rsidR="009466EF" w:rsidRPr="00B747CD" w:rsidRDefault="009466EF"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BEC24E0"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D4F728C"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BEA6883" w14:textId="2ADBA37A" w:rsidR="009466EF" w:rsidRPr="00B747CD" w:rsidRDefault="0021369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29371C65" w14:textId="22D821A0" w:rsidR="0021369B" w:rsidRPr="00B747CD" w:rsidRDefault="0021369B" w:rsidP="003F3B4F">
            <w:pPr>
              <w:pStyle w:val="af1"/>
              <w:numPr>
                <w:ilvl w:val="0"/>
                <w:numId w:val="15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КАФ;</w:t>
            </w:r>
          </w:p>
          <w:p w14:paraId="42492263" w14:textId="68782D91" w:rsidR="0021369B" w:rsidRPr="00B747CD" w:rsidRDefault="0021369B" w:rsidP="003F3B4F">
            <w:pPr>
              <w:pStyle w:val="af1"/>
              <w:numPr>
                <w:ilvl w:val="0"/>
                <w:numId w:val="15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ПШС;</w:t>
            </w:r>
          </w:p>
          <w:p w14:paraId="1C170655" w14:textId="77777777" w:rsidR="009466EF" w:rsidRPr="00B747CD" w:rsidRDefault="0021369B" w:rsidP="003F3B4F">
            <w:pPr>
              <w:pStyle w:val="af1"/>
              <w:numPr>
                <w:ilvl w:val="0"/>
                <w:numId w:val="15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занурення (вкопування) початкових і кінцевих елементів бар’єрного огородження в землю з поступовим, плавним зменшенням висоти</w:t>
            </w:r>
            <w:r w:rsidR="00DA05A4" w:rsidRPr="00B747CD">
              <w:rPr>
                <w:rFonts w:ascii="Times New Roman" w:hAnsi="Times New Roman"/>
                <w:color w:val="000000"/>
                <w:szCs w:val="20"/>
              </w:rPr>
              <w:t>.</w:t>
            </w:r>
          </w:p>
          <w:p w14:paraId="0AB8229D" w14:textId="0B141284" w:rsidR="00D47BB9" w:rsidRPr="00B747CD" w:rsidRDefault="00D47BB9" w:rsidP="006B6E27">
            <w:pPr>
              <w:pStyle w:val="af1"/>
              <w:spacing w:after="0" w:line="240" w:lineRule="auto"/>
              <w:ind w:left="0" w:firstLine="284"/>
              <w:jc w:val="both"/>
              <w:rPr>
                <w:rFonts w:ascii="Times New Roman" w:hAnsi="Times New Roman"/>
                <w:color w:val="000000"/>
                <w:szCs w:val="20"/>
              </w:rPr>
            </w:pPr>
          </w:p>
        </w:tc>
        <w:tc>
          <w:tcPr>
            <w:tcW w:w="1724" w:type="dxa"/>
            <w:tcBorders>
              <w:top w:val="single" w:sz="4" w:space="0" w:color="auto"/>
              <w:left w:val="outset" w:sz="8" w:space="0" w:color="000000"/>
              <w:right w:val="outset" w:sz="8" w:space="0" w:color="000000"/>
            </w:tcBorders>
            <w:vAlign w:val="center"/>
          </w:tcPr>
          <w:p w14:paraId="55149D47" w14:textId="02E7AFCF" w:rsidR="009466EF" w:rsidRPr="00B747CD" w:rsidRDefault="009466EF"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12E28822" w14:textId="77777777" w:rsidR="009466EF" w:rsidRPr="00B747CD" w:rsidRDefault="009466EF" w:rsidP="006C2ABF">
            <w:pPr>
              <w:spacing w:after="0" w:line="240" w:lineRule="auto"/>
              <w:jc w:val="center"/>
              <w:rPr>
                <w:rFonts w:ascii="Times New Roman" w:hAnsi="Times New Roman"/>
                <w:color w:val="000000"/>
                <w:szCs w:val="20"/>
                <w:lang w:val="uk-UA"/>
              </w:rPr>
            </w:pPr>
          </w:p>
        </w:tc>
      </w:tr>
      <w:tr w:rsidR="002F10C1" w:rsidRPr="00B747CD" w14:paraId="28CA82AB"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8972D75" w14:textId="77777777" w:rsidR="00D47BB9" w:rsidRPr="00B747CD" w:rsidRDefault="00D47BB9" w:rsidP="006C2ABF">
            <w:pPr>
              <w:spacing w:after="0"/>
              <w:jc w:val="center"/>
              <w:rPr>
                <w:rFonts w:ascii="Times New Roman" w:hAnsi="Times New Roman"/>
                <w:color w:val="000000"/>
                <w:lang w:val="uk-UA"/>
              </w:rPr>
            </w:pPr>
          </w:p>
          <w:p w14:paraId="4CD25A1A" w14:textId="35FD118D" w:rsidR="002F10C1" w:rsidRPr="00B747CD" w:rsidRDefault="00D47BB9" w:rsidP="006C2ABF">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3CD7776E" w14:textId="1C22A923" w:rsidR="002F10C1" w:rsidRPr="00B747CD" w:rsidRDefault="00D47BB9"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(через мм. Вінницю, Кропивницький), км 154+464-155+500</w:t>
            </w:r>
          </w:p>
        </w:tc>
        <w:tc>
          <w:tcPr>
            <w:tcW w:w="1260" w:type="dxa"/>
            <w:vMerge w:val="restart"/>
            <w:tcBorders>
              <w:top w:val="single" w:sz="4" w:space="0" w:color="auto"/>
              <w:left w:val="outset" w:sz="8" w:space="0" w:color="000000"/>
              <w:right w:val="outset" w:sz="8" w:space="0" w:color="000000"/>
            </w:tcBorders>
            <w:vAlign w:val="center"/>
          </w:tcPr>
          <w:p w14:paraId="310D8496" w14:textId="240B9A2F" w:rsidR="002F10C1"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0,38</w:t>
            </w:r>
          </w:p>
        </w:tc>
        <w:tc>
          <w:tcPr>
            <w:tcW w:w="1410" w:type="dxa"/>
            <w:tcBorders>
              <w:top w:val="single" w:sz="4" w:space="0" w:color="auto"/>
              <w:left w:val="outset" w:sz="8" w:space="0" w:color="000000"/>
              <w:bottom w:val="single" w:sz="4" w:space="0" w:color="auto"/>
              <w:right w:val="outset" w:sz="8" w:space="0" w:color="000000"/>
            </w:tcBorders>
            <w:vAlign w:val="center"/>
          </w:tcPr>
          <w:p w14:paraId="24D49991" w14:textId="77777777" w:rsidR="00D47BB9" w:rsidRPr="00B747CD" w:rsidRDefault="00D47BB9" w:rsidP="006C2ABF">
            <w:pPr>
              <w:spacing w:after="0"/>
              <w:jc w:val="center"/>
              <w:rPr>
                <w:rFonts w:ascii="Times New Roman" w:hAnsi="Times New Roman"/>
                <w:color w:val="000000"/>
                <w:sz w:val="20"/>
                <w:szCs w:val="20"/>
                <w:lang w:val="uk-UA"/>
              </w:rPr>
            </w:pPr>
          </w:p>
          <w:p w14:paraId="6EA44F39" w14:textId="6AB7B62C"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347CFCF9" w14:textId="0D8D653A" w:rsidR="00D47BB9" w:rsidRPr="00B747CD" w:rsidRDefault="00D47BB9" w:rsidP="003F3B4F">
            <w:pPr>
              <w:pStyle w:val="af1"/>
              <w:numPr>
                <w:ilvl w:val="0"/>
                <w:numId w:val="1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дорожніх знаків з жовтою облямівкою; 2.1, 1.41, (трикутний); 4.2 (круглий); 7.21.2, 7.2.1; 5.21.1, 5.21.2; встановлення металевих стійок під д/знаки;</w:t>
            </w:r>
          </w:p>
          <w:p w14:paraId="5EF33DA9" w14:textId="77777777" w:rsidR="00D47BB9" w:rsidRPr="00B747CD" w:rsidRDefault="00D47BB9" w:rsidP="003F3B4F">
            <w:pPr>
              <w:pStyle w:val="af1"/>
              <w:numPr>
                <w:ilvl w:val="0"/>
                <w:numId w:val="1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підсипання та укріплення узбіччя  ЩПС;</w:t>
            </w:r>
          </w:p>
          <w:p w14:paraId="487D0F97" w14:textId="0922A9F9" w:rsidR="002F10C1" w:rsidRPr="00B747CD" w:rsidRDefault="00D47BB9" w:rsidP="003F3B4F">
            <w:pPr>
              <w:pStyle w:val="af1"/>
              <w:numPr>
                <w:ilvl w:val="0"/>
                <w:numId w:val="15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1,1; 1.2;</w:t>
            </w:r>
          </w:p>
        </w:tc>
        <w:tc>
          <w:tcPr>
            <w:tcW w:w="1724" w:type="dxa"/>
            <w:tcBorders>
              <w:top w:val="single" w:sz="4" w:space="0" w:color="auto"/>
              <w:left w:val="outset" w:sz="8" w:space="0" w:color="000000"/>
              <w:bottom w:val="single" w:sz="4" w:space="0" w:color="auto"/>
              <w:right w:val="outset" w:sz="8" w:space="0" w:color="000000"/>
            </w:tcBorders>
            <w:vAlign w:val="center"/>
          </w:tcPr>
          <w:p w14:paraId="00CBF3D8" w14:textId="77777777" w:rsidR="002F10C1" w:rsidRPr="00B747CD" w:rsidRDefault="002F10C1"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«Техно-Буд-Центр»</w:t>
            </w:r>
          </w:p>
        </w:tc>
        <w:tc>
          <w:tcPr>
            <w:tcW w:w="1412" w:type="dxa"/>
            <w:tcBorders>
              <w:top w:val="single" w:sz="4" w:space="0" w:color="auto"/>
              <w:left w:val="outset" w:sz="8" w:space="0" w:color="000000"/>
              <w:bottom w:val="single" w:sz="4" w:space="0" w:color="auto"/>
              <w:right w:val="outset" w:sz="8" w:space="0" w:color="000000"/>
            </w:tcBorders>
            <w:vAlign w:val="center"/>
          </w:tcPr>
          <w:p w14:paraId="2B564CBC" w14:textId="3EABBC58" w:rsidR="002F10C1"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2F10C1" w:rsidRPr="00B747CD" w14:paraId="7183D906" w14:textId="77777777" w:rsidTr="006C2ABF">
        <w:trPr>
          <w:trHeight w:val="570"/>
          <w:tblCellSpacing w:w="0" w:type="auto"/>
        </w:trPr>
        <w:tc>
          <w:tcPr>
            <w:tcW w:w="591" w:type="dxa"/>
            <w:vMerge/>
            <w:tcBorders>
              <w:left w:val="outset" w:sz="8" w:space="0" w:color="000000"/>
              <w:right w:val="outset" w:sz="8" w:space="0" w:color="000000"/>
            </w:tcBorders>
            <w:vAlign w:val="center"/>
          </w:tcPr>
          <w:p w14:paraId="7C03AC34" w14:textId="77777777" w:rsidR="002F10C1" w:rsidRPr="00B747CD" w:rsidRDefault="002F10C1"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3F2336D" w14:textId="77777777" w:rsidR="002F10C1" w:rsidRPr="00B747CD" w:rsidRDefault="002F10C1"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DABA773" w14:textId="77777777" w:rsidR="002F10C1" w:rsidRPr="00B747CD" w:rsidRDefault="002F10C1"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D43D239" w14:textId="77777777"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5DE4C0D4" w14:textId="39B6DEC0" w:rsidR="002F10C1" w:rsidRPr="00B747CD" w:rsidRDefault="002F10C1" w:rsidP="003F3B4F">
            <w:pPr>
              <w:pStyle w:val="af1"/>
              <w:numPr>
                <w:ilvl w:val="0"/>
                <w:numId w:val="15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влаштування </w:t>
            </w:r>
            <w:r w:rsidR="00D47BB9" w:rsidRPr="00B747CD">
              <w:rPr>
                <w:rFonts w:ascii="Times New Roman" w:hAnsi="Times New Roman"/>
                <w:color w:val="000000"/>
                <w:szCs w:val="20"/>
              </w:rPr>
              <w:t>бар’єрного огородження</w:t>
            </w:r>
            <w:r w:rsidRPr="00B747CD">
              <w:rPr>
                <w:rFonts w:ascii="Times New Roman" w:hAnsi="Times New Roman"/>
                <w:color w:val="000000"/>
                <w:szCs w:val="20"/>
              </w:rPr>
              <w:t>;</w:t>
            </w:r>
          </w:p>
          <w:p w14:paraId="74D2C1FC" w14:textId="2B5CCEDE" w:rsidR="002F10C1" w:rsidRPr="00B747CD" w:rsidRDefault="002F10C1" w:rsidP="003F3B4F">
            <w:pPr>
              <w:pStyle w:val="af1"/>
              <w:numPr>
                <w:ilvl w:val="0"/>
                <w:numId w:val="15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ПШС</w:t>
            </w:r>
            <w:r w:rsidR="00553310"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5468DFB3" w14:textId="77777777" w:rsidR="002F10C1" w:rsidRPr="00B747CD" w:rsidRDefault="002F10C1"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565AB94E" w14:textId="77777777" w:rsidR="002F10C1" w:rsidRPr="00B747CD" w:rsidRDefault="002F10C1" w:rsidP="006C2ABF">
            <w:pPr>
              <w:spacing w:after="0" w:line="240" w:lineRule="auto"/>
              <w:jc w:val="center"/>
              <w:rPr>
                <w:rFonts w:ascii="Times New Roman" w:hAnsi="Times New Roman"/>
                <w:color w:val="000000"/>
                <w:szCs w:val="20"/>
                <w:lang w:val="uk-UA"/>
              </w:rPr>
            </w:pPr>
          </w:p>
        </w:tc>
      </w:tr>
      <w:tr w:rsidR="002F10C1" w:rsidRPr="00B747CD" w14:paraId="5EF39660"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6A29A666" w14:textId="3CF23802" w:rsidR="002F10C1" w:rsidRPr="00B747CD" w:rsidRDefault="00FD33A2" w:rsidP="006C2ABF">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5AE1948F" w14:textId="6DB74126" w:rsidR="002F10C1" w:rsidRPr="00B747CD" w:rsidRDefault="00FD33A2"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(через мм. Вінницю, Кропивницький)</w:t>
            </w:r>
            <w:r w:rsidR="002F10C1" w:rsidRPr="00B747CD">
              <w:rPr>
                <w:rFonts w:ascii="Times New Roman" w:hAnsi="Times New Roman"/>
                <w:bCs/>
                <w:color w:val="000000"/>
                <w:sz w:val="20"/>
                <w:szCs w:val="20"/>
                <w:lang w:val="uk-UA"/>
              </w:rPr>
              <w:t xml:space="preserve">, </w:t>
            </w:r>
            <w:r w:rsidRPr="00B747CD">
              <w:rPr>
                <w:rFonts w:ascii="Times New Roman" w:hAnsi="Times New Roman"/>
                <w:bCs/>
                <w:color w:val="000000"/>
                <w:sz w:val="20"/>
                <w:szCs w:val="20"/>
                <w:lang w:val="uk-UA"/>
              </w:rPr>
              <w:t>км 157+550-158+400</w:t>
            </w:r>
          </w:p>
        </w:tc>
        <w:tc>
          <w:tcPr>
            <w:tcW w:w="1260" w:type="dxa"/>
            <w:vMerge w:val="restart"/>
            <w:tcBorders>
              <w:top w:val="single" w:sz="4" w:space="0" w:color="auto"/>
              <w:left w:val="outset" w:sz="8" w:space="0" w:color="000000"/>
              <w:right w:val="outset" w:sz="8" w:space="0" w:color="000000"/>
            </w:tcBorders>
            <w:vAlign w:val="center"/>
          </w:tcPr>
          <w:p w14:paraId="1B0D154F" w14:textId="0961383D" w:rsidR="002F10C1"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0,31</w:t>
            </w:r>
          </w:p>
        </w:tc>
        <w:tc>
          <w:tcPr>
            <w:tcW w:w="1410" w:type="dxa"/>
            <w:tcBorders>
              <w:top w:val="single" w:sz="4" w:space="0" w:color="auto"/>
              <w:left w:val="outset" w:sz="8" w:space="0" w:color="000000"/>
              <w:bottom w:val="single" w:sz="4" w:space="0" w:color="auto"/>
              <w:right w:val="outset" w:sz="8" w:space="0" w:color="000000"/>
            </w:tcBorders>
            <w:vAlign w:val="center"/>
          </w:tcPr>
          <w:p w14:paraId="5FF725A1" w14:textId="77777777"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6D7E33C3" w14:textId="77777777" w:rsidR="00D517C6" w:rsidRPr="00D517C6" w:rsidRDefault="00D517C6" w:rsidP="00D517C6">
            <w:pPr>
              <w:pStyle w:val="af1"/>
              <w:numPr>
                <w:ilvl w:val="0"/>
                <w:numId w:val="157"/>
              </w:numPr>
              <w:spacing w:after="0" w:line="240" w:lineRule="auto"/>
              <w:jc w:val="both"/>
              <w:rPr>
                <w:rFonts w:ascii="Times New Roman" w:hAnsi="Times New Roman"/>
                <w:color w:val="000000"/>
                <w:szCs w:val="20"/>
              </w:rPr>
            </w:pPr>
            <w:r w:rsidRPr="00D517C6">
              <w:rPr>
                <w:rFonts w:ascii="Times New Roman" w:hAnsi="Times New Roman"/>
                <w:color w:val="000000"/>
                <w:szCs w:val="20"/>
              </w:rPr>
              <w:t>Встановлення дорожніх знаків з жовтою облямівкою:</w:t>
            </w:r>
          </w:p>
          <w:p w14:paraId="1D94C4B1" w14:textId="77777777" w:rsidR="00D517C6" w:rsidRPr="00D517C6" w:rsidRDefault="00D517C6" w:rsidP="00D517C6">
            <w:pPr>
              <w:pStyle w:val="af1"/>
              <w:spacing w:after="0" w:line="240" w:lineRule="auto"/>
              <w:jc w:val="both"/>
              <w:rPr>
                <w:rFonts w:ascii="Times New Roman" w:hAnsi="Times New Roman"/>
                <w:color w:val="000000"/>
                <w:szCs w:val="20"/>
              </w:rPr>
            </w:pPr>
            <w:r w:rsidRPr="00D517C6">
              <w:rPr>
                <w:rFonts w:ascii="Times New Roman" w:hAnsi="Times New Roman"/>
                <w:color w:val="000000"/>
                <w:szCs w:val="20"/>
              </w:rPr>
              <w:t>- 1.41;</w:t>
            </w:r>
          </w:p>
          <w:p w14:paraId="098D678C" w14:textId="27F06A47" w:rsidR="00D517C6" w:rsidRDefault="00D517C6" w:rsidP="00D517C6">
            <w:pPr>
              <w:pStyle w:val="af1"/>
              <w:spacing w:after="0" w:line="240" w:lineRule="auto"/>
              <w:jc w:val="both"/>
              <w:rPr>
                <w:rFonts w:ascii="Times New Roman" w:hAnsi="Times New Roman"/>
                <w:color w:val="000000"/>
                <w:szCs w:val="20"/>
              </w:rPr>
            </w:pPr>
            <w:r w:rsidRPr="00D517C6">
              <w:rPr>
                <w:rFonts w:ascii="Times New Roman" w:hAnsi="Times New Roman"/>
                <w:color w:val="000000"/>
                <w:szCs w:val="20"/>
              </w:rPr>
              <w:t>- 7.2.1, 7.21.2;</w:t>
            </w:r>
          </w:p>
          <w:p w14:paraId="18819ECA" w14:textId="101ED2E5" w:rsidR="002F10C1" w:rsidRPr="00B747CD" w:rsidRDefault="00FD33A2" w:rsidP="003F3B4F">
            <w:pPr>
              <w:pStyle w:val="af1"/>
              <w:numPr>
                <w:ilvl w:val="0"/>
                <w:numId w:val="1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горизонтальної дорожньої розмітки 1.31 (3.29 – 50)</w:t>
            </w:r>
            <w:r w:rsidR="002F10C1" w:rsidRPr="00B747CD">
              <w:rPr>
                <w:rFonts w:ascii="Times New Roman" w:hAnsi="Times New Roman"/>
                <w:color w:val="000000"/>
                <w:szCs w:val="20"/>
              </w:rPr>
              <w:t>;</w:t>
            </w:r>
          </w:p>
          <w:p w14:paraId="11E6D429" w14:textId="77777777" w:rsidR="00FD33A2" w:rsidRPr="00B747CD" w:rsidRDefault="00FD33A2" w:rsidP="003F3B4F">
            <w:pPr>
              <w:pStyle w:val="af1"/>
              <w:numPr>
                <w:ilvl w:val="0"/>
                <w:numId w:val="1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підсипання та укріплення узбіччя  ЩПС;</w:t>
            </w:r>
          </w:p>
          <w:p w14:paraId="3FB576B0" w14:textId="61A5EA20" w:rsidR="00FD33A2" w:rsidRPr="00B747CD" w:rsidRDefault="00FD33A2" w:rsidP="003F3B4F">
            <w:pPr>
              <w:pStyle w:val="af1"/>
              <w:numPr>
                <w:ilvl w:val="0"/>
                <w:numId w:val="15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1.1, 1.2, 1.18;</w:t>
            </w:r>
          </w:p>
        </w:tc>
        <w:tc>
          <w:tcPr>
            <w:tcW w:w="1724" w:type="dxa"/>
            <w:tcBorders>
              <w:top w:val="single" w:sz="4" w:space="0" w:color="auto"/>
              <w:left w:val="outset" w:sz="8" w:space="0" w:color="000000"/>
              <w:bottom w:val="single" w:sz="4" w:space="0" w:color="auto"/>
              <w:right w:val="outset" w:sz="8" w:space="0" w:color="000000"/>
            </w:tcBorders>
            <w:vAlign w:val="center"/>
          </w:tcPr>
          <w:p w14:paraId="2F970678" w14:textId="77777777" w:rsidR="002F10C1" w:rsidRPr="00B747CD" w:rsidRDefault="002F10C1"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«Техно-Буд-Центр»</w:t>
            </w:r>
          </w:p>
        </w:tc>
        <w:tc>
          <w:tcPr>
            <w:tcW w:w="1412" w:type="dxa"/>
            <w:tcBorders>
              <w:top w:val="single" w:sz="4" w:space="0" w:color="auto"/>
              <w:left w:val="outset" w:sz="8" w:space="0" w:color="000000"/>
              <w:bottom w:val="single" w:sz="4" w:space="0" w:color="auto"/>
              <w:right w:val="outset" w:sz="8" w:space="0" w:color="000000"/>
            </w:tcBorders>
            <w:vAlign w:val="center"/>
          </w:tcPr>
          <w:p w14:paraId="4FDFFCD7" w14:textId="11C52CF4" w:rsidR="002F10C1"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2F10C1" w:rsidRPr="00B747CD" w14:paraId="628D62B6" w14:textId="77777777" w:rsidTr="006C2ABF">
        <w:trPr>
          <w:trHeight w:val="570"/>
          <w:tblCellSpacing w:w="0" w:type="auto"/>
        </w:trPr>
        <w:tc>
          <w:tcPr>
            <w:tcW w:w="591" w:type="dxa"/>
            <w:vMerge/>
            <w:tcBorders>
              <w:left w:val="outset" w:sz="8" w:space="0" w:color="000000"/>
              <w:right w:val="outset" w:sz="8" w:space="0" w:color="000000"/>
            </w:tcBorders>
            <w:vAlign w:val="center"/>
          </w:tcPr>
          <w:p w14:paraId="41DCCBA6" w14:textId="77777777" w:rsidR="002F10C1" w:rsidRPr="00B747CD" w:rsidRDefault="002F10C1"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4E7D72ED" w14:textId="77777777" w:rsidR="002F10C1" w:rsidRPr="00B747CD" w:rsidRDefault="002F10C1"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DAEBCD9" w14:textId="77777777" w:rsidR="002F10C1" w:rsidRPr="00B747CD" w:rsidRDefault="002F10C1"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38FA6FF" w14:textId="77777777"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6906807E" w14:textId="5B9BB8F7" w:rsidR="002F10C1" w:rsidRPr="00B747CD" w:rsidRDefault="00FD33A2" w:rsidP="009B1477">
            <w:pPr>
              <w:pStyle w:val="af1"/>
              <w:numPr>
                <w:ilvl w:val="0"/>
                <w:numId w:val="206"/>
              </w:numPr>
              <w:spacing w:after="0" w:line="240" w:lineRule="auto"/>
              <w:jc w:val="both"/>
              <w:rPr>
                <w:rFonts w:ascii="Times New Roman" w:hAnsi="Times New Roman"/>
                <w:color w:val="000000"/>
                <w:szCs w:val="20"/>
              </w:rPr>
            </w:pPr>
            <w:r w:rsidRPr="00B747CD">
              <w:rPr>
                <w:rFonts w:ascii="Times New Roman" w:hAnsi="Times New Roman"/>
                <w:color w:val="000000"/>
                <w:szCs w:val="20"/>
              </w:rPr>
              <w:t>влаштування заїзної кишені</w:t>
            </w:r>
            <w:r w:rsidR="002F10C1" w:rsidRPr="00B747CD">
              <w:rPr>
                <w:rFonts w:ascii="Times New Roman" w:hAnsi="Times New Roman"/>
                <w:color w:val="000000"/>
                <w:szCs w:val="20"/>
              </w:rPr>
              <w:t>;</w:t>
            </w:r>
          </w:p>
          <w:p w14:paraId="6F7D76E4" w14:textId="1B46504C" w:rsidR="002F10C1" w:rsidRPr="00B747CD" w:rsidRDefault="00FD33A2" w:rsidP="009B1477">
            <w:pPr>
              <w:pStyle w:val="af1"/>
              <w:numPr>
                <w:ilvl w:val="0"/>
                <w:numId w:val="20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бар’єрного огородження</w:t>
            </w:r>
            <w:r w:rsidR="002F10C1"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3B4709EE" w14:textId="77777777" w:rsidR="002F10C1" w:rsidRPr="00B747CD" w:rsidRDefault="002F10C1"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2F54C81A" w14:textId="77777777" w:rsidR="002F10C1" w:rsidRPr="00B747CD" w:rsidRDefault="002F10C1" w:rsidP="006C2ABF">
            <w:pPr>
              <w:spacing w:after="0" w:line="240" w:lineRule="auto"/>
              <w:jc w:val="center"/>
              <w:rPr>
                <w:rFonts w:ascii="Times New Roman" w:hAnsi="Times New Roman"/>
                <w:color w:val="000000"/>
                <w:szCs w:val="20"/>
                <w:lang w:val="uk-UA"/>
              </w:rPr>
            </w:pPr>
          </w:p>
        </w:tc>
      </w:tr>
      <w:tr w:rsidR="002F10C1" w:rsidRPr="00B747CD" w14:paraId="3FC3C7A4"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7F9D2BA7" w14:textId="39B3FEB9" w:rsidR="002F10C1" w:rsidRPr="00B747CD" w:rsidRDefault="001236E4" w:rsidP="006C2ABF">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371" w:type="dxa"/>
            <w:vMerge w:val="restart"/>
            <w:tcBorders>
              <w:top w:val="single" w:sz="4" w:space="0" w:color="auto"/>
              <w:left w:val="outset" w:sz="8" w:space="0" w:color="000000"/>
              <w:right w:val="outset" w:sz="8" w:space="0" w:color="000000"/>
            </w:tcBorders>
            <w:vAlign w:val="center"/>
          </w:tcPr>
          <w:p w14:paraId="4BA0AEC9" w14:textId="2F0CC8C4" w:rsidR="002F10C1" w:rsidRPr="00B747CD" w:rsidRDefault="001236E4"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Н-18 Івано-Франківськ-Бучач-Тернопіль, км 48+850-49+100</w:t>
            </w:r>
          </w:p>
        </w:tc>
        <w:tc>
          <w:tcPr>
            <w:tcW w:w="1260" w:type="dxa"/>
            <w:vMerge w:val="restart"/>
            <w:tcBorders>
              <w:top w:val="single" w:sz="4" w:space="0" w:color="auto"/>
              <w:left w:val="outset" w:sz="8" w:space="0" w:color="000000"/>
              <w:right w:val="outset" w:sz="8" w:space="0" w:color="000000"/>
            </w:tcBorders>
            <w:vAlign w:val="center"/>
          </w:tcPr>
          <w:p w14:paraId="6E5E3E71" w14:textId="7F87A090" w:rsidR="002F10C1"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0,24</w:t>
            </w:r>
          </w:p>
        </w:tc>
        <w:tc>
          <w:tcPr>
            <w:tcW w:w="1410" w:type="dxa"/>
            <w:tcBorders>
              <w:top w:val="single" w:sz="4" w:space="0" w:color="auto"/>
              <w:left w:val="outset" w:sz="8" w:space="0" w:color="000000"/>
              <w:bottom w:val="single" w:sz="4" w:space="0" w:color="auto"/>
              <w:right w:val="outset" w:sz="8" w:space="0" w:color="000000"/>
            </w:tcBorders>
            <w:vAlign w:val="center"/>
          </w:tcPr>
          <w:p w14:paraId="308E64B2" w14:textId="77777777"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61B9CD04" w14:textId="25A3A5EC" w:rsidR="002F10C1" w:rsidRPr="00B747CD" w:rsidRDefault="002F10C1" w:rsidP="003F3B4F">
            <w:pPr>
              <w:pStyle w:val="af1"/>
              <w:numPr>
                <w:ilvl w:val="0"/>
                <w:numId w:val="15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Встановлення дорожніх знаків з жовтою облямівкою: </w:t>
            </w:r>
            <w:r w:rsidR="001236E4" w:rsidRPr="00B747CD">
              <w:rPr>
                <w:rFonts w:ascii="Times New Roman" w:hAnsi="Times New Roman"/>
                <w:color w:val="000000"/>
                <w:szCs w:val="20"/>
              </w:rPr>
              <w:t>5.38.1, 5.38.2; 2.3; встановлення металевих стійок під д/знаки</w:t>
            </w:r>
            <w:r w:rsidRPr="00B747CD">
              <w:rPr>
                <w:rFonts w:ascii="Times New Roman" w:hAnsi="Times New Roman"/>
                <w:color w:val="000000"/>
                <w:szCs w:val="20"/>
              </w:rPr>
              <w:t xml:space="preserve"> встановлення металевих стійок під д/знаки;</w:t>
            </w:r>
          </w:p>
          <w:p w14:paraId="2FFAEFD1" w14:textId="739FFD6A" w:rsidR="002F10C1" w:rsidRPr="00B747CD" w:rsidRDefault="001236E4" w:rsidP="003F3B4F">
            <w:pPr>
              <w:pStyle w:val="af1"/>
              <w:numPr>
                <w:ilvl w:val="0"/>
                <w:numId w:val="15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влаштування дорожнього дзеркала;</w:t>
            </w:r>
          </w:p>
          <w:p w14:paraId="48CEE4D7" w14:textId="5BC9CB7C" w:rsidR="002F10C1" w:rsidRPr="00B747CD" w:rsidRDefault="001236E4" w:rsidP="003F3B4F">
            <w:pPr>
              <w:pStyle w:val="af1"/>
              <w:numPr>
                <w:ilvl w:val="0"/>
                <w:numId w:val="15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нанесення горизонтальної дорожньої розмітки 1.14.2;</w:t>
            </w:r>
          </w:p>
          <w:p w14:paraId="5B1752D4" w14:textId="6C7AC40E" w:rsidR="002F10C1" w:rsidRPr="00B747CD" w:rsidRDefault="001236E4" w:rsidP="003F3B4F">
            <w:pPr>
              <w:pStyle w:val="af1"/>
              <w:numPr>
                <w:ilvl w:val="0"/>
                <w:numId w:val="15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1.1; 1.7;</w:t>
            </w:r>
          </w:p>
        </w:tc>
        <w:tc>
          <w:tcPr>
            <w:tcW w:w="1724" w:type="dxa"/>
            <w:tcBorders>
              <w:top w:val="single" w:sz="4" w:space="0" w:color="auto"/>
              <w:left w:val="outset" w:sz="8" w:space="0" w:color="000000"/>
              <w:bottom w:val="single" w:sz="4" w:space="0" w:color="auto"/>
              <w:right w:val="outset" w:sz="8" w:space="0" w:color="000000"/>
            </w:tcBorders>
            <w:vAlign w:val="center"/>
          </w:tcPr>
          <w:p w14:paraId="28D173F2" w14:textId="77777777" w:rsidR="002F10C1" w:rsidRPr="00B747CD" w:rsidRDefault="002F10C1"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«Техно-Буд-Центр»</w:t>
            </w:r>
          </w:p>
        </w:tc>
        <w:tc>
          <w:tcPr>
            <w:tcW w:w="1412" w:type="dxa"/>
            <w:tcBorders>
              <w:top w:val="single" w:sz="4" w:space="0" w:color="auto"/>
              <w:left w:val="outset" w:sz="8" w:space="0" w:color="000000"/>
              <w:bottom w:val="single" w:sz="4" w:space="0" w:color="auto"/>
              <w:right w:val="outset" w:sz="8" w:space="0" w:color="000000"/>
            </w:tcBorders>
            <w:vAlign w:val="center"/>
          </w:tcPr>
          <w:p w14:paraId="0659D818" w14:textId="28378F98" w:rsidR="002F10C1"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2F10C1" w:rsidRPr="00B747CD" w14:paraId="1E1437A1" w14:textId="77777777" w:rsidTr="006C2ABF">
        <w:trPr>
          <w:trHeight w:val="570"/>
          <w:tblCellSpacing w:w="0" w:type="auto"/>
        </w:trPr>
        <w:tc>
          <w:tcPr>
            <w:tcW w:w="591" w:type="dxa"/>
            <w:vMerge/>
            <w:tcBorders>
              <w:left w:val="outset" w:sz="8" w:space="0" w:color="000000"/>
              <w:right w:val="outset" w:sz="8" w:space="0" w:color="000000"/>
            </w:tcBorders>
            <w:vAlign w:val="center"/>
          </w:tcPr>
          <w:p w14:paraId="54CEBDE3" w14:textId="77777777" w:rsidR="002F10C1" w:rsidRPr="00B747CD" w:rsidRDefault="002F10C1"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A57891B" w14:textId="77777777" w:rsidR="002F10C1" w:rsidRPr="00B747CD" w:rsidRDefault="002F10C1"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B3389E8" w14:textId="77777777" w:rsidR="002F10C1" w:rsidRPr="00B747CD" w:rsidRDefault="002F10C1"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733E4C7D" w14:textId="77777777" w:rsidR="002F10C1" w:rsidRPr="00B747CD" w:rsidRDefault="002F10C1"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165BC5F9" w14:textId="01A8F1EC" w:rsidR="002F10C1" w:rsidRPr="00B747CD" w:rsidRDefault="001236E4" w:rsidP="003F3B4F">
            <w:pPr>
              <w:pStyle w:val="af1"/>
              <w:numPr>
                <w:ilvl w:val="0"/>
                <w:numId w:val="15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Заміна тросового огородження на бар’єрне</w:t>
            </w:r>
            <w:r w:rsidR="002F10C1"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59C6A292" w14:textId="77777777" w:rsidR="002F10C1" w:rsidRPr="00B747CD" w:rsidRDefault="002F10C1"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34578EF6" w14:textId="77777777" w:rsidR="002F10C1" w:rsidRPr="00B747CD" w:rsidRDefault="002F10C1" w:rsidP="006C2ABF">
            <w:pPr>
              <w:spacing w:after="0" w:line="240" w:lineRule="auto"/>
              <w:jc w:val="center"/>
              <w:rPr>
                <w:rFonts w:ascii="Times New Roman" w:hAnsi="Times New Roman"/>
                <w:color w:val="000000"/>
                <w:szCs w:val="20"/>
                <w:lang w:val="uk-UA"/>
              </w:rPr>
            </w:pPr>
          </w:p>
        </w:tc>
      </w:tr>
      <w:tr w:rsidR="001236E4" w:rsidRPr="00B747CD" w14:paraId="6A9FECAC"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30815E8" w14:textId="1982439C" w:rsidR="001236E4" w:rsidRPr="00B747CD" w:rsidRDefault="001236E4" w:rsidP="006C2ABF">
            <w:pPr>
              <w:spacing w:after="0"/>
              <w:jc w:val="center"/>
              <w:rPr>
                <w:rFonts w:ascii="Times New Roman" w:hAnsi="Times New Roman"/>
                <w:color w:val="000000"/>
                <w:lang w:val="uk-UA"/>
              </w:rPr>
            </w:pPr>
            <w:r w:rsidRPr="00B747CD">
              <w:rPr>
                <w:rFonts w:ascii="Times New Roman" w:hAnsi="Times New Roman"/>
                <w:color w:val="000000"/>
                <w:lang w:val="uk-UA"/>
              </w:rPr>
              <w:t>6</w:t>
            </w:r>
          </w:p>
        </w:tc>
        <w:tc>
          <w:tcPr>
            <w:tcW w:w="3371" w:type="dxa"/>
            <w:vMerge w:val="restart"/>
            <w:tcBorders>
              <w:top w:val="single" w:sz="4" w:space="0" w:color="auto"/>
              <w:left w:val="outset" w:sz="8" w:space="0" w:color="000000"/>
              <w:right w:val="outset" w:sz="8" w:space="0" w:color="000000"/>
            </w:tcBorders>
            <w:vAlign w:val="center"/>
          </w:tcPr>
          <w:p w14:paraId="283D2DD0" w14:textId="44402107" w:rsidR="001236E4" w:rsidRPr="00B747CD" w:rsidRDefault="00401722"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Р-41 Об’їзд м. Тернополя, км 6+241-6+241</w:t>
            </w:r>
          </w:p>
        </w:tc>
        <w:tc>
          <w:tcPr>
            <w:tcW w:w="1260" w:type="dxa"/>
            <w:vMerge w:val="restart"/>
            <w:tcBorders>
              <w:top w:val="single" w:sz="4" w:space="0" w:color="auto"/>
              <w:left w:val="outset" w:sz="8" w:space="0" w:color="000000"/>
              <w:right w:val="outset" w:sz="8" w:space="0" w:color="000000"/>
            </w:tcBorders>
            <w:vAlign w:val="center"/>
          </w:tcPr>
          <w:p w14:paraId="4E1357CF" w14:textId="02B9DAD5" w:rsidR="001236E4"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0,35</w:t>
            </w:r>
          </w:p>
        </w:tc>
        <w:tc>
          <w:tcPr>
            <w:tcW w:w="1410" w:type="dxa"/>
            <w:tcBorders>
              <w:top w:val="single" w:sz="4" w:space="0" w:color="auto"/>
              <w:left w:val="outset" w:sz="8" w:space="0" w:color="000000"/>
              <w:bottom w:val="single" w:sz="4" w:space="0" w:color="auto"/>
              <w:right w:val="outset" w:sz="8" w:space="0" w:color="000000"/>
            </w:tcBorders>
            <w:vAlign w:val="center"/>
          </w:tcPr>
          <w:p w14:paraId="571C7278" w14:textId="77777777" w:rsidR="001236E4"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3A6CA932" w14:textId="298378F7" w:rsidR="00401722" w:rsidRPr="00B747CD" w:rsidRDefault="00401722"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дорожніх знаків з жовтою облямівкою:5.60 «Покажчик напрямків»; 5.21.1; встановлення металевих стійок під д/знаки;</w:t>
            </w:r>
          </w:p>
          <w:p w14:paraId="2603DC1F" w14:textId="4DFE96D2" w:rsidR="00401722" w:rsidRPr="00B747CD" w:rsidRDefault="00401722"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підсипання та укріплення узбіччя  ЩПС.</w:t>
            </w:r>
          </w:p>
          <w:p w14:paraId="611F2F68" w14:textId="77777777" w:rsidR="00401722" w:rsidRPr="00B747CD" w:rsidRDefault="00401722"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вирубка порослі;</w:t>
            </w:r>
          </w:p>
          <w:p w14:paraId="1633270C" w14:textId="77777777" w:rsidR="00401722" w:rsidRPr="00B747CD" w:rsidRDefault="00401722"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поновити горизонтальну дорожню розмітку 1.1; 1.7; 1.2.</w:t>
            </w:r>
          </w:p>
          <w:p w14:paraId="22AF09A1" w14:textId="77777777" w:rsidR="001236E4" w:rsidRDefault="00401722"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нанесення горизонтальної дорожньої розмітки 1.18 та 1.19;</w:t>
            </w:r>
          </w:p>
          <w:p w14:paraId="4B602280" w14:textId="25B4891A" w:rsidR="00802860" w:rsidRPr="00B747CD" w:rsidRDefault="00802860" w:rsidP="003F3B4F">
            <w:pPr>
              <w:pStyle w:val="af1"/>
              <w:numPr>
                <w:ilvl w:val="0"/>
                <w:numId w:val="16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занурення (вкопування) початкових і кінцевих елементів бар’єрного огородження в землю з поступовим, плавним зменшенням висоти влаштування ПШС.</w:t>
            </w:r>
          </w:p>
        </w:tc>
        <w:tc>
          <w:tcPr>
            <w:tcW w:w="1724" w:type="dxa"/>
            <w:tcBorders>
              <w:top w:val="single" w:sz="4" w:space="0" w:color="auto"/>
              <w:left w:val="outset" w:sz="8" w:space="0" w:color="000000"/>
              <w:bottom w:val="single" w:sz="4" w:space="0" w:color="auto"/>
              <w:right w:val="outset" w:sz="8" w:space="0" w:color="000000"/>
            </w:tcBorders>
            <w:vAlign w:val="center"/>
          </w:tcPr>
          <w:p w14:paraId="42187273" w14:textId="77777777" w:rsidR="001236E4" w:rsidRPr="00B747CD" w:rsidRDefault="001236E4"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«Техно-Буд-Центр»</w:t>
            </w:r>
          </w:p>
        </w:tc>
        <w:tc>
          <w:tcPr>
            <w:tcW w:w="1412" w:type="dxa"/>
            <w:tcBorders>
              <w:top w:val="single" w:sz="4" w:space="0" w:color="auto"/>
              <w:left w:val="outset" w:sz="8" w:space="0" w:color="000000"/>
              <w:bottom w:val="single" w:sz="4" w:space="0" w:color="auto"/>
              <w:right w:val="outset" w:sz="8" w:space="0" w:color="000000"/>
            </w:tcBorders>
            <w:vAlign w:val="center"/>
          </w:tcPr>
          <w:p w14:paraId="3EEB7979" w14:textId="07C5CFE5" w:rsidR="001236E4"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1236E4" w:rsidRPr="00B747CD" w14:paraId="517F3393" w14:textId="77777777" w:rsidTr="006C2ABF">
        <w:trPr>
          <w:trHeight w:val="570"/>
          <w:tblCellSpacing w:w="0" w:type="auto"/>
        </w:trPr>
        <w:tc>
          <w:tcPr>
            <w:tcW w:w="591" w:type="dxa"/>
            <w:vMerge/>
            <w:tcBorders>
              <w:left w:val="outset" w:sz="8" w:space="0" w:color="000000"/>
              <w:right w:val="outset" w:sz="8" w:space="0" w:color="000000"/>
            </w:tcBorders>
            <w:vAlign w:val="center"/>
          </w:tcPr>
          <w:p w14:paraId="14477AE6" w14:textId="77777777" w:rsidR="001236E4" w:rsidRPr="00B747CD" w:rsidRDefault="001236E4"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5427910" w14:textId="77777777" w:rsidR="001236E4" w:rsidRPr="00B747CD" w:rsidRDefault="001236E4"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322B146F" w14:textId="77777777" w:rsidR="001236E4" w:rsidRPr="00B747CD" w:rsidRDefault="001236E4"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9BBB3F3" w14:textId="77777777" w:rsidR="001236E4" w:rsidRPr="00B747CD" w:rsidRDefault="001236E4"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65FFBB84" w14:textId="2CF49886" w:rsidR="001236E4" w:rsidRPr="00802860" w:rsidRDefault="00401722" w:rsidP="00802860">
            <w:pPr>
              <w:pStyle w:val="af1"/>
              <w:numPr>
                <w:ilvl w:val="0"/>
                <w:numId w:val="207"/>
              </w:numPr>
              <w:spacing w:after="0" w:line="240" w:lineRule="auto"/>
              <w:jc w:val="both"/>
              <w:rPr>
                <w:rFonts w:ascii="Times New Roman" w:hAnsi="Times New Roman"/>
                <w:color w:val="000000"/>
                <w:szCs w:val="20"/>
              </w:rPr>
            </w:pPr>
            <w:r w:rsidRPr="00B747CD">
              <w:rPr>
                <w:rFonts w:ascii="Times New Roman" w:hAnsi="Times New Roman"/>
                <w:color w:val="000000"/>
                <w:szCs w:val="20"/>
              </w:rPr>
              <w:t>влаштування штучного зовнішнього освітлення</w:t>
            </w:r>
            <w:r w:rsidR="001236E4" w:rsidRPr="00B747CD">
              <w:rPr>
                <w:rFonts w:ascii="Times New Roman" w:hAnsi="Times New Roman"/>
                <w:color w:val="000000"/>
                <w:szCs w:val="20"/>
              </w:rPr>
              <w:t>;</w:t>
            </w:r>
          </w:p>
        </w:tc>
        <w:tc>
          <w:tcPr>
            <w:tcW w:w="1724" w:type="dxa"/>
            <w:tcBorders>
              <w:top w:val="single" w:sz="4" w:space="0" w:color="auto"/>
              <w:left w:val="outset" w:sz="8" w:space="0" w:color="000000"/>
              <w:right w:val="outset" w:sz="8" w:space="0" w:color="000000"/>
            </w:tcBorders>
            <w:vAlign w:val="center"/>
          </w:tcPr>
          <w:p w14:paraId="1EC9B596" w14:textId="77777777" w:rsidR="001236E4" w:rsidRPr="00B747CD" w:rsidRDefault="001236E4"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3B47EDEB" w14:textId="77777777" w:rsidR="001236E4" w:rsidRPr="00B747CD" w:rsidRDefault="001236E4" w:rsidP="006C2ABF">
            <w:pPr>
              <w:spacing w:after="0" w:line="240" w:lineRule="auto"/>
              <w:jc w:val="center"/>
              <w:rPr>
                <w:rFonts w:ascii="Times New Roman" w:hAnsi="Times New Roman"/>
                <w:color w:val="000000"/>
                <w:szCs w:val="20"/>
                <w:lang w:val="uk-UA"/>
              </w:rPr>
            </w:pPr>
          </w:p>
        </w:tc>
      </w:tr>
    </w:tbl>
    <w:p w14:paraId="4D6A1482" w14:textId="77777777" w:rsidR="00CC1C31" w:rsidRDefault="00CC1C31" w:rsidP="009466EF">
      <w:pPr>
        <w:spacing w:after="0" w:line="240" w:lineRule="auto"/>
        <w:jc w:val="center"/>
        <w:rPr>
          <w:rFonts w:ascii="Times New Roman" w:hAnsi="Times New Roman" w:cs="Times New Roman"/>
          <w:b/>
          <w:bCs/>
          <w:sz w:val="28"/>
          <w:szCs w:val="28"/>
          <w:lang w:val="uk-UA" w:eastAsia="en-US"/>
        </w:rPr>
      </w:pPr>
    </w:p>
    <w:p w14:paraId="711BDB17" w14:textId="004B136E" w:rsidR="009466EF" w:rsidRPr="00B747CD" w:rsidRDefault="009466EF" w:rsidP="009466EF">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Харківська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84"/>
        <w:gridCol w:w="3412"/>
        <w:gridCol w:w="1255"/>
        <w:gridCol w:w="1410"/>
        <w:gridCol w:w="5506"/>
        <w:gridCol w:w="1795"/>
        <w:gridCol w:w="1507"/>
      </w:tblGrid>
      <w:tr w:rsidR="009466EF" w:rsidRPr="00B747CD" w14:paraId="481CE6BA" w14:textId="77777777" w:rsidTr="009C4C65">
        <w:trPr>
          <w:trHeight w:val="756"/>
          <w:tblHeader/>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14:paraId="54B0F738"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24090579"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447" w:type="dxa"/>
            <w:tcBorders>
              <w:top w:val="outset" w:sz="8" w:space="0" w:color="000000"/>
              <w:left w:val="outset" w:sz="8" w:space="0" w:color="000000"/>
              <w:bottom w:val="outset" w:sz="8" w:space="0" w:color="000000"/>
              <w:right w:val="outset" w:sz="8" w:space="0" w:color="000000"/>
            </w:tcBorders>
            <w:vAlign w:val="center"/>
          </w:tcPr>
          <w:p w14:paraId="0923BC8A"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8" w:type="dxa"/>
            <w:tcBorders>
              <w:top w:val="outset" w:sz="8" w:space="0" w:color="000000"/>
              <w:left w:val="outset" w:sz="8" w:space="0" w:color="000000"/>
              <w:bottom w:val="outset" w:sz="8" w:space="0" w:color="000000"/>
              <w:right w:val="outset" w:sz="8" w:space="0" w:color="000000"/>
            </w:tcBorders>
            <w:vAlign w:val="center"/>
          </w:tcPr>
          <w:p w14:paraId="3B04BBD8"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3FA732C6"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562" w:type="dxa"/>
            <w:tcBorders>
              <w:top w:val="outset" w:sz="8" w:space="0" w:color="000000"/>
              <w:left w:val="outset" w:sz="8" w:space="0" w:color="000000"/>
              <w:bottom w:val="outset" w:sz="8" w:space="0" w:color="000000"/>
              <w:right w:val="outset" w:sz="8" w:space="0" w:color="000000"/>
            </w:tcBorders>
            <w:vAlign w:val="center"/>
          </w:tcPr>
          <w:p w14:paraId="0C539F96" w14:textId="77777777" w:rsidR="009466EF" w:rsidRPr="00B747CD" w:rsidRDefault="009466EF"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95" w:type="dxa"/>
            <w:tcBorders>
              <w:top w:val="outset" w:sz="8" w:space="0" w:color="000000"/>
              <w:left w:val="outset" w:sz="8" w:space="0" w:color="000000"/>
              <w:bottom w:val="outset" w:sz="8" w:space="0" w:color="000000"/>
              <w:right w:val="outset" w:sz="8" w:space="0" w:color="000000"/>
            </w:tcBorders>
            <w:vAlign w:val="center"/>
          </w:tcPr>
          <w:p w14:paraId="7F1E062B"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3DDFA72B" w14:textId="77777777" w:rsidR="009466EF" w:rsidRPr="00B747CD" w:rsidRDefault="009466EF"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9466EF" w:rsidRPr="00B747CD" w14:paraId="3EBC1205" w14:textId="77777777" w:rsidTr="009C4C65">
        <w:trPr>
          <w:trHeight w:val="705"/>
          <w:tblCellSpacing w:w="0" w:type="auto"/>
        </w:trPr>
        <w:tc>
          <w:tcPr>
            <w:tcW w:w="485" w:type="dxa"/>
            <w:vMerge w:val="restart"/>
            <w:tcBorders>
              <w:top w:val="outset" w:sz="8" w:space="0" w:color="000000"/>
              <w:left w:val="outset" w:sz="8" w:space="0" w:color="000000"/>
              <w:right w:val="outset" w:sz="8" w:space="0" w:color="000000"/>
            </w:tcBorders>
            <w:vAlign w:val="center"/>
          </w:tcPr>
          <w:p w14:paraId="17CC39B3"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447" w:type="dxa"/>
            <w:vMerge w:val="restart"/>
            <w:tcBorders>
              <w:left w:val="outset" w:sz="8" w:space="0" w:color="000000"/>
              <w:right w:val="outset" w:sz="8" w:space="0" w:color="000000"/>
            </w:tcBorders>
            <w:vAlign w:val="center"/>
          </w:tcPr>
          <w:p w14:paraId="10CE507C" w14:textId="6BF06D0F" w:rsidR="009466EF" w:rsidRPr="00B747CD" w:rsidRDefault="00F57274"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М-03 Київ-Харків-Довжанський (на м. Ростов-на-Дону), км 530+450-км 531+350</w:t>
            </w:r>
          </w:p>
        </w:tc>
        <w:tc>
          <w:tcPr>
            <w:tcW w:w="1258" w:type="dxa"/>
            <w:vMerge w:val="restart"/>
            <w:tcBorders>
              <w:left w:val="outset" w:sz="8" w:space="0" w:color="000000"/>
              <w:right w:val="outset" w:sz="8" w:space="0" w:color="000000"/>
            </w:tcBorders>
            <w:vAlign w:val="center"/>
          </w:tcPr>
          <w:p w14:paraId="55F27153" w14:textId="218A436D"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F57274" w:rsidRPr="00B747CD">
              <w:rPr>
                <w:rFonts w:ascii="Times New Roman" w:hAnsi="Times New Roman"/>
                <w:color w:val="000000"/>
                <w:sz w:val="20"/>
                <w:szCs w:val="20"/>
                <w:lang w:val="uk-UA"/>
              </w:rPr>
              <w:t>39</w:t>
            </w:r>
          </w:p>
        </w:tc>
        <w:tc>
          <w:tcPr>
            <w:tcW w:w="1410" w:type="dxa"/>
            <w:tcBorders>
              <w:top w:val="outset" w:sz="8" w:space="0" w:color="000000"/>
              <w:left w:val="outset" w:sz="8" w:space="0" w:color="000000"/>
              <w:bottom w:val="single" w:sz="4" w:space="0" w:color="auto"/>
              <w:right w:val="outset" w:sz="8" w:space="0" w:color="000000"/>
            </w:tcBorders>
            <w:vAlign w:val="center"/>
          </w:tcPr>
          <w:p w14:paraId="50F2538B" w14:textId="1C4B4257" w:rsidR="009466EF"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62" w:type="dxa"/>
            <w:tcBorders>
              <w:top w:val="outset" w:sz="8" w:space="0" w:color="000000"/>
              <w:left w:val="outset" w:sz="8" w:space="0" w:color="000000"/>
              <w:bottom w:val="single" w:sz="4" w:space="0" w:color="auto"/>
              <w:right w:val="outset" w:sz="8" w:space="0" w:color="000000"/>
            </w:tcBorders>
            <w:vAlign w:val="center"/>
          </w:tcPr>
          <w:p w14:paraId="383577FE" w14:textId="77777777" w:rsidR="00074AB4" w:rsidRPr="00B747CD" w:rsidRDefault="00074AB4" w:rsidP="003F3B4F">
            <w:pPr>
              <w:pStyle w:val="af1"/>
              <w:numPr>
                <w:ilvl w:val="0"/>
                <w:numId w:val="16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Внесення локальних змін до схеми ОДР шляхом заміни 2.1 «Дати дорогу» на 2.2 «Проїзд без зупинки заборонено» на примиканнях з обох сторін (правий проїзд) та нанесенням відповідних ліній дорожньої розмітки;</w:t>
            </w:r>
          </w:p>
          <w:p w14:paraId="2237C0B2" w14:textId="77777777" w:rsidR="00074AB4" w:rsidRPr="00B747CD" w:rsidRDefault="00074AB4" w:rsidP="003F3B4F">
            <w:pPr>
              <w:pStyle w:val="af1"/>
              <w:numPr>
                <w:ilvl w:val="0"/>
                <w:numId w:val="16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для забезпечення видимості при перетині автомобільної дороги М-03 (правий проїзд) у напрямку н.п. Новопокровки встановити дзеркало дорожнє;</w:t>
            </w:r>
          </w:p>
          <w:p w14:paraId="2B1C80EF" w14:textId="27C03A6A" w:rsidR="009466EF" w:rsidRPr="004A1D60" w:rsidRDefault="00074AB4" w:rsidP="004A1D60">
            <w:pPr>
              <w:pStyle w:val="af1"/>
              <w:numPr>
                <w:ilvl w:val="0"/>
                <w:numId w:val="16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перегляд швидкісного режиму на даній ділянці та для контролю дотримання ПДР</w:t>
            </w:r>
            <w:r w:rsidR="00B207C5" w:rsidRPr="00B747CD">
              <w:rPr>
                <w:rFonts w:ascii="Times New Roman" w:hAnsi="Times New Roman"/>
                <w:color w:val="000000"/>
                <w:szCs w:val="20"/>
              </w:rPr>
              <w:t>;</w:t>
            </w:r>
          </w:p>
        </w:tc>
        <w:tc>
          <w:tcPr>
            <w:tcW w:w="1795" w:type="dxa"/>
            <w:tcBorders>
              <w:top w:val="outset" w:sz="8" w:space="0" w:color="000000"/>
              <w:left w:val="outset" w:sz="8" w:space="0" w:color="000000"/>
              <w:bottom w:val="single" w:sz="4" w:space="0" w:color="auto"/>
              <w:right w:val="outset" w:sz="8" w:space="0" w:color="000000"/>
            </w:tcBorders>
            <w:vAlign w:val="center"/>
          </w:tcPr>
          <w:p w14:paraId="7F8B0B6A" w14:textId="1E1F60B0" w:rsidR="009466EF" w:rsidRPr="00B747CD" w:rsidRDefault="00467EE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ДП «Харківський облавтодор»</w:t>
            </w:r>
          </w:p>
        </w:tc>
        <w:tc>
          <w:tcPr>
            <w:tcW w:w="1412" w:type="dxa"/>
            <w:tcBorders>
              <w:top w:val="outset" w:sz="8" w:space="0" w:color="000000"/>
              <w:left w:val="outset" w:sz="8" w:space="0" w:color="000000"/>
              <w:bottom w:val="single" w:sz="4" w:space="0" w:color="auto"/>
              <w:right w:val="outset" w:sz="8" w:space="0" w:color="000000"/>
            </w:tcBorders>
            <w:vAlign w:val="center"/>
          </w:tcPr>
          <w:p w14:paraId="1441E35D" w14:textId="5D738134" w:rsidR="009466EF" w:rsidRPr="00B747CD" w:rsidRDefault="009466EF"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 xml:space="preserve">До </w:t>
            </w:r>
            <w:r w:rsidR="00467EEB" w:rsidRPr="00B747CD">
              <w:rPr>
                <w:rFonts w:ascii="Times New Roman" w:hAnsi="Times New Roman"/>
                <w:color w:val="000000"/>
                <w:szCs w:val="20"/>
                <w:lang w:val="uk-UA"/>
              </w:rPr>
              <w:t>01</w:t>
            </w:r>
            <w:r w:rsidRPr="00B747CD">
              <w:rPr>
                <w:rFonts w:ascii="Times New Roman" w:hAnsi="Times New Roman"/>
                <w:color w:val="000000"/>
                <w:szCs w:val="20"/>
                <w:lang w:val="uk-UA"/>
              </w:rPr>
              <w:t>.</w:t>
            </w:r>
            <w:r w:rsidR="00467EEB" w:rsidRPr="00B747CD">
              <w:rPr>
                <w:rFonts w:ascii="Times New Roman" w:hAnsi="Times New Roman"/>
                <w:color w:val="000000"/>
                <w:szCs w:val="20"/>
                <w:lang w:val="uk-UA"/>
              </w:rPr>
              <w:t>10</w:t>
            </w:r>
            <w:r w:rsidRPr="00B747CD">
              <w:rPr>
                <w:rFonts w:ascii="Times New Roman" w:hAnsi="Times New Roman"/>
                <w:color w:val="000000"/>
                <w:szCs w:val="20"/>
                <w:lang w:val="uk-UA"/>
              </w:rPr>
              <w:t>.2023</w:t>
            </w:r>
          </w:p>
        </w:tc>
      </w:tr>
      <w:tr w:rsidR="009466EF" w:rsidRPr="00B747CD" w14:paraId="20864C86" w14:textId="77777777" w:rsidTr="009C4C65">
        <w:trPr>
          <w:trHeight w:val="570"/>
          <w:tblCellSpacing w:w="0" w:type="auto"/>
        </w:trPr>
        <w:tc>
          <w:tcPr>
            <w:tcW w:w="485" w:type="dxa"/>
            <w:vMerge/>
            <w:tcBorders>
              <w:left w:val="outset" w:sz="8" w:space="0" w:color="000000"/>
              <w:bottom w:val="single" w:sz="4" w:space="0" w:color="auto"/>
              <w:right w:val="outset" w:sz="8" w:space="0" w:color="000000"/>
            </w:tcBorders>
            <w:vAlign w:val="center"/>
          </w:tcPr>
          <w:p w14:paraId="660A98E8" w14:textId="77777777" w:rsidR="009466EF" w:rsidRPr="00B747CD" w:rsidRDefault="009466EF" w:rsidP="006C2ABF">
            <w:pPr>
              <w:spacing w:after="0"/>
              <w:jc w:val="center"/>
              <w:rPr>
                <w:rFonts w:ascii="Times New Roman" w:hAnsi="Times New Roman"/>
                <w:color w:val="000000"/>
                <w:lang w:val="uk-UA"/>
              </w:rPr>
            </w:pPr>
          </w:p>
        </w:tc>
        <w:tc>
          <w:tcPr>
            <w:tcW w:w="3447" w:type="dxa"/>
            <w:vMerge/>
            <w:tcBorders>
              <w:left w:val="outset" w:sz="8" w:space="0" w:color="000000"/>
              <w:bottom w:val="single" w:sz="4" w:space="0" w:color="auto"/>
              <w:right w:val="outset" w:sz="8" w:space="0" w:color="000000"/>
            </w:tcBorders>
            <w:vAlign w:val="center"/>
          </w:tcPr>
          <w:p w14:paraId="3F98EB1A"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58" w:type="dxa"/>
            <w:vMerge/>
            <w:tcBorders>
              <w:left w:val="outset" w:sz="8" w:space="0" w:color="000000"/>
              <w:bottom w:val="single" w:sz="4" w:space="0" w:color="auto"/>
              <w:right w:val="outset" w:sz="8" w:space="0" w:color="000000"/>
            </w:tcBorders>
            <w:vAlign w:val="center"/>
          </w:tcPr>
          <w:p w14:paraId="688010B8"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40E5F9A"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62" w:type="dxa"/>
            <w:tcBorders>
              <w:top w:val="single" w:sz="4" w:space="0" w:color="auto"/>
              <w:left w:val="outset" w:sz="8" w:space="0" w:color="000000"/>
              <w:bottom w:val="single" w:sz="4" w:space="0" w:color="auto"/>
              <w:right w:val="outset" w:sz="8" w:space="0" w:color="000000"/>
            </w:tcBorders>
            <w:vAlign w:val="center"/>
          </w:tcPr>
          <w:p w14:paraId="586C91CD" w14:textId="77777777" w:rsidR="00CC1C31" w:rsidRDefault="00B207C5" w:rsidP="003F3B4F">
            <w:pPr>
              <w:pStyle w:val="af1"/>
              <w:numPr>
                <w:ilvl w:val="0"/>
                <w:numId w:val="16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зміна конфігурації перехрещення для ліквідації ненормативного кута перетину автомобільної дороги М-03 з другорядною дорогою;</w:t>
            </w:r>
          </w:p>
          <w:p w14:paraId="06765AFC" w14:textId="797A005B" w:rsidR="009466EF" w:rsidRPr="00B747CD" w:rsidRDefault="00CC1C31" w:rsidP="003F3B4F">
            <w:pPr>
              <w:pStyle w:val="af1"/>
              <w:numPr>
                <w:ilvl w:val="0"/>
                <w:numId w:val="16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системи автоматичної фото- відеофіксації;</w:t>
            </w:r>
          </w:p>
        </w:tc>
        <w:tc>
          <w:tcPr>
            <w:tcW w:w="1795" w:type="dxa"/>
            <w:tcBorders>
              <w:top w:val="single" w:sz="4" w:space="0" w:color="auto"/>
              <w:left w:val="outset" w:sz="8" w:space="0" w:color="000000"/>
              <w:bottom w:val="single" w:sz="4" w:space="0" w:color="auto"/>
              <w:right w:val="outset" w:sz="8" w:space="0" w:color="000000"/>
            </w:tcBorders>
            <w:vAlign w:val="center"/>
          </w:tcPr>
          <w:p w14:paraId="058D2654" w14:textId="77777777" w:rsidR="009466EF" w:rsidRPr="00B747CD" w:rsidRDefault="009466EF"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13042183" w14:textId="77777777" w:rsidR="009466EF" w:rsidRPr="00B747CD" w:rsidRDefault="009466EF" w:rsidP="006C2ABF">
            <w:pPr>
              <w:spacing w:after="0" w:line="240" w:lineRule="auto"/>
              <w:jc w:val="center"/>
              <w:rPr>
                <w:rFonts w:ascii="Times New Roman" w:hAnsi="Times New Roman"/>
                <w:color w:val="000000"/>
                <w:szCs w:val="20"/>
                <w:lang w:val="uk-UA"/>
              </w:rPr>
            </w:pPr>
          </w:p>
        </w:tc>
      </w:tr>
      <w:tr w:rsidR="009466EF" w:rsidRPr="00B747CD" w14:paraId="450933DF" w14:textId="77777777" w:rsidTr="009C4C65">
        <w:trPr>
          <w:trHeight w:val="570"/>
          <w:tblCellSpacing w:w="0" w:type="auto"/>
        </w:trPr>
        <w:tc>
          <w:tcPr>
            <w:tcW w:w="485" w:type="dxa"/>
            <w:vMerge w:val="restart"/>
            <w:tcBorders>
              <w:top w:val="single" w:sz="4" w:space="0" w:color="auto"/>
              <w:left w:val="outset" w:sz="8" w:space="0" w:color="000000"/>
              <w:right w:val="outset" w:sz="8" w:space="0" w:color="000000"/>
            </w:tcBorders>
            <w:vAlign w:val="center"/>
          </w:tcPr>
          <w:p w14:paraId="5B32716B" w14:textId="77777777" w:rsidR="009466EF" w:rsidRPr="00B747CD" w:rsidRDefault="009466EF"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447" w:type="dxa"/>
            <w:vMerge w:val="restart"/>
            <w:tcBorders>
              <w:top w:val="single" w:sz="4" w:space="0" w:color="auto"/>
              <w:left w:val="outset" w:sz="8" w:space="0" w:color="000000"/>
              <w:right w:val="outset" w:sz="8" w:space="0" w:color="000000"/>
            </w:tcBorders>
            <w:vAlign w:val="center"/>
          </w:tcPr>
          <w:p w14:paraId="64DDEEED" w14:textId="6FB35489" w:rsidR="009466EF" w:rsidRPr="00B747CD" w:rsidRDefault="00112566"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М-29 Харків-Красноград-Перещепине-Дніпро, км 48+000-км 48+200</w:t>
            </w:r>
          </w:p>
        </w:tc>
        <w:tc>
          <w:tcPr>
            <w:tcW w:w="1258" w:type="dxa"/>
            <w:vMerge w:val="restart"/>
            <w:tcBorders>
              <w:top w:val="single" w:sz="4" w:space="0" w:color="auto"/>
              <w:left w:val="outset" w:sz="8" w:space="0" w:color="000000"/>
              <w:right w:val="outset" w:sz="8" w:space="0" w:color="000000"/>
            </w:tcBorders>
            <w:vAlign w:val="center"/>
          </w:tcPr>
          <w:p w14:paraId="3123E446" w14:textId="5C5010C0" w:rsidR="009466EF" w:rsidRPr="00B747CD" w:rsidRDefault="00112566"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0,60</w:t>
            </w:r>
          </w:p>
        </w:tc>
        <w:tc>
          <w:tcPr>
            <w:tcW w:w="1410" w:type="dxa"/>
            <w:tcBorders>
              <w:top w:val="single" w:sz="4" w:space="0" w:color="auto"/>
              <w:left w:val="outset" w:sz="8" w:space="0" w:color="000000"/>
              <w:bottom w:val="single" w:sz="4" w:space="0" w:color="auto"/>
              <w:right w:val="outset" w:sz="8" w:space="0" w:color="000000"/>
            </w:tcBorders>
            <w:vAlign w:val="center"/>
          </w:tcPr>
          <w:p w14:paraId="48F913AB" w14:textId="77777777" w:rsidR="009466EF" w:rsidRPr="00B747CD" w:rsidRDefault="009466E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62" w:type="dxa"/>
            <w:tcBorders>
              <w:top w:val="single" w:sz="4" w:space="0" w:color="auto"/>
              <w:left w:val="outset" w:sz="8" w:space="0" w:color="000000"/>
              <w:bottom w:val="single" w:sz="4" w:space="0" w:color="auto"/>
              <w:right w:val="outset" w:sz="8" w:space="0" w:color="000000"/>
            </w:tcBorders>
            <w:vAlign w:val="center"/>
          </w:tcPr>
          <w:p w14:paraId="4EF8160C" w14:textId="777E7329" w:rsidR="00112566" w:rsidRPr="00B747CD" w:rsidRDefault="00112566" w:rsidP="003F3B4F">
            <w:pPr>
              <w:pStyle w:val="af1"/>
              <w:numPr>
                <w:ilvl w:val="0"/>
                <w:numId w:val="17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Поновлення горизонтальної дорожньої розмітки та нанесення дублюючої у відповідності до встановлених попереджувальних дорожніх знаків;</w:t>
            </w:r>
          </w:p>
          <w:p w14:paraId="1E7297EA" w14:textId="680CDBC9" w:rsidR="00112566" w:rsidRPr="00B747CD" w:rsidRDefault="00112566" w:rsidP="003F3B4F">
            <w:pPr>
              <w:pStyle w:val="af1"/>
              <w:numPr>
                <w:ilvl w:val="0"/>
                <w:numId w:val="17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забезпечення поверхневого водовідводу шляхом очищення (ремонту за необхідності) водовідвідних споруд;</w:t>
            </w:r>
          </w:p>
          <w:p w14:paraId="1BD7E758" w14:textId="04691EC9" w:rsidR="00112566" w:rsidRPr="00B747CD" w:rsidRDefault="00112566" w:rsidP="003F3B4F">
            <w:pPr>
              <w:pStyle w:val="af1"/>
              <w:numPr>
                <w:ilvl w:val="0"/>
                <w:numId w:val="17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встановлення дорожнього знаку 4.1 «Рух прямо» перед технологічним переїздом у напрямку на м. Харків;</w:t>
            </w:r>
          </w:p>
          <w:p w14:paraId="2A594100" w14:textId="2EFDB16E" w:rsidR="009466EF" w:rsidRPr="00B747CD" w:rsidRDefault="009466EF" w:rsidP="003F3B4F">
            <w:pPr>
              <w:pStyle w:val="af1"/>
              <w:numPr>
                <w:ilvl w:val="0"/>
                <w:numId w:val="17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1.3.1 «Декілька поворотів» перед горизонтальною кривою в плані на  км 31+000 (праворуч);</w:t>
            </w:r>
          </w:p>
        </w:tc>
        <w:tc>
          <w:tcPr>
            <w:tcW w:w="1795" w:type="dxa"/>
            <w:tcBorders>
              <w:top w:val="single" w:sz="4" w:space="0" w:color="auto"/>
              <w:left w:val="outset" w:sz="8" w:space="0" w:color="000000"/>
              <w:bottom w:val="single" w:sz="4" w:space="0" w:color="auto"/>
              <w:right w:val="outset" w:sz="8" w:space="0" w:color="000000"/>
            </w:tcBorders>
            <w:vAlign w:val="center"/>
          </w:tcPr>
          <w:p w14:paraId="3D1F593E" w14:textId="43E6E6AB" w:rsidR="009466EF" w:rsidRPr="00B747CD" w:rsidRDefault="00112566"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«Автомагістраль Південь», філія «Дорожній Сервіс»</w:t>
            </w:r>
          </w:p>
        </w:tc>
        <w:tc>
          <w:tcPr>
            <w:tcW w:w="1412" w:type="dxa"/>
            <w:tcBorders>
              <w:top w:val="single" w:sz="4" w:space="0" w:color="auto"/>
              <w:left w:val="outset" w:sz="8" w:space="0" w:color="000000"/>
              <w:bottom w:val="single" w:sz="4" w:space="0" w:color="auto"/>
              <w:right w:val="outset" w:sz="8" w:space="0" w:color="000000"/>
            </w:tcBorders>
            <w:vAlign w:val="center"/>
          </w:tcPr>
          <w:p w14:paraId="76AF7ADC" w14:textId="0C42DDCB" w:rsidR="009466EF"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9466EF" w:rsidRPr="00B747CD" w14:paraId="26E62271" w14:textId="77777777" w:rsidTr="009C4C65">
        <w:trPr>
          <w:trHeight w:val="570"/>
          <w:tblCellSpacing w:w="0" w:type="auto"/>
        </w:trPr>
        <w:tc>
          <w:tcPr>
            <w:tcW w:w="485" w:type="dxa"/>
            <w:vMerge/>
            <w:tcBorders>
              <w:left w:val="outset" w:sz="8" w:space="0" w:color="000000"/>
              <w:right w:val="outset" w:sz="8" w:space="0" w:color="000000"/>
            </w:tcBorders>
            <w:vAlign w:val="center"/>
          </w:tcPr>
          <w:p w14:paraId="0D17C5DC" w14:textId="77777777" w:rsidR="009466EF" w:rsidRPr="00B747CD" w:rsidRDefault="009466EF" w:rsidP="006C2ABF">
            <w:pPr>
              <w:spacing w:after="0"/>
              <w:jc w:val="center"/>
              <w:rPr>
                <w:rFonts w:ascii="Times New Roman" w:hAnsi="Times New Roman"/>
                <w:color w:val="000000"/>
                <w:lang w:val="uk-UA"/>
              </w:rPr>
            </w:pPr>
          </w:p>
        </w:tc>
        <w:tc>
          <w:tcPr>
            <w:tcW w:w="3447" w:type="dxa"/>
            <w:vMerge/>
            <w:tcBorders>
              <w:left w:val="outset" w:sz="8" w:space="0" w:color="000000"/>
              <w:right w:val="outset" w:sz="8" w:space="0" w:color="000000"/>
            </w:tcBorders>
            <w:vAlign w:val="center"/>
          </w:tcPr>
          <w:p w14:paraId="640E4636" w14:textId="77777777" w:rsidR="009466EF" w:rsidRPr="00B747CD" w:rsidRDefault="009466EF" w:rsidP="006C2ABF">
            <w:pPr>
              <w:spacing w:after="0" w:line="240" w:lineRule="auto"/>
              <w:jc w:val="center"/>
              <w:rPr>
                <w:rFonts w:ascii="Times New Roman" w:hAnsi="Times New Roman"/>
                <w:bCs/>
                <w:color w:val="000000"/>
                <w:sz w:val="20"/>
                <w:szCs w:val="20"/>
                <w:lang w:val="uk-UA"/>
              </w:rPr>
            </w:pPr>
          </w:p>
        </w:tc>
        <w:tc>
          <w:tcPr>
            <w:tcW w:w="1258" w:type="dxa"/>
            <w:vMerge/>
            <w:tcBorders>
              <w:left w:val="outset" w:sz="8" w:space="0" w:color="000000"/>
              <w:right w:val="outset" w:sz="8" w:space="0" w:color="000000"/>
            </w:tcBorders>
            <w:vAlign w:val="center"/>
          </w:tcPr>
          <w:p w14:paraId="12A875CA" w14:textId="77777777" w:rsidR="009466EF" w:rsidRPr="00B747CD" w:rsidRDefault="009466EF"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63BB76A3" w14:textId="70846EA5" w:rsidR="009466EF" w:rsidRPr="00B747CD" w:rsidRDefault="00112566"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62" w:type="dxa"/>
            <w:tcBorders>
              <w:top w:val="single" w:sz="4" w:space="0" w:color="auto"/>
              <w:left w:val="outset" w:sz="8" w:space="0" w:color="000000"/>
              <w:bottom w:val="single" w:sz="4" w:space="0" w:color="auto"/>
              <w:right w:val="outset" w:sz="8" w:space="0" w:color="000000"/>
            </w:tcBorders>
            <w:vAlign w:val="center"/>
          </w:tcPr>
          <w:p w14:paraId="29C32428" w14:textId="48C22F39" w:rsidR="009466EF" w:rsidRPr="00B747CD" w:rsidRDefault="00112566" w:rsidP="003F3B4F">
            <w:pPr>
              <w:pStyle w:val="af1"/>
              <w:numPr>
                <w:ilvl w:val="0"/>
                <w:numId w:val="17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провести модернізацію системи водовідведення з відновленням покриття проїзної частини</w:t>
            </w:r>
            <w:r w:rsidR="009466EF" w:rsidRPr="00B747CD">
              <w:rPr>
                <w:rFonts w:ascii="Times New Roman" w:hAnsi="Times New Roman"/>
                <w:color w:val="000000"/>
                <w:szCs w:val="20"/>
              </w:rPr>
              <w:t>.</w:t>
            </w:r>
          </w:p>
        </w:tc>
        <w:tc>
          <w:tcPr>
            <w:tcW w:w="1795" w:type="dxa"/>
            <w:tcBorders>
              <w:top w:val="single" w:sz="4" w:space="0" w:color="auto"/>
              <w:left w:val="outset" w:sz="8" w:space="0" w:color="000000"/>
              <w:bottom w:val="single" w:sz="4" w:space="0" w:color="auto"/>
              <w:right w:val="outset" w:sz="8" w:space="0" w:color="000000"/>
            </w:tcBorders>
            <w:vAlign w:val="center"/>
          </w:tcPr>
          <w:p w14:paraId="3E4EDD4F" w14:textId="77777777" w:rsidR="009466EF" w:rsidRPr="00B747CD" w:rsidRDefault="009466EF"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728D042D" w14:textId="116BFDB1" w:rsidR="009466EF" w:rsidRPr="00B747CD" w:rsidRDefault="004A1D60" w:rsidP="006C2ABF">
            <w:pPr>
              <w:spacing w:after="0" w:line="240" w:lineRule="auto"/>
              <w:jc w:val="center"/>
              <w:rPr>
                <w:rFonts w:ascii="Times New Roman" w:hAnsi="Times New Roman"/>
                <w:color w:val="000000"/>
                <w:szCs w:val="20"/>
                <w:lang w:val="uk-UA"/>
              </w:rPr>
            </w:pPr>
            <w:r w:rsidRPr="004A1D60">
              <w:rPr>
                <w:rFonts w:ascii="Times New Roman" w:hAnsi="Times New Roman"/>
                <w:color w:val="000000"/>
                <w:szCs w:val="20"/>
                <w:lang w:val="uk-UA"/>
              </w:rPr>
              <w:t>Протягом 2024 року</w:t>
            </w:r>
          </w:p>
        </w:tc>
      </w:tr>
      <w:tr w:rsidR="00F94E3B" w:rsidRPr="00B747CD" w14:paraId="76592233" w14:textId="77777777" w:rsidTr="006E3D6E">
        <w:trPr>
          <w:trHeight w:val="570"/>
          <w:tblCellSpacing w:w="0" w:type="auto"/>
        </w:trPr>
        <w:tc>
          <w:tcPr>
            <w:tcW w:w="485" w:type="dxa"/>
            <w:vMerge w:val="restart"/>
            <w:tcBorders>
              <w:top w:val="single" w:sz="4" w:space="0" w:color="auto"/>
              <w:left w:val="outset" w:sz="8" w:space="0" w:color="000000"/>
              <w:right w:val="outset" w:sz="8" w:space="0" w:color="000000"/>
            </w:tcBorders>
            <w:vAlign w:val="center"/>
          </w:tcPr>
          <w:p w14:paraId="04D1B676" w14:textId="5DB1E23A" w:rsidR="00F94E3B" w:rsidRPr="00B747CD" w:rsidRDefault="00F94E3B" w:rsidP="006C2ABF">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447" w:type="dxa"/>
            <w:vMerge w:val="restart"/>
            <w:tcBorders>
              <w:top w:val="single" w:sz="4" w:space="0" w:color="auto"/>
              <w:left w:val="outset" w:sz="8" w:space="0" w:color="000000"/>
              <w:right w:val="outset" w:sz="8" w:space="0" w:color="000000"/>
            </w:tcBorders>
            <w:vAlign w:val="center"/>
          </w:tcPr>
          <w:p w14:paraId="7C516FB5" w14:textId="165CB8F6" w:rsidR="00F94E3B" w:rsidRPr="00B747CD" w:rsidRDefault="00F94E3B"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Р-46 Харків-Охтирка, км 0+000</w:t>
            </w:r>
          </w:p>
        </w:tc>
        <w:tc>
          <w:tcPr>
            <w:tcW w:w="1258" w:type="dxa"/>
            <w:vMerge w:val="restart"/>
            <w:tcBorders>
              <w:top w:val="single" w:sz="4" w:space="0" w:color="auto"/>
              <w:left w:val="outset" w:sz="8" w:space="0" w:color="000000"/>
              <w:right w:val="outset" w:sz="8" w:space="0" w:color="000000"/>
            </w:tcBorders>
            <w:vAlign w:val="center"/>
          </w:tcPr>
          <w:p w14:paraId="5B375E59" w14:textId="420CA0B4" w:rsidR="00F94E3B" w:rsidRPr="00B747CD" w:rsidRDefault="00F94E3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0,37</w:t>
            </w:r>
          </w:p>
        </w:tc>
        <w:tc>
          <w:tcPr>
            <w:tcW w:w="1410" w:type="dxa"/>
            <w:tcBorders>
              <w:top w:val="single" w:sz="4" w:space="0" w:color="auto"/>
              <w:left w:val="outset" w:sz="8" w:space="0" w:color="000000"/>
              <w:bottom w:val="single" w:sz="4" w:space="0" w:color="auto"/>
              <w:right w:val="outset" w:sz="8" w:space="0" w:color="000000"/>
            </w:tcBorders>
            <w:vAlign w:val="center"/>
          </w:tcPr>
          <w:p w14:paraId="762B763D" w14:textId="5C338747" w:rsidR="00F94E3B" w:rsidRPr="00B747CD" w:rsidRDefault="00F94E3B" w:rsidP="006C2ABF">
            <w:pPr>
              <w:spacing w:after="0"/>
              <w:jc w:val="center"/>
              <w:rPr>
                <w:rFonts w:ascii="Times New Roman" w:hAnsi="Times New Roman"/>
                <w:color w:val="000000"/>
                <w:sz w:val="20"/>
                <w:szCs w:val="20"/>
                <w:lang w:val="uk-UA"/>
              </w:rPr>
            </w:pPr>
            <w:r w:rsidRPr="00B747CD">
              <w:rPr>
                <w:rFonts w:ascii="Times New Roman" w:hAnsi="Times New Roman"/>
                <w:color w:val="000000"/>
                <w:szCs w:val="20"/>
                <w:lang w:val="uk-UA"/>
              </w:rPr>
              <w:t>Невідкладні</w:t>
            </w:r>
          </w:p>
        </w:tc>
        <w:tc>
          <w:tcPr>
            <w:tcW w:w="5562" w:type="dxa"/>
            <w:tcBorders>
              <w:top w:val="single" w:sz="4" w:space="0" w:color="auto"/>
              <w:left w:val="outset" w:sz="8" w:space="0" w:color="000000"/>
              <w:bottom w:val="single" w:sz="4" w:space="0" w:color="auto"/>
              <w:right w:val="outset" w:sz="8" w:space="0" w:color="000000"/>
            </w:tcBorders>
            <w:vAlign w:val="center"/>
          </w:tcPr>
          <w:p w14:paraId="239D0317" w14:textId="4BBCDE33" w:rsidR="00F94E3B" w:rsidRPr="00B747CD" w:rsidRDefault="00F94E3B" w:rsidP="003F3B4F">
            <w:pPr>
              <w:pStyle w:val="af1"/>
              <w:numPr>
                <w:ilvl w:val="0"/>
                <w:numId w:val="17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дорожній знак 5.41.1 «Пункт зупинки автобуса»;</w:t>
            </w:r>
          </w:p>
          <w:p w14:paraId="7C63F04D" w14:textId="54C4D47C" w:rsidR="00F94E3B" w:rsidRPr="00B747CD" w:rsidRDefault="00F94E3B" w:rsidP="003F3B4F">
            <w:pPr>
              <w:pStyle w:val="af1"/>
              <w:numPr>
                <w:ilvl w:val="0"/>
                <w:numId w:val="17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поновлення горизонтальної дорожньої розмітки;</w:t>
            </w:r>
          </w:p>
        </w:tc>
        <w:tc>
          <w:tcPr>
            <w:tcW w:w="1795" w:type="dxa"/>
            <w:tcBorders>
              <w:top w:val="single" w:sz="4" w:space="0" w:color="auto"/>
              <w:left w:val="outset" w:sz="8" w:space="0" w:color="000000"/>
              <w:bottom w:val="single" w:sz="4" w:space="0" w:color="auto"/>
              <w:right w:val="outset" w:sz="8" w:space="0" w:color="000000"/>
            </w:tcBorders>
            <w:vAlign w:val="center"/>
          </w:tcPr>
          <w:p w14:paraId="2106BAC7" w14:textId="0C02482B" w:rsidR="00F94E3B" w:rsidRPr="00B747CD" w:rsidRDefault="00CA665C"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ДП «Харківський облавтодор»</w:t>
            </w:r>
          </w:p>
        </w:tc>
        <w:tc>
          <w:tcPr>
            <w:tcW w:w="1412" w:type="dxa"/>
            <w:tcBorders>
              <w:top w:val="single" w:sz="4" w:space="0" w:color="auto"/>
              <w:left w:val="outset" w:sz="8" w:space="0" w:color="000000"/>
              <w:bottom w:val="single" w:sz="4" w:space="0" w:color="auto"/>
              <w:right w:val="outset" w:sz="8" w:space="0" w:color="000000"/>
            </w:tcBorders>
            <w:vAlign w:val="center"/>
          </w:tcPr>
          <w:p w14:paraId="1A382110" w14:textId="440A4176" w:rsidR="00F94E3B"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F94E3B" w:rsidRPr="00B747CD" w14:paraId="1B9D7D61" w14:textId="77777777" w:rsidTr="006E3D6E">
        <w:trPr>
          <w:trHeight w:val="570"/>
          <w:tblCellSpacing w:w="0" w:type="auto"/>
        </w:trPr>
        <w:tc>
          <w:tcPr>
            <w:tcW w:w="485" w:type="dxa"/>
            <w:vMerge/>
            <w:tcBorders>
              <w:left w:val="outset" w:sz="8" w:space="0" w:color="000000"/>
              <w:right w:val="outset" w:sz="8" w:space="0" w:color="000000"/>
            </w:tcBorders>
            <w:vAlign w:val="center"/>
          </w:tcPr>
          <w:p w14:paraId="410AA4AB" w14:textId="77777777" w:rsidR="00F94E3B" w:rsidRPr="00B747CD" w:rsidRDefault="00F94E3B" w:rsidP="006C2ABF">
            <w:pPr>
              <w:spacing w:after="0"/>
              <w:jc w:val="center"/>
              <w:rPr>
                <w:rFonts w:ascii="Times New Roman" w:hAnsi="Times New Roman"/>
                <w:color w:val="000000"/>
                <w:lang w:val="uk-UA"/>
              </w:rPr>
            </w:pPr>
          </w:p>
        </w:tc>
        <w:tc>
          <w:tcPr>
            <w:tcW w:w="3447" w:type="dxa"/>
            <w:vMerge/>
            <w:tcBorders>
              <w:left w:val="outset" w:sz="8" w:space="0" w:color="000000"/>
              <w:right w:val="outset" w:sz="8" w:space="0" w:color="000000"/>
            </w:tcBorders>
            <w:vAlign w:val="center"/>
          </w:tcPr>
          <w:p w14:paraId="505C0245" w14:textId="77777777" w:rsidR="00F94E3B" w:rsidRPr="00B747CD" w:rsidRDefault="00F94E3B" w:rsidP="006C2ABF">
            <w:pPr>
              <w:spacing w:after="0" w:line="240" w:lineRule="auto"/>
              <w:jc w:val="center"/>
              <w:rPr>
                <w:rFonts w:ascii="Times New Roman" w:hAnsi="Times New Roman"/>
                <w:bCs/>
                <w:color w:val="000000"/>
                <w:sz w:val="20"/>
                <w:szCs w:val="20"/>
                <w:lang w:val="uk-UA"/>
              </w:rPr>
            </w:pPr>
          </w:p>
        </w:tc>
        <w:tc>
          <w:tcPr>
            <w:tcW w:w="1258" w:type="dxa"/>
            <w:vMerge/>
            <w:tcBorders>
              <w:left w:val="outset" w:sz="8" w:space="0" w:color="000000"/>
              <w:right w:val="outset" w:sz="8" w:space="0" w:color="000000"/>
            </w:tcBorders>
            <w:vAlign w:val="center"/>
          </w:tcPr>
          <w:p w14:paraId="74CFFC36" w14:textId="77777777" w:rsidR="00F94E3B" w:rsidRPr="00B747CD" w:rsidRDefault="00F94E3B"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6A0B9A14" w14:textId="71234705" w:rsidR="00F94E3B" w:rsidRPr="00B747CD" w:rsidRDefault="00F94E3B" w:rsidP="006C2ABF">
            <w:pPr>
              <w:spacing w:after="0"/>
              <w:jc w:val="center"/>
              <w:rPr>
                <w:rFonts w:ascii="Times New Roman" w:hAnsi="Times New Roman"/>
                <w:color w:val="000000"/>
                <w:sz w:val="20"/>
                <w:szCs w:val="20"/>
                <w:lang w:val="uk-UA"/>
              </w:rPr>
            </w:pPr>
            <w:r w:rsidRPr="00B747CD">
              <w:rPr>
                <w:rFonts w:ascii="Times New Roman" w:hAnsi="Times New Roman"/>
                <w:color w:val="000000"/>
                <w:szCs w:val="20"/>
                <w:lang w:val="uk-UA"/>
              </w:rPr>
              <w:t>Обов’язкові</w:t>
            </w:r>
          </w:p>
        </w:tc>
        <w:tc>
          <w:tcPr>
            <w:tcW w:w="5562" w:type="dxa"/>
            <w:tcBorders>
              <w:top w:val="single" w:sz="4" w:space="0" w:color="auto"/>
              <w:left w:val="outset" w:sz="8" w:space="0" w:color="000000"/>
              <w:right w:val="outset" w:sz="8" w:space="0" w:color="000000"/>
            </w:tcBorders>
            <w:vAlign w:val="center"/>
          </w:tcPr>
          <w:p w14:paraId="5458D506" w14:textId="6ABE3A6E" w:rsidR="00F94E3B" w:rsidRPr="00B747CD" w:rsidRDefault="00F94E3B" w:rsidP="003F3B4F">
            <w:pPr>
              <w:pStyle w:val="af1"/>
              <w:numPr>
                <w:ilvl w:val="0"/>
                <w:numId w:val="17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внесення локальних змін до схеми ОДР шляхом влаштування нерегульованого  пішохідного переходу;</w:t>
            </w:r>
          </w:p>
          <w:p w14:paraId="6EF12E81" w14:textId="57D53BAB" w:rsidR="00F94E3B" w:rsidRPr="00B747CD" w:rsidRDefault="00F94E3B" w:rsidP="003F3B4F">
            <w:pPr>
              <w:pStyle w:val="af1"/>
              <w:numPr>
                <w:ilvl w:val="0"/>
                <w:numId w:val="17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провести влаштування тротуарів або пішохідної доріжки;</w:t>
            </w:r>
          </w:p>
          <w:p w14:paraId="5A22D1D9" w14:textId="2A5EE24B" w:rsidR="00F94E3B" w:rsidRPr="00B747CD" w:rsidRDefault="00F94E3B" w:rsidP="003F3B4F">
            <w:pPr>
              <w:pStyle w:val="af1"/>
              <w:numPr>
                <w:ilvl w:val="0"/>
                <w:numId w:val="17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зовнішнє автономне освітлення пішохідного переходу із світлофором типу Т 7.4 (жовтий миготливий).</w:t>
            </w:r>
          </w:p>
        </w:tc>
        <w:tc>
          <w:tcPr>
            <w:tcW w:w="1795" w:type="dxa"/>
            <w:tcBorders>
              <w:top w:val="single" w:sz="4" w:space="0" w:color="auto"/>
              <w:left w:val="outset" w:sz="8" w:space="0" w:color="000000"/>
              <w:right w:val="outset" w:sz="8" w:space="0" w:color="000000"/>
            </w:tcBorders>
            <w:vAlign w:val="center"/>
          </w:tcPr>
          <w:p w14:paraId="04D950D8" w14:textId="50FD61CC" w:rsidR="00F94E3B" w:rsidRPr="00B747CD" w:rsidRDefault="004A1D60"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1FFF2E3C" w14:textId="38BB9386" w:rsidR="00F94E3B" w:rsidRPr="00B747CD" w:rsidRDefault="004A1D60" w:rsidP="006C2ABF">
            <w:pPr>
              <w:spacing w:after="0" w:line="240" w:lineRule="auto"/>
              <w:jc w:val="center"/>
              <w:rPr>
                <w:rFonts w:ascii="Times New Roman" w:hAnsi="Times New Roman"/>
                <w:color w:val="000000"/>
                <w:szCs w:val="20"/>
                <w:lang w:val="uk-UA"/>
              </w:rPr>
            </w:pPr>
            <w:r w:rsidRPr="004A1D60">
              <w:rPr>
                <w:rFonts w:ascii="Times New Roman" w:hAnsi="Times New Roman"/>
                <w:color w:val="000000"/>
                <w:szCs w:val="20"/>
                <w:lang w:val="uk-UA"/>
              </w:rPr>
              <w:t>Протягом 2024 року</w:t>
            </w:r>
          </w:p>
        </w:tc>
      </w:tr>
    </w:tbl>
    <w:p w14:paraId="0186EA2A" w14:textId="77777777" w:rsidR="0058436F" w:rsidRPr="00B747CD" w:rsidRDefault="0058436F" w:rsidP="00EF12CE">
      <w:pPr>
        <w:spacing w:after="0" w:line="240" w:lineRule="auto"/>
        <w:jc w:val="center"/>
        <w:rPr>
          <w:rFonts w:ascii="Times New Roman" w:hAnsi="Times New Roman" w:cs="Times New Roman"/>
          <w:b/>
          <w:bCs/>
          <w:sz w:val="28"/>
          <w:szCs w:val="28"/>
          <w:lang w:val="uk-UA" w:eastAsia="en-US"/>
        </w:rPr>
      </w:pPr>
    </w:p>
    <w:p w14:paraId="682C0387" w14:textId="77777777" w:rsidR="00367D11" w:rsidRDefault="00367D11" w:rsidP="00EF12CE">
      <w:pPr>
        <w:spacing w:after="0" w:line="240" w:lineRule="auto"/>
        <w:jc w:val="center"/>
        <w:rPr>
          <w:rFonts w:ascii="Times New Roman" w:hAnsi="Times New Roman" w:cs="Times New Roman"/>
          <w:b/>
          <w:bCs/>
          <w:sz w:val="28"/>
          <w:szCs w:val="28"/>
          <w:lang w:val="uk-UA" w:eastAsia="en-US"/>
        </w:rPr>
      </w:pPr>
    </w:p>
    <w:p w14:paraId="65AB265E" w14:textId="77777777" w:rsidR="00367D11" w:rsidRDefault="00367D11" w:rsidP="00EF12CE">
      <w:pPr>
        <w:spacing w:after="0" w:line="240" w:lineRule="auto"/>
        <w:jc w:val="center"/>
        <w:rPr>
          <w:rFonts w:ascii="Times New Roman" w:hAnsi="Times New Roman" w:cs="Times New Roman"/>
          <w:b/>
          <w:bCs/>
          <w:sz w:val="28"/>
          <w:szCs w:val="28"/>
          <w:lang w:val="uk-UA" w:eastAsia="en-US"/>
        </w:rPr>
      </w:pPr>
    </w:p>
    <w:p w14:paraId="2C57377D" w14:textId="7B9030C0" w:rsidR="00EF12CE" w:rsidRPr="00B747CD" w:rsidRDefault="00EF12CE" w:rsidP="00EF12CE">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Хмельницька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7"/>
        <w:gridCol w:w="3294"/>
        <w:gridCol w:w="1253"/>
        <w:gridCol w:w="1410"/>
        <w:gridCol w:w="5480"/>
        <w:gridCol w:w="1838"/>
        <w:gridCol w:w="1507"/>
      </w:tblGrid>
      <w:tr w:rsidR="00EF12CE" w:rsidRPr="00B747CD" w14:paraId="65983BF0" w14:textId="77777777" w:rsidTr="00B257A9">
        <w:trPr>
          <w:trHeight w:val="756"/>
          <w:tblHeader/>
          <w:tblCellSpacing w:w="0" w:type="auto"/>
        </w:trPr>
        <w:tc>
          <w:tcPr>
            <w:tcW w:w="589" w:type="dxa"/>
            <w:tcBorders>
              <w:top w:val="outset" w:sz="8" w:space="0" w:color="000000"/>
              <w:left w:val="outset" w:sz="8" w:space="0" w:color="000000"/>
              <w:bottom w:val="outset" w:sz="8" w:space="0" w:color="000000"/>
              <w:right w:val="outset" w:sz="8" w:space="0" w:color="000000"/>
            </w:tcBorders>
            <w:vAlign w:val="center"/>
          </w:tcPr>
          <w:p w14:paraId="28F874D4"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5EA6A841"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29" w:type="dxa"/>
            <w:tcBorders>
              <w:top w:val="outset" w:sz="8" w:space="0" w:color="000000"/>
              <w:left w:val="outset" w:sz="8" w:space="0" w:color="000000"/>
              <w:bottom w:val="outset" w:sz="8" w:space="0" w:color="000000"/>
              <w:right w:val="outset" w:sz="8" w:space="0" w:color="000000"/>
            </w:tcBorders>
            <w:vAlign w:val="center"/>
          </w:tcPr>
          <w:p w14:paraId="3A91AB24"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6" w:type="dxa"/>
            <w:tcBorders>
              <w:top w:val="outset" w:sz="8" w:space="0" w:color="000000"/>
              <w:left w:val="outset" w:sz="8" w:space="0" w:color="000000"/>
              <w:bottom w:val="outset" w:sz="8" w:space="0" w:color="000000"/>
              <w:right w:val="outset" w:sz="8" w:space="0" w:color="000000"/>
            </w:tcBorders>
            <w:vAlign w:val="center"/>
          </w:tcPr>
          <w:p w14:paraId="015F62A4"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4357E9E5"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535" w:type="dxa"/>
            <w:tcBorders>
              <w:top w:val="outset" w:sz="8" w:space="0" w:color="000000"/>
              <w:left w:val="outset" w:sz="8" w:space="0" w:color="000000"/>
              <w:bottom w:val="outset" w:sz="8" w:space="0" w:color="000000"/>
              <w:right w:val="outset" w:sz="8" w:space="0" w:color="000000"/>
            </w:tcBorders>
            <w:vAlign w:val="center"/>
          </w:tcPr>
          <w:p w14:paraId="1EB4D880"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838" w:type="dxa"/>
            <w:tcBorders>
              <w:top w:val="outset" w:sz="8" w:space="0" w:color="000000"/>
              <w:left w:val="outset" w:sz="8" w:space="0" w:color="000000"/>
              <w:bottom w:val="outset" w:sz="8" w:space="0" w:color="000000"/>
              <w:right w:val="outset" w:sz="8" w:space="0" w:color="000000"/>
            </w:tcBorders>
            <w:vAlign w:val="center"/>
          </w:tcPr>
          <w:p w14:paraId="1AE2716E"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7C265503"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EF12CE" w:rsidRPr="00B747CD" w14:paraId="1AF92ECC" w14:textId="77777777" w:rsidTr="00B257A9">
        <w:trPr>
          <w:trHeight w:val="705"/>
          <w:tblCellSpacing w:w="0" w:type="auto"/>
        </w:trPr>
        <w:tc>
          <w:tcPr>
            <w:tcW w:w="589" w:type="dxa"/>
            <w:vMerge w:val="restart"/>
            <w:tcBorders>
              <w:top w:val="outset" w:sz="8" w:space="0" w:color="000000"/>
              <w:left w:val="outset" w:sz="8" w:space="0" w:color="000000"/>
              <w:right w:val="outset" w:sz="8" w:space="0" w:color="000000"/>
            </w:tcBorders>
            <w:vAlign w:val="center"/>
          </w:tcPr>
          <w:p w14:paraId="1C405D1A" w14:textId="77777777" w:rsidR="00EF12CE" w:rsidRPr="00B747CD" w:rsidRDefault="00EF12CE" w:rsidP="006C2ABF">
            <w:pPr>
              <w:spacing w:after="0"/>
              <w:jc w:val="center"/>
              <w:rPr>
                <w:rFonts w:ascii="Times New Roman" w:hAnsi="Times New Roman"/>
                <w:color w:val="000000"/>
                <w:lang w:val="uk-UA"/>
              </w:rPr>
            </w:pPr>
            <w:bookmarkStart w:id="17" w:name="_Hlk138230642"/>
            <w:r w:rsidRPr="00B747CD">
              <w:rPr>
                <w:rFonts w:ascii="Times New Roman" w:hAnsi="Times New Roman"/>
                <w:color w:val="000000"/>
                <w:lang w:val="uk-UA"/>
              </w:rPr>
              <w:t>1</w:t>
            </w:r>
          </w:p>
        </w:tc>
        <w:tc>
          <w:tcPr>
            <w:tcW w:w="3329" w:type="dxa"/>
            <w:vMerge w:val="restart"/>
            <w:tcBorders>
              <w:left w:val="outset" w:sz="8" w:space="0" w:color="000000"/>
              <w:right w:val="outset" w:sz="8" w:space="0" w:color="000000"/>
            </w:tcBorders>
            <w:vAlign w:val="center"/>
          </w:tcPr>
          <w:p w14:paraId="6C406C09" w14:textId="148966B5" w:rsidR="00EF12CE" w:rsidRPr="00B747CD" w:rsidRDefault="001C19A2"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км 208+000 –  км 208+001</w:t>
            </w:r>
          </w:p>
        </w:tc>
        <w:tc>
          <w:tcPr>
            <w:tcW w:w="1256" w:type="dxa"/>
            <w:vMerge w:val="restart"/>
            <w:tcBorders>
              <w:left w:val="outset" w:sz="8" w:space="0" w:color="000000"/>
              <w:right w:val="outset" w:sz="8" w:space="0" w:color="000000"/>
            </w:tcBorders>
            <w:vAlign w:val="center"/>
          </w:tcPr>
          <w:p w14:paraId="7E7D7AF2" w14:textId="030E070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1C19A2" w:rsidRPr="00B747CD">
              <w:rPr>
                <w:rFonts w:ascii="Times New Roman" w:hAnsi="Times New Roman"/>
                <w:color w:val="000000"/>
                <w:sz w:val="20"/>
                <w:szCs w:val="20"/>
                <w:lang w:val="uk-UA"/>
              </w:rPr>
              <w:t>39</w:t>
            </w:r>
          </w:p>
        </w:tc>
        <w:tc>
          <w:tcPr>
            <w:tcW w:w="1410" w:type="dxa"/>
            <w:tcBorders>
              <w:top w:val="outset" w:sz="8" w:space="0" w:color="000000"/>
              <w:left w:val="outset" w:sz="8" w:space="0" w:color="000000"/>
              <w:bottom w:val="single" w:sz="4" w:space="0" w:color="auto"/>
              <w:right w:val="outset" w:sz="8" w:space="0" w:color="000000"/>
            </w:tcBorders>
            <w:vAlign w:val="center"/>
          </w:tcPr>
          <w:p w14:paraId="2EE2827D" w14:textId="7777777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42B4B087" w14:textId="373CBB16" w:rsidR="00EF12CE" w:rsidRPr="00B747CD" w:rsidRDefault="001C19A2" w:rsidP="00B257A9">
            <w:pPr>
              <w:pStyle w:val="af1"/>
              <w:numPr>
                <w:ilvl w:val="0"/>
                <w:numId w:val="17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3,25 (обгін заборонено) та 3,26 (кінець заборони обгону)</w:t>
            </w:r>
            <w:r w:rsidR="00EF12CE" w:rsidRPr="00B747CD">
              <w:rPr>
                <w:rFonts w:ascii="Times New Roman" w:hAnsi="Times New Roman"/>
                <w:color w:val="000000"/>
                <w:szCs w:val="20"/>
              </w:rPr>
              <w:t>;</w:t>
            </w:r>
          </w:p>
          <w:p w14:paraId="28E510F2" w14:textId="2CBF0F2D" w:rsidR="00EF12CE" w:rsidRPr="00B747CD" w:rsidRDefault="001C19A2" w:rsidP="00B257A9">
            <w:pPr>
              <w:pStyle w:val="af1"/>
              <w:numPr>
                <w:ilvl w:val="0"/>
                <w:numId w:val="17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додатково розмітку 1.19</w:t>
            </w:r>
            <w:r w:rsidR="00EF12CE" w:rsidRPr="00B747CD">
              <w:rPr>
                <w:rFonts w:ascii="Times New Roman" w:hAnsi="Times New Roman"/>
                <w:color w:val="000000"/>
                <w:szCs w:val="20"/>
              </w:rPr>
              <w:t>;</w:t>
            </w:r>
          </w:p>
          <w:p w14:paraId="76C7EEF3" w14:textId="27C93D8D" w:rsidR="00EF12CE" w:rsidRPr="00B747CD" w:rsidRDefault="001C19A2" w:rsidP="00B257A9">
            <w:pPr>
              <w:pStyle w:val="af1"/>
              <w:numPr>
                <w:ilvl w:val="0"/>
                <w:numId w:val="17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знаки ступінчатої зміни швидкості до 50 км/год на кривій біля примикання</w:t>
            </w:r>
            <w:r w:rsidR="00EF12CE" w:rsidRPr="00B747CD">
              <w:rPr>
                <w:rFonts w:ascii="Times New Roman" w:hAnsi="Times New Roman"/>
                <w:color w:val="000000"/>
                <w:szCs w:val="20"/>
              </w:rPr>
              <w:t>;</w:t>
            </w:r>
          </w:p>
          <w:p w14:paraId="49A51182" w14:textId="4FCFF94A" w:rsidR="00EF12CE" w:rsidRPr="00B747CD" w:rsidRDefault="001C19A2" w:rsidP="00B257A9">
            <w:pPr>
              <w:pStyle w:val="af1"/>
              <w:numPr>
                <w:ilvl w:val="0"/>
                <w:numId w:val="17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передбачити крайові смуги шумові (розміткою або фрезеруванням)</w:t>
            </w:r>
            <w:r w:rsidR="00EF12CE" w:rsidRPr="00B747CD">
              <w:rPr>
                <w:rFonts w:ascii="Times New Roman" w:hAnsi="Times New Roman"/>
                <w:color w:val="000000"/>
                <w:szCs w:val="20"/>
              </w:rPr>
              <w:t>;</w:t>
            </w:r>
          </w:p>
        </w:tc>
        <w:tc>
          <w:tcPr>
            <w:tcW w:w="1838" w:type="dxa"/>
            <w:tcBorders>
              <w:top w:val="outset" w:sz="8" w:space="0" w:color="000000"/>
              <w:left w:val="outset" w:sz="8" w:space="0" w:color="000000"/>
              <w:bottom w:val="single" w:sz="4" w:space="0" w:color="auto"/>
              <w:right w:val="outset" w:sz="8" w:space="0" w:color="000000"/>
            </w:tcBorders>
            <w:vAlign w:val="center"/>
          </w:tcPr>
          <w:p w14:paraId="5C9D74A7" w14:textId="1E99AC26" w:rsidR="00EF12CE" w:rsidRPr="00B747CD" w:rsidRDefault="00872018"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АТ «Ю АР ДІ Українські дороги»</w:t>
            </w:r>
          </w:p>
        </w:tc>
        <w:tc>
          <w:tcPr>
            <w:tcW w:w="1412" w:type="dxa"/>
            <w:tcBorders>
              <w:top w:val="outset" w:sz="8" w:space="0" w:color="000000"/>
              <w:left w:val="outset" w:sz="8" w:space="0" w:color="000000"/>
              <w:bottom w:val="single" w:sz="4" w:space="0" w:color="auto"/>
              <w:right w:val="outset" w:sz="8" w:space="0" w:color="000000"/>
            </w:tcBorders>
            <w:vAlign w:val="center"/>
          </w:tcPr>
          <w:p w14:paraId="1F910F00" w14:textId="7A626375" w:rsidR="00EF12CE"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F12CE" w:rsidRPr="00B747CD" w14:paraId="53E48AB5" w14:textId="77777777" w:rsidTr="00B257A9">
        <w:trPr>
          <w:trHeight w:val="570"/>
          <w:tblCellSpacing w:w="0" w:type="auto"/>
        </w:trPr>
        <w:tc>
          <w:tcPr>
            <w:tcW w:w="589" w:type="dxa"/>
            <w:vMerge/>
            <w:tcBorders>
              <w:left w:val="outset" w:sz="8" w:space="0" w:color="000000"/>
              <w:right w:val="outset" w:sz="8" w:space="0" w:color="000000"/>
            </w:tcBorders>
            <w:vAlign w:val="center"/>
          </w:tcPr>
          <w:p w14:paraId="6484F9A3" w14:textId="77777777" w:rsidR="00EF12CE" w:rsidRPr="00B747CD" w:rsidRDefault="00EF12CE" w:rsidP="006C2ABF">
            <w:pPr>
              <w:spacing w:after="0"/>
              <w:jc w:val="center"/>
              <w:rPr>
                <w:rFonts w:ascii="Times New Roman" w:hAnsi="Times New Roman"/>
                <w:color w:val="000000"/>
                <w:lang w:val="uk-UA"/>
              </w:rPr>
            </w:pPr>
          </w:p>
        </w:tc>
        <w:tc>
          <w:tcPr>
            <w:tcW w:w="3329" w:type="dxa"/>
            <w:vMerge/>
            <w:tcBorders>
              <w:left w:val="outset" w:sz="8" w:space="0" w:color="000000"/>
              <w:right w:val="outset" w:sz="8" w:space="0" w:color="000000"/>
            </w:tcBorders>
            <w:vAlign w:val="center"/>
          </w:tcPr>
          <w:p w14:paraId="5C69BE86" w14:textId="77777777" w:rsidR="00EF12CE" w:rsidRPr="00B747CD" w:rsidRDefault="00EF12CE" w:rsidP="006C2ABF">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right w:val="outset" w:sz="8" w:space="0" w:color="000000"/>
            </w:tcBorders>
            <w:vAlign w:val="center"/>
          </w:tcPr>
          <w:p w14:paraId="5FBF127D" w14:textId="77777777" w:rsidR="00EF12CE" w:rsidRPr="00B747CD" w:rsidRDefault="00EF12CE"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40353042" w14:textId="4B1A48DC" w:rsidR="00EF12CE"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53892E90" w14:textId="0CF4D67B" w:rsidR="00EF12CE" w:rsidRPr="00B747CD" w:rsidRDefault="001C19A2" w:rsidP="00B257A9">
            <w:pPr>
              <w:pStyle w:val="af1"/>
              <w:numPr>
                <w:ilvl w:val="0"/>
                <w:numId w:val="17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початкові та кінцеві ділянки відвести в сторону та заглибити в </w:t>
            </w:r>
            <w:r w:rsidR="003F7400" w:rsidRPr="00B747CD">
              <w:rPr>
                <w:rFonts w:ascii="Times New Roman" w:hAnsi="Times New Roman"/>
                <w:color w:val="000000"/>
                <w:szCs w:val="20"/>
              </w:rPr>
              <w:t>ґрунт</w:t>
            </w:r>
            <w:r w:rsidRPr="00B747CD">
              <w:rPr>
                <w:rFonts w:ascii="Times New Roman" w:hAnsi="Times New Roman"/>
                <w:color w:val="000000"/>
                <w:szCs w:val="20"/>
              </w:rPr>
              <w:t xml:space="preserve"> або облаштувати їх захисними елементами</w:t>
            </w:r>
            <w:r w:rsidR="00EF12CE" w:rsidRPr="00B747CD">
              <w:rPr>
                <w:rFonts w:ascii="Times New Roman" w:hAnsi="Times New Roman"/>
                <w:color w:val="000000"/>
                <w:szCs w:val="20"/>
              </w:rPr>
              <w:t>;</w:t>
            </w:r>
          </w:p>
        </w:tc>
        <w:tc>
          <w:tcPr>
            <w:tcW w:w="1838" w:type="dxa"/>
            <w:tcBorders>
              <w:top w:val="single" w:sz="4" w:space="0" w:color="auto"/>
              <w:left w:val="outset" w:sz="8" w:space="0" w:color="000000"/>
              <w:bottom w:val="single" w:sz="4" w:space="0" w:color="auto"/>
              <w:right w:val="outset" w:sz="8" w:space="0" w:color="000000"/>
            </w:tcBorders>
            <w:vAlign w:val="center"/>
          </w:tcPr>
          <w:p w14:paraId="50CC3B4E" w14:textId="77777777" w:rsidR="00EF12CE" w:rsidRPr="00B747CD" w:rsidRDefault="00EF12CE"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460BF5E1" w14:textId="77777777" w:rsidR="00EF12CE" w:rsidRPr="00B747CD" w:rsidRDefault="00EF12CE" w:rsidP="006C2ABF">
            <w:pPr>
              <w:spacing w:after="0" w:line="240" w:lineRule="auto"/>
              <w:jc w:val="center"/>
              <w:rPr>
                <w:rFonts w:ascii="Times New Roman" w:hAnsi="Times New Roman"/>
                <w:color w:val="000000"/>
                <w:szCs w:val="20"/>
                <w:lang w:val="uk-UA"/>
              </w:rPr>
            </w:pPr>
          </w:p>
        </w:tc>
      </w:tr>
      <w:tr w:rsidR="00EF12CE" w:rsidRPr="00B747CD" w14:paraId="76804933" w14:textId="77777777" w:rsidTr="00B257A9">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01AA3705" w14:textId="77777777" w:rsidR="00EF12CE" w:rsidRPr="00B747CD" w:rsidRDefault="00EF12CE" w:rsidP="006C2ABF">
            <w:pPr>
              <w:spacing w:after="0"/>
              <w:jc w:val="center"/>
              <w:rPr>
                <w:rFonts w:ascii="Times New Roman" w:hAnsi="Times New Roman"/>
                <w:color w:val="000000"/>
                <w:lang w:val="uk-UA"/>
              </w:rPr>
            </w:pPr>
          </w:p>
        </w:tc>
        <w:tc>
          <w:tcPr>
            <w:tcW w:w="3329" w:type="dxa"/>
            <w:vMerge/>
            <w:tcBorders>
              <w:left w:val="outset" w:sz="8" w:space="0" w:color="000000"/>
              <w:bottom w:val="single" w:sz="4" w:space="0" w:color="auto"/>
              <w:right w:val="outset" w:sz="8" w:space="0" w:color="000000"/>
            </w:tcBorders>
            <w:vAlign w:val="center"/>
          </w:tcPr>
          <w:p w14:paraId="7A0D788E" w14:textId="77777777" w:rsidR="00EF12CE" w:rsidRPr="00B747CD" w:rsidRDefault="00EF12CE" w:rsidP="006C2ABF">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bottom w:val="single" w:sz="4" w:space="0" w:color="auto"/>
              <w:right w:val="outset" w:sz="8" w:space="0" w:color="000000"/>
            </w:tcBorders>
            <w:vAlign w:val="center"/>
          </w:tcPr>
          <w:p w14:paraId="71D6D333" w14:textId="77777777" w:rsidR="00EF12CE" w:rsidRPr="00B747CD" w:rsidRDefault="00EF12CE"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59713B65" w14:textId="7777777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35" w:type="dxa"/>
            <w:tcBorders>
              <w:top w:val="single" w:sz="4" w:space="0" w:color="auto"/>
              <w:left w:val="outset" w:sz="8" w:space="0" w:color="000000"/>
              <w:bottom w:val="single" w:sz="4" w:space="0" w:color="auto"/>
              <w:right w:val="outset" w:sz="8" w:space="0" w:color="000000"/>
            </w:tcBorders>
            <w:vAlign w:val="center"/>
          </w:tcPr>
          <w:p w14:paraId="680072DF" w14:textId="3FAE4D94" w:rsidR="00EF12CE" w:rsidRPr="00B747CD" w:rsidRDefault="00872018" w:rsidP="00B257A9">
            <w:pPr>
              <w:pStyle w:val="af1"/>
              <w:numPr>
                <w:ilvl w:val="0"/>
                <w:numId w:val="17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рекомендовано облаштування кільцевої розв’язки, або каналізування транспортного потоку</w:t>
            </w:r>
            <w:r w:rsidR="00EF12CE" w:rsidRPr="00B747CD">
              <w:rPr>
                <w:rFonts w:ascii="Times New Roman" w:hAnsi="Times New Roman"/>
                <w:color w:val="000000"/>
                <w:szCs w:val="20"/>
              </w:rPr>
              <w:t>.</w:t>
            </w:r>
          </w:p>
        </w:tc>
        <w:tc>
          <w:tcPr>
            <w:tcW w:w="1838" w:type="dxa"/>
            <w:tcBorders>
              <w:top w:val="single" w:sz="4" w:space="0" w:color="auto"/>
              <w:left w:val="outset" w:sz="8" w:space="0" w:color="000000"/>
              <w:bottom w:val="single" w:sz="4" w:space="0" w:color="auto"/>
              <w:right w:val="outset" w:sz="8" w:space="0" w:color="000000"/>
            </w:tcBorders>
            <w:vAlign w:val="center"/>
          </w:tcPr>
          <w:p w14:paraId="7443C567" w14:textId="77777777" w:rsidR="00EF12CE" w:rsidRPr="00B747CD" w:rsidRDefault="00EF12CE" w:rsidP="006C2ABF">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6F8EBF0" w14:textId="77777777" w:rsidR="00EF12CE" w:rsidRPr="00B747CD" w:rsidRDefault="00EF12CE" w:rsidP="006C2ABF">
            <w:pPr>
              <w:spacing w:after="0" w:line="240" w:lineRule="auto"/>
              <w:jc w:val="center"/>
              <w:rPr>
                <w:rFonts w:ascii="Times New Roman" w:hAnsi="Times New Roman"/>
                <w:color w:val="000000"/>
                <w:szCs w:val="20"/>
                <w:lang w:val="uk-UA"/>
              </w:rPr>
            </w:pPr>
          </w:p>
        </w:tc>
      </w:tr>
      <w:bookmarkEnd w:id="17"/>
      <w:tr w:rsidR="00EF12CE" w:rsidRPr="00B747CD" w14:paraId="4E91B0CE" w14:textId="77777777" w:rsidTr="00B257A9">
        <w:trPr>
          <w:trHeight w:val="570"/>
          <w:tblCellSpacing w:w="0" w:type="auto"/>
        </w:trPr>
        <w:tc>
          <w:tcPr>
            <w:tcW w:w="589" w:type="dxa"/>
            <w:vMerge w:val="restart"/>
            <w:tcBorders>
              <w:top w:val="single" w:sz="4" w:space="0" w:color="auto"/>
              <w:left w:val="outset" w:sz="8" w:space="0" w:color="000000"/>
              <w:right w:val="outset" w:sz="8" w:space="0" w:color="000000"/>
            </w:tcBorders>
            <w:vAlign w:val="center"/>
          </w:tcPr>
          <w:p w14:paraId="328522C3" w14:textId="77777777" w:rsidR="00EF12CE" w:rsidRPr="00B747CD" w:rsidRDefault="00EF12CE"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29" w:type="dxa"/>
            <w:vMerge w:val="restart"/>
            <w:tcBorders>
              <w:top w:val="single" w:sz="4" w:space="0" w:color="auto"/>
              <w:left w:val="outset" w:sz="8" w:space="0" w:color="000000"/>
              <w:right w:val="outset" w:sz="8" w:space="0" w:color="000000"/>
            </w:tcBorders>
            <w:vAlign w:val="center"/>
          </w:tcPr>
          <w:p w14:paraId="0A27A79D" w14:textId="02EA561E" w:rsidR="00EF12CE" w:rsidRPr="00B747CD" w:rsidRDefault="00BC42ED"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км 232+650 – км 233+100</w:t>
            </w:r>
          </w:p>
        </w:tc>
        <w:tc>
          <w:tcPr>
            <w:tcW w:w="1256" w:type="dxa"/>
            <w:vMerge w:val="restart"/>
            <w:tcBorders>
              <w:top w:val="single" w:sz="4" w:space="0" w:color="auto"/>
              <w:left w:val="outset" w:sz="8" w:space="0" w:color="000000"/>
              <w:right w:val="outset" w:sz="8" w:space="0" w:color="000000"/>
            </w:tcBorders>
            <w:vAlign w:val="center"/>
          </w:tcPr>
          <w:p w14:paraId="2E55D52E" w14:textId="6E9BBFA4" w:rsidR="00EF12CE" w:rsidRPr="00B747CD" w:rsidRDefault="00BC42ED"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0,51</w:t>
            </w:r>
          </w:p>
        </w:tc>
        <w:tc>
          <w:tcPr>
            <w:tcW w:w="1410" w:type="dxa"/>
            <w:tcBorders>
              <w:top w:val="single" w:sz="4" w:space="0" w:color="auto"/>
              <w:left w:val="outset" w:sz="8" w:space="0" w:color="000000"/>
              <w:bottom w:val="single" w:sz="4" w:space="0" w:color="auto"/>
              <w:right w:val="outset" w:sz="8" w:space="0" w:color="000000"/>
            </w:tcBorders>
            <w:vAlign w:val="center"/>
          </w:tcPr>
          <w:p w14:paraId="2DE00075" w14:textId="7777777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535" w:type="dxa"/>
            <w:tcBorders>
              <w:top w:val="single" w:sz="4" w:space="0" w:color="auto"/>
              <w:left w:val="outset" w:sz="8" w:space="0" w:color="000000"/>
              <w:bottom w:val="single" w:sz="4" w:space="0" w:color="auto"/>
              <w:right w:val="outset" w:sz="8" w:space="0" w:color="000000"/>
            </w:tcBorders>
            <w:vAlign w:val="center"/>
          </w:tcPr>
          <w:p w14:paraId="057E4B92" w14:textId="01BF0E3F" w:rsidR="00EF12CE" w:rsidRPr="00B747CD" w:rsidRDefault="00BC42ED" w:rsidP="00B257A9">
            <w:pPr>
              <w:pStyle w:val="af1"/>
              <w:numPr>
                <w:ilvl w:val="0"/>
                <w:numId w:val="17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3,25 (обгін заборонено) та 3,26 (кінець заборони обгону)</w:t>
            </w:r>
            <w:r w:rsidR="00EF12CE" w:rsidRPr="00B747CD">
              <w:rPr>
                <w:rFonts w:ascii="Times New Roman" w:hAnsi="Times New Roman"/>
                <w:color w:val="000000"/>
                <w:szCs w:val="20"/>
              </w:rPr>
              <w:t>;</w:t>
            </w:r>
          </w:p>
          <w:p w14:paraId="53F346C4" w14:textId="4023C663" w:rsidR="00BC42ED" w:rsidRPr="00B747CD" w:rsidRDefault="00BC42ED" w:rsidP="00B257A9">
            <w:pPr>
              <w:pStyle w:val="af1"/>
              <w:numPr>
                <w:ilvl w:val="0"/>
                <w:numId w:val="17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в межах де обмежена </w:t>
            </w:r>
            <w:r w:rsidR="003F7400" w:rsidRPr="00B747CD">
              <w:rPr>
                <w:rFonts w:ascii="Times New Roman" w:hAnsi="Times New Roman"/>
                <w:color w:val="000000"/>
                <w:szCs w:val="20"/>
              </w:rPr>
              <w:t>видимість</w:t>
            </w:r>
            <w:r w:rsidRPr="00B747CD">
              <w:rPr>
                <w:rFonts w:ascii="Times New Roman" w:hAnsi="Times New Roman"/>
                <w:color w:val="000000"/>
                <w:szCs w:val="20"/>
              </w:rPr>
              <w:t xml:space="preserve"> у профілі замінити розмітку 1,5 на розмітку 1,1</w:t>
            </w:r>
          </w:p>
          <w:p w14:paraId="7BA20074" w14:textId="774065B7" w:rsidR="00EF12CE" w:rsidRPr="00B747CD" w:rsidRDefault="00BC42ED" w:rsidP="00B257A9">
            <w:pPr>
              <w:pStyle w:val="af1"/>
              <w:numPr>
                <w:ilvl w:val="0"/>
                <w:numId w:val="17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додатково розмітку 1.19</w:t>
            </w:r>
            <w:r w:rsidR="00EF12CE" w:rsidRPr="00B747CD">
              <w:rPr>
                <w:rFonts w:ascii="Times New Roman" w:hAnsi="Times New Roman"/>
                <w:color w:val="000000"/>
                <w:szCs w:val="20"/>
              </w:rPr>
              <w:t>;</w:t>
            </w:r>
          </w:p>
        </w:tc>
        <w:tc>
          <w:tcPr>
            <w:tcW w:w="1838" w:type="dxa"/>
            <w:tcBorders>
              <w:top w:val="single" w:sz="4" w:space="0" w:color="auto"/>
              <w:left w:val="outset" w:sz="8" w:space="0" w:color="000000"/>
              <w:bottom w:val="single" w:sz="4" w:space="0" w:color="auto"/>
              <w:right w:val="outset" w:sz="8" w:space="0" w:color="000000"/>
            </w:tcBorders>
            <w:vAlign w:val="center"/>
          </w:tcPr>
          <w:p w14:paraId="10F85C34" w14:textId="19283E56" w:rsidR="00EF12CE" w:rsidRPr="00B747CD" w:rsidRDefault="00BC42ED"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АТ «Ю АР ДІ Українські дороги»</w:t>
            </w:r>
          </w:p>
        </w:tc>
        <w:tc>
          <w:tcPr>
            <w:tcW w:w="1412" w:type="dxa"/>
            <w:tcBorders>
              <w:top w:val="single" w:sz="4" w:space="0" w:color="auto"/>
              <w:left w:val="outset" w:sz="8" w:space="0" w:color="000000"/>
              <w:bottom w:val="single" w:sz="4" w:space="0" w:color="auto"/>
              <w:right w:val="outset" w:sz="8" w:space="0" w:color="000000"/>
            </w:tcBorders>
            <w:vAlign w:val="center"/>
          </w:tcPr>
          <w:p w14:paraId="22F5E653" w14:textId="4C7715F7" w:rsidR="00EF12CE"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F12CE" w:rsidRPr="00B747CD" w14:paraId="619BBC2D" w14:textId="77777777" w:rsidTr="00B257A9">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4638A095" w14:textId="77777777" w:rsidR="00EF12CE" w:rsidRPr="00B747CD" w:rsidRDefault="00EF12CE" w:rsidP="006C2ABF">
            <w:pPr>
              <w:spacing w:after="0"/>
              <w:jc w:val="center"/>
              <w:rPr>
                <w:rFonts w:ascii="Times New Roman" w:hAnsi="Times New Roman"/>
                <w:color w:val="000000"/>
                <w:lang w:val="uk-UA"/>
              </w:rPr>
            </w:pPr>
          </w:p>
        </w:tc>
        <w:tc>
          <w:tcPr>
            <w:tcW w:w="3329" w:type="dxa"/>
            <w:vMerge/>
            <w:tcBorders>
              <w:left w:val="outset" w:sz="8" w:space="0" w:color="000000"/>
              <w:bottom w:val="single" w:sz="4" w:space="0" w:color="auto"/>
              <w:right w:val="outset" w:sz="8" w:space="0" w:color="000000"/>
            </w:tcBorders>
            <w:vAlign w:val="center"/>
          </w:tcPr>
          <w:p w14:paraId="0575547E" w14:textId="77777777" w:rsidR="00EF12CE" w:rsidRPr="00B747CD" w:rsidRDefault="00EF12CE" w:rsidP="006C2ABF">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bottom w:val="single" w:sz="4" w:space="0" w:color="auto"/>
              <w:right w:val="outset" w:sz="8" w:space="0" w:color="000000"/>
            </w:tcBorders>
            <w:vAlign w:val="center"/>
          </w:tcPr>
          <w:p w14:paraId="01370985" w14:textId="77777777" w:rsidR="00EF12CE" w:rsidRPr="00B747CD" w:rsidRDefault="00EF12CE"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774D915" w14:textId="58FCAE9F" w:rsidR="00EF12CE" w:rsidRPr="00B747CD" w:rsidRDefault="00BC42ED"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right w:val="outset" w:sz="8" w:space="0" w:color="000000"/>
            </w:tcBorders>
            <w:vAlign w:val="center"/>
          </w:tcPr>
          <w:p w14:paraId="6E78DDD2" w14:textId="61EFD20C" w:rsidR="00EF12CE" w:rsidRPr="00B747CD" w:rsidRDefault="00BC42ED" w:rsidP="00B257A9">
            <w:pPr>
              <w:pStyle w:val="af1"/>
              <w:numPr>
                <w:ilvl w:val="0"/>
                <w:numId w:val="17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початкові та кінцеві ділянки відвести в сторону та заглибити в </w:t>
            </w:r>
            <w:r w:rsidR="003F7400" w:rsidRPr="00B747CD">
              <w:rPr>
                <w:rFonts w:ascii="Times New Roman" w:hAnsi="Times New Roman"/>
                <w:color w:val="000000"/>
                <w:szCs w:val="20"/>
              </w:rPr>
              <w:t>ґрунт</w:t>
            </w:r>
            <w:r w:rsidRPr="00B747CD">
              <w:rPr>
                <w:rFonts w:ascii="Times New Roman" w:hAnsi="Times New Roman"/>
                <w:color w:val="000000"/>
                <w:szCs w:val="20"/>
              </w:rPr>
              <w:t xml:space="preserve"> або облаштувати їх захисними елементами;</w:t>
            </w:r>
          </w:p>
          <w:p w14:paraId="18B8C317" w14:textId="4D7DBA6D" w:rsidR="00BC42ED" w:rsidRPr="00B747CD" w:rsidRDefault="00BC42ED" w:rsidP="00B257A9">
            <w:pPr>
              <w:pStyle w:val="af1"/>
              <w:numPr>
                <w:ilvl w:val="0"/>
                <w:numId w:val="17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контроль та управління швидкість в тому числі за допомогою камер автоматичної фіксації порушень ПДР</w:t>
            </w:r>
            <w:r w:rsidR="002F62F9" w:rsidRPr="00B747CD">
              <w:rPr>
                <w:rFonts w:ascii="Times New Roman" w:hAnsi="Times New Roman"/>
                <w:color w:val="000000"/>
                <w:szCs w:val="20"/>
              </w:rPr>
              <w:t>.</w:t>
            </w:r>
          </w:p>
        </w:tc>
        <w:tc>
          <w:tcPr>
            <w:tcW w:w="1838" w:type="dxa"/>
            <w:tcBorders>
              <w:top w:val="single" w:sz="4" w:space="0" w:color="auto"/>
              <w:left w:val="outset" w:sz="8" w:space="0" w:color="000000"/>
              <w:right w:val="outset" w:sz="8" w:space="0" w:color="000000"/>
            </w:tcBorders>
            <w:vAlign w:val="center"/>
          </w:tcPr>
          <w:p w14:paraId="0320FABD" w14:textId="09DD6F3D" w:rsidR="00EF12CE" w:rsidRPr="00B747CD" w:rsidRDefault="00EF12CE" w:rsidP="006C2ABF">
            <w:pPr>
              <w:spacing w:after="0" w:line="240" w:lineRule="auto"/>
              <w:jc w:val="center"/>
              <w:rPr>
                <w:rFonts w:ascii="Times New Roman" w:hAnsi="Times New Roman"/>
                <w:color w:val="000000"/>
                <w:sz w:val="18"/>
                <w:szCs w:val="18"/>
                <w:lang w:val="uk-UA"/>
              </w:rPr>
            </w:pPr>
          </w:p>
        </w:tc>
        <w:tc>
          <w:tcPr>
            <w:tcW w:w="1412" w:type="dxa"/>
            <w:tcBorders>
              <w:top w:val="single" w:sz="4" w:space="0" w:color="auto"/>
              <w:left w:val="outset" w:sz="8" w:space="0" w:color="000000"/>
              <w:right w:val="outset" w:sz="8" w:space="0" w:color="000000"/>
            </w:tcBorders>
            <w:vAlign w:val="center"/>
          </w:tcPr>
          <w:p w14:paraId="233FCCAD" w14:textId="77777777" w:rsidR="00EF12CE" w:rsidRPr="00B747CD" w:rsidRDefault="00EF12CE" w:rsidP="006C2ABF">
            <w:pPr>
              <w:spacing w:after="0" w:line="240" w:lineRule="auto"/>
              <w:jc w:val="center"/>
              <w:rPr>
                <w:rFonts w:ascii="Times New Roman" w:hAnsi="Times New Roman"/>
                <w:color w:val="000000"/>
                <w:szCs w:val="20"/>
                <w:lang w:val="uk-UA"/>
              </w:rPr>
            </w:pPr>
          </w:p>
        </w:tc>
      </w:tr>
      <w:tr w:rsidR="00BC42ED" w:rsidRPr="00B747CD" w14:paraId="37A4018C" w14:textId="77777777" w:rsidTr="00B257A9">
        <w:trPr>
          <w:trHeight w:val="705"/>
          <w:tblCellSpacing w:w="0" w:type="auto"/>
        </w:trPr>
        <w:tc>
          <w:tcPr>
            <w:tcW w:w="589" w:type="dxa"/>
            <w:vMerge w:val="restart"/>
            <w:tcBorders>
              <w:top w:val="single" w:sz="4" w:space="0" w:color="auto"/>
              <w:left w:val="outset" w:sz="8" w:space="0" w:color="000000"/>
              <w:right w:val="outset" w:sz="8" w:space="0" w:color="000000"/>
            </w:tcBorders>
            <w:vAlign w:val="center"/>
          </w:tcPr>
          <w:p w14:paraId="470317A4" w14:textId="7268A697" w:rsidR="00BC42ED" w:rsidRPr="00B747CD" w:rsidRDefault="00BC42ED" w:rsidP="005F165A">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29" w:type="dxa"/>
            <w:vMerge w:val="restart"/>
            <w:tcBorders>
              <w:top w:val="single" w:sz="4" w:space="0" w:color="auto"/>
              <w:left w:val="outset" w:sz="8" w:space="0" w:color="000000"/>
              <w:right w:val="outset" w:sz="8" w:space="0" w:color="000000"/>
            </w:tcBorders>
            <w:vAlign w:val="center"/>
          </w:tcPr>
          <w:p w14:paraId="5CAEC378" w14:textId="2E7015C8" w:rsidR="00BC42ED" w:rsidRPr="00B747CD" w:rsidRDefault="00BC42ED" w:rsidP="005F165A">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км 237+800 – км 238+001</w:t>
            </w:r>
          </w:p>
        </w:tc>
        <w:tc>
          <w:tcPr>
            <w:tcW w:w="1256" w:type="dxa"/>
            <w:vMerge w:val="restart"/>
            <w:tcBorders>
              <w:top w:val="single" w:sz="4" w:space="0" w:color="auto"/>
              <w:left w:val="outset" w:sz="8" w:space="0" w:color="000000"/>
              <w:right w:val="outset" w:sz="8" w:space="0" w:color="000000"/>
            </w:tcBorders>
            <w:vAlign w:val="center"/>
          </w:tcPr>
          <w:p w14:paraId="378DCB14" w14:textId="68F328A8"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0,42</w:t>
            </w:r>
          </w:p>
        </w:tc>
        <w:tc>
          <w:tcPr>
            <w:tcW w:w="1410" w:type="dxa"/>
            <w:tcBorders>
              <w:top w:val="outset" w:sz="8" w:space="0" w:color="000000"/>
              <w:left w:val="outset" w:sz="8" w:space="0" w:color="000000"/>
              <w:bottom w:val="single" w:sz="4" w:space="0" w:color="auto"/>
              <w:right w:val="outset" w:sz="8" w:space="0" w:color="000000"/>
            </w:tcBorders>
            <w:vAlign w:val="center"/>
          </w:tcPr>
          <w:p w14:paraId="55B49B1A"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0CAF1050" w14:textId="77777777" w:rsidR="00BC42ED" w:rsidRPr="00B747CD" w:rsidRDefault="00BC42ED" w:rsidP="00B257A9">
            <w:pPr>
              <w:pStyle w:val="af1"/>
              <w:numPr>
                <w:ilvl w:val="0"/>
                <w:numId w:val="17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3,25 (обгін заборонено) та 3,26 (кінець заборони обгону);</w:t>
            </w:r>
          </w:p>
          <w:p w14:paraId="331174B3" w14:textId="77777777" w:rsidR="00BC42ED" w:rsidRPr="00B747CD" w:rsidRDefault="00BC42ED" w:rsidP="00B257A9">
            <w:pPr>
              <w:pStyle w:val="af1"/>
              <w:numPr>
                <w:ilvl w:val="0"/>
                <w:numId w:val="17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додатково розмітку 1.19;</w:t>
            </w:r>
          </w:p>
          <w:p w14:paraId="63F90080" w14:textId="77777777" w:rsidR="00BC42ED" w:rsidRPr="00B747CD" w:rsidRDefault="00BC42ED" w:rsidP="00B257A9">
            <w:pPr>
              <w:pStyle w:val="af1"/>
              <w:numPr>
                <w:ilvl w:val="0"/>
                <w:numId w:val="17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крайові смуги шумові (розміткою або фрезеруванням);</w:t>
            </w:r>
          </w:p>
        </w:tc>
        <w:tc>
          <w:tcPr>
            <w:tcW w:w="1838" w:type="dxa"/>
            <w:tcBorders>
              <w:top w:val="outset" w:sz="8" w:space="0" w:color="000000"/>
              <w:left w:val="outset" w:sz="8" w:space="0" w:color="000000"/>
              <w:bottom w:val="single" w:sz="4" w:space="0" w:color="auto"/>
              <w:right w:val="outset" w:sz="8" w:space="0" w:color="000000"/>
            </w:tcBorders>
            <w:vAlign w:val="center"/>
          </w:tcPr>
          <w:p w14:paraId="62950E42" w14:textId="77777777" w:rsidR="00BC42ED" w:rsidRPr="00B747CD" w:rsidRDefault="00BC42ED"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АТ «Ю АР ДІ Українські дороги»</w:t>
            </w:r>
          </w:p>
        </w:tc>
        <w:tc>
          <w:tcPr>
            <w:tcW w:w="1412" w:type="dxa"/>
            <w:tcBorders>
              <w:top w:val="outset" w:sz="8" w:space="0" w:color="000000"/>
              <w:left w:val="outset" w:sz="8" w:space="0" w:color="000000"/>
              <w:bottom w:val="single" w:sz="4" w:space="0" w:color="auto"/>
              <w:right w:val="outset" w:sz="8" w:space="0" w:color="000000"/>
            </w:tcBorders>
            <w:vAlign w:val="center"/>
          </w:tcPr>
          <w:p w14:paraId="0B50D910" w14:textId="7FE3B1AB" w:rsidR="00BC42ED" w:rsidRPr="00B747CD" w:rsidRDefault="002F335B"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C42ED" w:rsidRPr="00B747CD" w14:paraId="06CF9A61" w14:textId="77777777" w:rsidTr="00B257A9">
        <w:trPr>
          <w:trHeight w:val="570"/>
          <w:tblCellSpacing w:w="0" w:type="auto"/>
        </w:trPr>
        <w:tc>
          <w:tcPr>
            <w:tcW w:w="589" w:type="dxa"/>
            <w:vMerge/>
            <w:tcBorders>
              <w:left w:val="outset" w:sz="8" w:space="0" w:color="000000"/>
              <w:right w:val="outset" w:sz="8" w:space="0" w:color="000000"/>
            </w:tcBorders>
            <w:vAlign w:val="center"/>
          </w:tcPr>
          <w:p w14:paraId="29DC1D52"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right w:val="outset" w:sz="8" w:space="0" w:color="000000"/>
            </w:tcBorders>
            <w:vAlign w:val="center"/>
          </w:tcPr>
          <w:p w14:paraId="7C5D94DF"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right w:val="outset" w:sz="8" w:space="0" w:color="000000"/>
            </w:tcBorders>
            <w:vAlign w:val="center"/>
          </w:tcPr>
          <w:p w14:paraId="2D253728"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7C1D506" w14:textId="5755C4A5" w:rsidR="00BC42ED" w:rsidRPr="00B747CD" w:rsidRDefault="002F335B"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0D378F9D" w14:textId="4B10D800" w:rsidR="00BC42ED" w:rsidRPr="00B747CD" w:rsidRDefault="00BC42ED" w:rsidP="00B257A9">
            <w:pPr>
              <w:pStyle w:val="af1"/>
              <w:numPr>
                <w:ilvl w:val="0"/>
                <w:numId w:val="18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початкові та кінцеві ділянки відвести в сторону та заглибити в </w:t>
            </w:r>
            <w:r w:rsidR="003F7400" w:rsidRPr="00B747CD">
              <w:rPr>
                <w:rFonts w:ascii="Times New Roman" w:hAnsi="Times New Roman"/>
                <w:color w:val="000000"/>
                <w:szCs w:val="20"/>
              </w:rPr>
              <w:t>ґрунт</w:t>
            </w:r>
            <w:r w:rsidRPr="00B747CD">
              <w:rPr>
                <w:rFonts w:ascii="Times New Roman" w:hAnsi="Times New Roman"/>
                <w:color w:val="000000"/>
                <w:szCs w:val="20"/>
              </w:rPr>
              <w:t xml:space="preserve"> або облаштувати їх захисними елементами;</w:t>
            </w:r>
          </w:p>
          <w:p w14:paraId="3215F257" w14:textId="015EB6D5" w:rsidR="00D205F2" w:rsidRPr="00B747CD" w:rsidRDefault="00D205F2" w:rsidP="00B257A9">
            <w:pPr>
              <w:pStyle w:val="af1"/>
              <w:numPr>
                <w:ilvl w:val="0"/>
                <w:numId w:val="18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забезпечити контроль та управління швидкість в тому числі за допомогою камер автоматичної фіксації порушень ПДР</w:t>
            </w:r>
            <w:r w:rsidR="002F62F9" w:rsidRPr="00B747CD">
              <w:rPr>
                <w:rFonts w:ascii="Times New Roman" w:hAnsi="Times New Roman"/>
                <w:color w:val="000000"/>
                <w:szCs w:val="20"/>
              </w:rPr>
              <w:t>.</w:t>
            </w:r>
          </w:p>
        </w:tc>
        <w:tc>
          <w:tcPr>
            <w:tcW w:w="1838" w:type="dxa"/>
            <w:tcBorders>
              <w:top w:val="single" w:sz="4" w:space="0" w:color="auto"/>
              <w:left w:val="outset" w:sz="8" w:space="0" w:color="000000"/>
              <w:bottom w:val="single" w:sz="4" w:space="0" w:color="auto"/>
              <w:right w:val="outset" w:sz="8" w:space="0" w:color="000000"/>
            </w:tcBorders>
            <w:vAlign w:val="center"/>
          </w:tcPr>
          <w:p w14:paraId="0EFEBF10" w14:textId="77777777" w:rsidR="00BC42ED" w:rsidRPr="00B747CD" w:rsidRDefault="00BC42ED" w:rsidP="005F165A">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5DF478EA" w14:textId="77777777" w:rsidR="00BC42ED" w:rsidRPr="00B747CD" w:rsidRDefault="00BC42ED" w:rsidP="005F165A">
            <w:pPr>
              <w:spacing w:after="0" w:line="240" w:lineRule="auto"/>
              <w:jc w:val="center"/>
              <w:rPr>
                <w:rFonts w:ascii="Times New Roman" w:hAnsi="Times New Roman"/>
                <w:color w:val="000000"/>
                <w:szCs w:val="20"/>
                <w:lang w:val="uk-UA"/>
              </w:rPr>
            </w:pPr>
          </w:p>
        </w:tc>
      </w:tr>
      <w:tr w:rsidR="00BC42ED" w:rsidRPr="00B747CD" w14:paraId="1400BFD9" w14:textId="77777777" w:rsidTr="00367D11">
        <w:trPr>
          <w:trHeight w:val="705"/>
          <w:tblCellSpacing w:w="0" w:type="auto"/>
        </w:trPr>
        <w:tc>
          <w:tcPr>
            <w:tcW w:w="589" w:type="dxa"/>
            <w:vMerge w:val="restart"/>
            <w:tcBorders>
              <w:top w:val="outset" w:sz="8" w:space="0" w:color="000000"/>
              <w:left w:val="outset" w:sz="8" w:space="0" w:color="000000"/>
              <w:right w:val="outset" w:sz="8" w:space="0" w:color="000000"/>
            </w:tcBorders>
            <w:vAlign w:val="center"/>
          </w:tcPr>
          <w:p w14:paraId="33CBDE80" w14:textId="3CAFE3D1" w:rsidR="00BC42ED" w:rsidRPr="00B747CD" w:rsidRDefault="00BC42ED" w:rsidP="005F165A">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329" w:type="dxa"/>
            <w:vMerge w:val="restart"/>
            <w:tcBorders>
              <w:top w:val="single" w:sz="4" w:space="0" w:color="auto"/>
              <w:left w:val="outset" w:sz="8" w:space="0" w:color="000000"/>
              <w:right w:val="outset" w:sz="8" w:space="0" w:color="000000"/>
            </w:tcBorders>
            <w:vAlign w:val="center"/>
          </w:tcPr>
          <w:p w14:paraId="2F23AC3E" w14:textId="0D1E1B6A" w:rsidR="00BC42ED" w:rsidRPr="00B747CD" w:rsidRDefault="00BC42ED" w:rsidP="005F165A">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км 2</w:t>
            </w:r>
            <w:r w:rsidR="002F62F9" w:rsidRPr="00B747CD">
              <w:rPr>
                <w:rFonts w:ascii="Times New Roman" w:hAnsi="Times New Roman"/>
                <w:bCs/>
                <w:color w:val="000000"/>
                <w:sz w:val="20"/>
                <w:szCs w:val="20"/>
                <w:lang w:val="uk-UA"/>
              </w:rPr>
              <w:t>46</w:t>
            </w:r>
            <w:r w:rsidRPr="00B747CD">
              <w:rPr>
                <w:rFonts w:ascii="Times New Roman" w:hAnsi="Times New Roman"/>
                <w:bCs/>
                <w:color w:val="000000"/>
                <w:sz w:val="20"/>
                <w:szCs w:val="20"/>
                <w:lang w:val="uk-UA"/>
              </w:rPr>
              <w:t>+00</w:t>
            </w:r>
            <w:r w:rsidR="002F62F9" w:rsidRPr="00B747CD">
              <w:rPr>
                <w:rFonts w:ascii="Times New Roman" w:hAnsi="Times New Roman"/>
                <w:bCs/>
                <w:color w:val="000000"/>
                <w:sz w:val="20"/>
                <w:szCs w:val="20"/>
                <w:lang w:val="uk-UA"/>
              </w:rPr>
              <w:t>1</w:t>
            </w:r>
            <w:r w:rsidRPr="00B747CD">
              <w:rPr>
                <w:rFonts w:ascii="Times New Roman" w:hAnsi="Times New Roman"/>
                <w:bCs/>
                <w:color w:val="000000"/>
                <w:sz w:val="20"/>
                <w:szCs w:val="20"/>
                <w:lang w:val="uk-UA"/>
              </w:rPr>
              <w:t xml:space="preserve"> –  км 2</w:t>
            </w:r>
            <w:r w:rsidR="002F62F9" w:rsidRPr="00B747CD">
              <w:rPr>
                <w:rFonts w:ascii="Times New Roman" w:hAnsi="Times New Roman"/>
                <w:bCs/>
                <w:color w:val="000000"/>
                <w:sz w:val="20"/>
                <w:szCs w:val="20"/>
                <w:lang w:val="uk-UA"/>
              </w:rPr>
              <w:t>46</w:t>
            </w:r>
            <w:r w:rsidRPr="00B747CD">
              <w:rPr>
                <w:rFonts w:ascii="Times New Roman" w:hAnsi="Times New Roman"/>
                <w:bCs/>
                <w:color w:val="000000"/>
                <w:sz w:val="20"/>
                <w:szCs w:val="20"/>
                <w:lang w:val="uk-UA"/>
              </w:rPr>
              <w:t>+001</w:t>
            </w:r>
          </w:p>
        </w:tc>
        <w:tc>
          <w:tcPr>
            <w:tcW w:w="1256" w:type="dxa"/>
            <w:vMerge w:val="restart"/>
            <w:tcBorders>
              <w:top w:val="single" w:sz="4" w:space="0" w:color="auto"/>
              <w:left w:val="outset" w:sz="8" w:space="0" w:color="000000"/>
              <w:right w:val="outset" w:sz="8" w:space="0" w:color="000000"/>
            </w:tcBorders>
            <w:vAlign w:val="center"/>
          </w:tcPr>
          <w:p w14:paraId="069394E7" w14:textId="518D34E4"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2F62F9" w:rsidRPr="00B747CD">
              <w:rPr>
                <w:rFonts w:ascii="Times New Roman" w:hAnsi="Times New Roman"/>
                <w:color w:val="000000"/>
                <w:sz w:val="20"/>
                <w:szCs w:val="20"/>
                <w:lang w:val="uk-UA"/>
              </w:rPr>
              <w:t>34</w:t>
            </w:r>
          </w:p>
        </w:tc>
        <w:tc>
          <w:tcPr>
            <w:tcW w:w="1410" w:type="dxa"/>
            <w:tcBorders>
              <w:top w:val="outset" w:sz="8" w:space="0" w:color="000000"/>
              <w:left w:val="outset" w:sz="8" w:space="0" w:color="000000"/>
              <w:bottom w:val="single" w:sz="4" w:space="0" w:color="auto"/>
              <w:right w:val="outset" w:sz="8" w:space="0" w:color="000000"/>
            </w:tcBorders>
            <w:vAlign w:val="center"/>
          </w:tcPr>
          <w:p w14:paraId="66C4153E"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0B6FD5A0" w14:textId="77777777" w:rsidR="00BC42ED" w:rsidRPr="00B747CD" w:rsidRDefault="00BC42ED" w:rsidP="00B257A9">
            <w:pPr>
              <w:pStyle w:val="af1"/>
              <w:numPr>
                <w:ilvl w:val="0"/>
                <w:numId w:val="18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 3,25 (обгін заборонено) та 3,26 (кінець заборони обгону);</w:t>
            </w:r>
          </w:p>
          <w:p w14:paraId="5C631664" w14:textId="77777777" w:rsidR="00BC42ED" w:rsidRPr="00B747CD" w:rsidRDefault="00BC42ED" w:rsidP="00B257A9">
            <w:pPr>
              <w:pStyle w:val="af1"/>
              <w:numPr>
                <w:ilvl w:val="0"/>
                <w:numId w:val="18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додатково розмітку 1.19;</w:t>
            </w:r>
          </w:p>
          <w:p w14:paraId="605EEE2A" w14:textId="77777777" w:rsidR="00BC42ED" w:rsidRPr="00B747CD" w:rsidRDefault="00BC42ED" w:rsidP="00B257A9">
            <w:pPr>
              <w:pStyle w:val="af1"/>
              <w:numPr>
                <w:ilvl w:val="0"/>
                <w:numId w:val="18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знаки ступінчатої зміни швидкості до 50 км/год на кривій біля примикання;</w:t>
            </w:r>
          </w:p>
          <w:p w14:paraId="34E3BA6B" w14:textId="77777777" w:rsidR="00BC42ED" w:rsidRPr="00B747CD" w:rsidRDefault="00BC42ED" w:rsidP="00B257A9">
            <w:pPr>
              <w:pStyle w:val="af1"/>
              <w:numPr>
                <w:ilvl w:val="0"/>
                <w:numId w:val="18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крайові смуги шумові (розміткою або фрезеруванням);</w:t>
            </w:r>
          </w:p>
        </w:tc>
        <w:tc>
          <w:tcPr>
            <w:tcW w:w="1838" w:type="dxa"/>
            <w:tcBorders>
              <w:top w:val="outset" w:sz="8" w:space="0" w:color="000000"/>
              <w:left w:val="outset" w:sz="8" w:space="0" w:color="000000"/>
              <w:bottom w:val="single" w:sz="4" w:space="0" w:color="auto"/>
              <w:right w:val="outset" w:sz="8" w:space="0" w:color="000000"/>
            </w:tcBorders>
            <w:vAlign w:val="center"/>
          </w:tcPr>
          <w:p w14:paraId="1F7369B3" w14:textId="77777777" w:rsidR="00BC42ED" w:rsidRPr="00B747CD" w:rsidRDefault="00BC42ED"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АТ «Ю АР ДІ Українські дороги»</w:t>
            </w:r>
          </w:p>
        </w:tc>
        <w:tc>
          <w:tcPr>
            <w:tcW w:w="1412" w:type="dxa"/>
            <w:tcBorders>
              <w:top w:val="outset" w:sz="8" w:space="0" w:color="000000"/>
              <w:left w:val="outset" w:sz="8" w:space="0" w:color="000000"/>
              <w:bottom w:val="single" w:sz="4" w:space="0" w:color="auto"/>
              <w:right w:val="outset" w:sz="8" w:space="0" w:color="000000"/>
            </w:tcBorders>
            <w:vAlign w:val="center"/>
          </w:tcPr>
          <w:p w14:paraId="29AAAECD" w14:textId="44B94D51" w:rsidR="00BC42ED" w:rsidRPr="00B747CD" w:rsidRDefault="002F335B"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C42ED" w:rsidRPr="00B747CD" w14:paraId="44FE86D2" w14:textId="77777777" w:rsidTr="00B257A9">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7BCCA558"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bottom w:val="single" w:sz="4" w:space="0" w:color="auto"/>
              <w:right w:val="outset" w:sz="8" w:space="0" w:color="000000"/>
            </w:tcBorders>
            <w:vAlign w:val="center"/>
          </w:tcPr>
          <w:p w14:paraId="74F0260A"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bottom w:val="single" w:sz="4" w:space="0" w:color="auto"/>
              <w:right w:val="outset" w:sz="8" w:space="0" w:color="000000"/>
            </w:tcBorders>
            <w:vAlign w:val="center"/>
          </w:tcPr>
          <w:p w14:paraId="3BF03E40"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A90F764" w14:textId="2EC491C4" w:rsidR="00BC42ED" w:rsidRPr="00B747CD" w:rsidRDefault="002F335B"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134374DA" w14:textId="0770BDF7" w:rsidR="00BC42ED" w:rsidRPr="00B747CD" w:rsidRDefault="00BC42ED" w:rsidP="00B257A9">
            <w:pPr>
              <w:pStyle w:val="af1"/>
              <w:numPr>
                <w:ilvl w:val="0"/>
                <w:numId w:val="18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початкові та кінцеві ділянки відвести в сторону та заглибити в </w:t>
            </w:r>
            <w:r w:rsidR="00B47195" w:rsidRPr="00B747CD">
              <w:rPr>
                <w:rFonts w:ascii="Times New Roman" w:hAnsi="Times New Roman"/>
                <w:color w:val="000000"/>
                <w:szCs w:val="20"/>
              </w:rPr>
              <w:t>ґрунт</w:t>
            </w:r>
            <w:r w:rsidRPr="00B747CD">
              <w:rPr>
                <w:rFonts w:ascii="Times New Roman" w:hAnsi="Times New Roman"/>
                <w:color w:val="000000"/>
                <w:szCs w:val="20"/>
              </w:rPr>
              <w:t xml:space="preserve"> або облаштувати їх захисними елементами;</w:t>
            </w:r>
          </w:p>
          <w:p w14:paraId="766F7E82" w14:textId="4FB8D8B7" w:rsidR="002F62F9" w:rsidRPr="00B747CD" w:rsidRDefault="002F62F9" w:rsidP="00B257A9">
            <w:pPr>
              <w:pStyle w:val="af1"/>
              <w:numPr>
                <w:ilvl w:val="0"/>
                <w:numId w:val="18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контроль та управління швидкість в тому числі за допомогою камер автоматичної фіксації порушень ПДР.</w:t>
            </w:r>
          </w:p>
        </w:tc>
        <w:tc>
          <w:tcPr>
            <w:tcW w:w="1838" w:type="dxa"/>
            <w:tcBorders>
              <w:top w:val="single" w:sz="4" w:space="0" w:color="auto"/>
              <w:left w:val="outset" w:sz="8" w:space="0" w:color="000000"/>
              <w:bottom w:val="single" w:sz="4" w:space="0" w:color="auto"/>
              <w:right w:val="outset" w:sz="8" w:space="0" w:color="000000"/>
            </w:tcBorders>
            <w:vAlign w:val="center"/>
          </w:tcPr>
          <w:p w14:paraId="2E55307F" w14:textId="77777777" w:rsidR="00BC42ED" w:rsidRPr="00B747CD" w:rsidRDefault="00BC42ED" w:rsidP="005F165A">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153247F0" w14:textId="77777777" w:rsidR="00BC42ED" w:rsidRPr="00B747CD" w:rsidRDefault="00BC42ED" w:rsidP="005F165A">
            <w:pPr>
              <w:spacing w:after="0" w:line="240" w:lineRule="auto"/>
              <w:jc w:val="center"/>
              <w:rPr>
                <w:rFonts w:ascii="Times New Roman" w:hAnsi="Times New Roman"/>
                <w:color w:val="000000"/>
                <w:szCs w:val="20"/>
                <w:lang w:val="uk-UA"/>
              </w:rPr>
            </w:pPr>
          </w:p>
        </w:tc>
      </w:tr>
      <w:tr w:rsidR="00BC42ED" w:rsidRPr="00B747CD" w14:paraId="391A80D6" w14:textId="77777777" w:rsidTr="00B257A9">
        <w:trPr>
          <w:trHeight w:val="705"/>
          <w:tblCellSpacing w:w="0" w:type="auto"/>
        </w:trPr>
        <w:tc>
          <w:tcPr>
            <w:tcW w:w="589" w:type="dxa"/>
            <w:vMerge w:val="restart"/>
            <w:tcBorders>
              <w:top w:val="single" w:sz="4" w:space="0" w:color="auto"/>
              <w:left w:val="outset" w:sz="8" w:space="0" w:color="000000"/>
              <w:right w:val="outset" w:sz="8" w:space="0" w:color="000000"/>
            </w:tcBorders>
            <w:vAlign w:val="center"/>
          </w:tcPr>
          <w:p w14:paraId="42C39C2C" w14:textId="0129B4C0" w:rsidR="00BC42ED" w:rsidRPr="00B747CD" w:rsidRDefault="00BC42ED" w:rsidP="005F165A">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329" w:type="dxa"/>
            <w:vMerge w:val="restart"/>
            <w:tcBorders>
              <w:top w:val="single" w:sz="4" w:space="0" w:color="auto"/>
              <w:left w:val="outset" w:sz="8" w:space="0" w:color="000000"/>
              <w:right w:val="outset" w:sz="8" w:space="0" w:color="000000"/>
            </w:tcBorders>
            <w:vAlign w:val="center"/>
          </w:tcPr>
          <w:p w14:paraId="654B1641" w14:textId="7651A946" w:rsidR="00BC42ED" w:rsidRPr="00B747CD" w:rsidRDefault="00B47195" w:rsidP="005F165A">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Н-03 Житомир </w:t>
            </w:r>
            <w:r w:rsidR="00A3262F" w:rsidRPr="00B747CD">
              <w:rPr>
                <w:rFonts w:ascii="Times New Roman" w:hAnsi="Times New Roman"/>
                <w:bCs/>
                <w:color w:val="000000"/>
                <w:sz w:val="20"/>
                <w:szCs w:val="20"/>
                <w:lang w:val="uk-UA"/>
              </w:rPr>
              <w:t>–</w:t>
            </w:r>
            <w:r w:rsidRPr="00B747CD">
              <w:rPr>
                <w:rFonts w:ascii="Times New Roman" w:hAnsi="Times New Roman"/>
                <w:bCs/>
                <w:color w:val="000000"/>
                <w:sz w:val="20"/>
                <w:szCs w:val="20"/>
                <w:lang w:val="uk-UA"/>
              </w:rPr>
              <w:t xml:space="preserve"> Чернівці</w:t>
            </w:r>
            <w:r w:rsidR="00A3262F" w:rsidRPr="00B747CD">
              <w:rPr>
                <w:rFonts w:ascii="Times New Roman" w:hAnsi="Times New Roman"/>
                <w:bCs/>
                <w:color w:val="000000"/>
                <w:sz w:val="20"/>
                <w:szCs w:val="20"/>
                <w:lang w:val="uk-UA"/>
              </w:rPr>
              <w:br/>
            </w:r>
            <w:r w:rsidRPr="00B747CD">
              <w:rPr>
                <w:rFonts w:ascii="Times New Roman" w:hAnsi="Times New Roman"/>
                <w:bCs/>
                <w:color w:val="000000"/>
                <w:sz w:val="20"/>
                <w:szCs w:val="20"/>
                <w:lang w:val="uk-UA"/>
              </w:rPr>
              <w:t>км 111+011 – км 111+111</w:t>
            </w:r>
          </w:p>
        </w:tc>
        <w:tc>
          <w:tcPr>
            <w:tcW w:w="1256" w:type="dxa"/>
            <w:vMerge w:val="restart"/>
            <w:tcBorders>
              <w:top w:val="single" w:sz="4" w:space="0" w:color="auto"/>
              <w:left w:val="outset" w:sz="8" w:space="0" w:color="000000"/>
              <w:right w:val="outset" w:sz="8" w:space="0" w:color="000000"/>
            </w:tcBorders>
            <w:vAlign w:val="center"/>
          </w:tcPr>
          <w:p w14:paraId="0CA1A664" w14:textId="3682CE26"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w:t>
            </w:r>
            <w:r w:rsidR="00A3262F" w:rsidRPr="00B747CD">
              <w:rPr>
                <w:rFonts w:ascii="Times New Roman" w:hAnsi="Times New Roman"/>
                <w:color w:val="000000"/>
                <w:sz w:val="20"/>
                <w:szCs w:val="20"/>
                <w:lang w:val="uk-UA"/>
              </w:rPr>
              <w:t>0</w:t>
            </w:r>
          </w:p>
        </w:tc>
        <w:tc>
          <w:tcPr>
            <w:tcW w:w="1410" w:type="dxa"/>
            <w:tcBorders>
              <w:top w:val="outset" w:sz="8" w:space="0" w:color="000000"/>
              <w:left w:val="outset" w:sz="8" w:space="0" w:color="000000"/>
              <w:bottom w:val="single" w:sz="4" w:space="0" w:color="auto"/>
              <w:right w:val="outset" w:sz="8" w:space="0" w:color="000000"/>
            </w:tcBorders>
            <w:vAlign w:val="center"/>
          </w:tcPr>
          <w:p w14:paraId="3078F796"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2BBF043E" w14:textId="132A4C3B" w:rsidR="00BC42ED" w:rsidRPr="00B747CD" w:rsidRDefault="00A3262F" w:rsidP="00B257A9">
            <w:pPr>
              <w:pStyle w:val="af1"/>
              <w:numPr>
                <w:ilvl w:val="0"/>
                <w:numId w:val="18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нові дорожні знаки 1.32 та 5.38.1, 5.38.2 та 5.45.1</w:t>
            </w:r>
            <w:r w:rsidR="00BC42ED" w:rsidRPr="00B747CD">
              <w:rPr>
                <w:rFonts w:ascii="Times New Roman" w:hAnsi="Times New Roman"/>
                <w:color w:val="000000"/>
                <w:szCs w:val="20"/>
              </w:rPr>
              <w:t>;</w:t>
            </w:r>
          </w:p>
          <w:p w14:paraId="5A1294B1" w14:textId="2E8DCDA4" w:rsidR="00BC42ED" w:rsidRPr="00B747CD" w:rsidRDefault="00A3262F" w:rsidP="00B257A9">
            <w:pPr>
              <w:pStyle w:val="af1"/>
              <w:numPr>
                <w:ilvl w:val="0"/>
                <w:numId w:val="18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дорожню розмітку 1.14.2</w:t>
            </w:r>
            <w:r w:rsidR="00BC42ED" w:rsidRPr="00B747CD">
              <w:rPr>
                <w:rFonts w:ascii="Times New Roman" w:hAnsi="Times New Roman"/>
                <w:color w:val="000000"/>
                <w:szCs w:val="20"/>
              </w:rPr>
              <w:t>;</w:t>
            </w:r>
          </w:p>
          <w:p w14:paraId="2BD39241" w14:textId="77777777" w:rsidR="00BC42ED" w:rsidRPr="00B747CD" w:rsidRDefault="00BC42ED" w:rsidP="00B257A9">
            <w:pPr>
              <w:pStyle w:val="af1"/>
              <w:numPr>
                <w:ilvl w:val="0"/>
                <w:numId w:val="18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крайові смуги шумові (розміткою або фрезеруванням);</w:t>
            </w:r>
          </w:p>
        </w:tc>
        <w:tc>
          <w:tcPr>
            <w:tcW w:w="1838" w:type="dxa"/>
            <w:tcBorders>
              <w:top w:val="outset" w:sz="8" w:space="0" w:color="000000"/>
              <w:left w:val="outset" w:sz="8" w:space="0" w:color="000000"/>
              <w:bottom w:val="single" w:sz="4" w:space="0" w:color="auto"/>
              <w:right w:val="outset" w:sz="8" w:space="0" w:color="000000"/>
            </w:tcBorders>
            <w:vAlign w:val="center"/>
          </w:tcPr>
          <w:p w14:paraId="6E9E837A" w14:textId="082E75F8" w:rsidR="00BC42ED" w:rsidRPr="00B747CD" w:rsidRDefault="00B26BE1"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ТОВ «Будінтер-комплект»</w:t>
            </w:r>
          </w:p>
        </w:tc>
        <w:tc>
          <w:tcPr>
            <w:tcW w:w="1412" w:type="dxa"/>
            <w:tcBorders>
              <w:top w:val="outset" w:sz="8" w:space="0" w:color="000000"/>
              <w:left w:val="outset" w:sz="8" w:space="0" w:color="000000"/>
              <w:bottom w:val="single" w:sz="4" w:space="0" w:color="auto"/>
              <w:right w:val="outset" w:sz="8" w:space="0" w:color="000000"/>
            </w:tcBorders>
            <w:vAlign w:val="center"/>
          </w:tcPr>
          <w:p w14:paraId="5226E48B" w14:textId="6111E939" w:rsidR="00BC42ED" w:rsidRPr="00B747CD" w:rsidRDefault="002F335B"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C42ED" w:rsidRPr="00B747CD" w14:paraId="0856386E" w14:textId="77777777" w:rsidTr="00B257A9">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48CD7180"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bottom w:val="single" w:sz="4" w:space="0" w:color="auto"/>
              <w:right w:val="outset" w:sz="8" w:space="0" w:color="000000"/>
            </w:tcBorders>
            <w:vAlign w:val="center"/>
          </w:tcPr>
          <w:p w14:paraId="0C881A96"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bottom w:val="single" w:sz="4" w:space="0" w:color="auto"/>
              <w:right w:val="outset" w:sz="8" w:space="0" w:color="000000"/>
            </w:tcBorders>
            <w:vAlign w:val="center"/>
          </w:tcPr>
          <w:p w14:paraId="5C70B339"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6A987D87" w14:textId="41108A44" w:rsidR="00BC42ED" w:rsidRPr="00B747CD" w:rsidRDefault="002F335B"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4EBE5648" w14:textId="2058D9A7" w:rsidR="00BC42ED" w:rsidRPr="00B747CD" w:rsidRDefault="00A3262F" w:rsidP="00B257A9">
            <w:pPr>
              <w:pStyle w:val="af1"/>
              <w:numPr>
                <w:ilvl w:val="0"/>
                <w:numId w:val="18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однобічне бар’єрне огородження та початкові і кінцеві ділянки відвести в сторону та заглибити в ґрунт або облаштувати їх захисними елементами</w:t>
            </w:r>
            <w:r w:rsidR="00BC42ED" w:rsidRPr="00B747CD">
              <w:rPr>
                <w:rFonts w:ascii="Times New Roman" w:hAnsi="Times New Roman"/>
                <w:color w:val="000000"/>
                <w:szCs w:val="20"/>
              </w:rPr>
              <w:t>;</w:t>
            </w:r>
          </w:p>
          <w:p w14:paraId="77148C7D" w14:textId="7DB43F94" w:rsidR="002F62F9" w:rsidRPr="00B747CD" w:rsidRDefault="00A3262F" w:rsidP="00B257A9">
            <w:pPr>
              <w:pStyle w:val="af1"/>
              <w:numPr>
                <w:ilvl w:val="0"/>
                <w:numId w:val="18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освітлення пішохідних переходів з використанням сонячних панелей.</w:t>
            </w:r>
          </w:p>
        </w:tc>
        <w:tc>
          <w:tcPr>
            <w:tcW w:w="1838" w:type="dxa"/>
            <w:tcBorders>
              <w:top w:val="single" w:sz="4" w:space="0" w:color="auto"/>
              <w:left w:val="outset" w:sz="8" w:space="0" w:color="000000"/>
              <w:bottom w:val="single" w:sz="4" w:space="0" w:color="auto"/>
              <w:right w:val="outset" w:sz="8" w:space="0" w:color="000000"/>
            </w:tcBorders>
            <w:vAlign w:val="center"/>
          </w:tcPr>
          <w:p w14:paraId="6A5E9F8D" w14:textId="77777777" w:rsidR="00BC42ED" w:rsidRPr="00B747CD" w:rsidRDefault="00BC42ED" w:rsidP="005F165A">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4B1BE613" w14:textId="77777777" w:rsidR="00BC42ED" w:rsidRPr="00B747CD" w:rsidRDefault="00BC42ED" w:rsidP="005F165A">
            <w:pPr>
              <w:spacing w:after="0" w:line="240" w:lineRule="auto"/>
              <w:jc w:val="center"/>
              <w:rPr>
                <w:rFonts w:ascii="Times New Roman" w:hAnsi="Times New Roman"/>
                <w:color w:val="000000"/>
                <w:szCs w:val="20"/>
                <w:lang w:val="uk-UA"/>
              </w:rPr>
            </w:pPr>
          </w:p>
        </w:tc>
      </w:tr>
      <w:tr w:rsidR="00BC42ED" w:rsidRPr="00B747CD" w14:paraId="4AE16866" w14:textId="77777777" w:rsidTr="00B257A9">
        <w:trPr>
          <w:trHeight w:val="705"/>
          <w:tblCellSpacing w:w="0" w:type="auto"/>
        </w:trPr>
        <w:tc>
          <w:tcPr>
            <w:tcW w:w="589" w:type="dxa"/>
            <w:vMerge w:val="restart"/>
            <w:tcBorders>
              <w:top w:val="single" w:sz="4" w:space="0" w:color="auto"/>
              <w:left w:val="outset" w:sz="8" w:space="0" w:color="000000"/>
              <w:right w:val="outset" w:sz="8" w:space="0" w:color="000000"/>
            </w:tcBorders>
            <w:vAlign w:val="center"/>
          </w:tcPr>
          <w:p w14:paraId="3807E5D8" w14:textId="36B1A0E1" w:rsidR="00BC42ED" w:rsidRPr="00B747CD" w:rsidRDefault="00BC42ED" w:rsidP="005F165A">
            <w:pPr>
              <w:spacing w:after="0"/>
              <w:jc w:val="center"/>
              <w:rPr>
                <w:rFonts w:ascii="Times New Roman" w:hAnsi="Times New Roman"/>
                <w:color w:val="000000"/>
                <w:lang w:val="uk-UA"/>
              </w:rPr>
            </w:pPr>
            <w:r w:rsidRPr="00B747CD">
              <w:rPr>
                <w:rFonts w:ascii="Times New Roman" w:hAnsi="Times New Roman"/>
                <w:color w:val="000000"/>
                <w:lang w:val="uk-UA"/>
              </w:rPr>
              <w:lastRenderedPageBreak/>
              <w:t>6</w:t>
            </w:r>
          </w:p>
        </w:tc>
        <w:tc>
          <w:tcPr>
            <w:tcW w:w="3329" w:type="dxa"/>
            <w:vMerge w:val="restart"/>
            <w:tcBorders>
              <w:top w:val="single" w:sz="4" w:space="0" w:color="auto"/>
              <w:left w:val="outset" w:sz="8" w:space="0" w:color="000000"/>
              <w:right w:val="outset" w:sz="8" w:space="0" w:color="000000"/>
            </w:tcBorders>
            <w:vAlign w:val="center"/>
          </w:tcPr>
          <w:p w14:paraId="22095CDF" w14:textId="630F1EBF" w:rsidR="00BC42ED" w:rsidRPr="00B747CD" w:rsidRDefault="00B26BE1" w:rsidP="005F165A">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Н-03 Житомир - Чернівці км 156+020 – км 154+200</w:t>
            </w:r>
          </w:p>
        </w:tc>
        <w:tc>
          <w:tcPr>
            <w:tcW w:w="1256" w:type="dxa"/>
            <w:vMerge w:val="restart"/>
            <w:tcBorders>
              <w:top w:val="single" w:sz="4" w:space="0" w:color="auto"/>
              <w:left w:val="outset" w:sz="8" w:space="0" w:color="000000"/>
              <w:right w:val="outset" w:sz="8" w:space="0" w:color="000000"/>
            </w:tcBorders>
            <w:vAlign w:val="center"/>
          </w:tcPr>
          <w:p w14:paraId="5C3CAE4D" w14:textId="768DBE4B"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w:t>
            </w:r>
            <w:r w:rsidR="00B26BE1" w:rsidRPr="00B747CD">
              <w:rPr>
                <w:rFonts w:ascii="Times New Roman" w:hAnsi="Times New Roman"/>
                <w:color w:val="000000"/>
                <w:sz w:val="20"/>
                <w:szCs w:val="20"/>
                <w:lang w:val="uk-UA"/>
              </w:rPr>
              <w:t>0</w:t>
            </w:r>
          </w:p>
        </w:tc>
        <w:tc>
          <w:tcPr>
            <w:tcW w:w="1410" w:type="dxa"/>
            <w:tcBorders>
              <w:top w:val="outset" w:sz="8" w:space="0" w:color="000000"/>
              <w:left w:val="outset" w:sz="8" w:space="0" w:color="000000"/>
              <w:bottom w:val="single" w:sz="4" w:space="0" w:color="auto"/>
              <w:right w:val="outset" w:sz="8" w:space="0" w:color="000000"/>
            </w:tcBorders>
            <w:vAlign w:val="center"/>
          </w:tcPr>
          <w:p w14:paraId="1EF7B144"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1F5849C2" w14:textId="03F0E62F" w:rsidR="00BC42ED" w:rsidRPr="00B747CD" w:rsidRDefault="00B26BE1" w:rsidP="00B257A9">
            <w:pPr>
              <w:pStyle w:val="af1"/>
              <w:numPr>
                <w:ilvl w:val="0"/>
                <w:numId w:val="18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нові дорожні знаки 5.60 «Покажчик напрямків»</w:t>
            </w:r>
            <w:r w:rsidR="00BC42ED" w:rsidRPr="00B747CD">
              <w:rPr>
                <w:rFonts w:ascii="Times New Roman" w:hAnsi="Times New Roman"/>
                <w:color w:val="000000"/>
                <w:szCs w:val="20"/>
              </w:rPr>
              <w:t>;</w:t>
            </w:r>
          </w:p>
          <w:p w14:paraId="191258F7" w14:textId="3B8EF884" w:rsidR="00BC42ED" w:rsidRPr="00B747CD" w:rsidRDefault="00BC42ED" w:rsidP="00B257A9">
            <w:pPr>
              <w:pStyle w:val="af1"/>
              <w:numPr>
                <w:ilvl w:val="0"/>
                <w:numId w:val="18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розмітку 1.</w:t>
            </w:r>
            <w:r w:rsidR="00B26BE1" w:rsidRPr="00B747CD">
              <w:rPr>
                <w:rFonts w:ascii="Times New Roman" w:hAnsi="Times New Roman"/>
                <w:color w:val="000000"/>
                <w:szCs w:val="20"/>
              </w:rPr>
              <w:t>14,2</w:t>
            </w:r>
            <w:r w:rsidRPr="00B747CD">
              <w:rPr>
                <w:rFonts w:ascii="Times New Roman" w:hAnsi="Times New Roman"/>
                <w:color w:val="000000"/>
                <w:szCs w:val="20"/>
              </w:rPr>
              <w:t>;</w:t>
            </w:r>
          </w:p>
          <w:p w14:paraId="38115692" w14:textId="77777777" w:rsidR="00BC42ED" w:rsidRPr="00B747CD" w:rsidRDefault="00BC42ED" w:rsidP="00B257A9">
            <w:pPr>
              <w:pStyle w:val="af1"/>
              <w:numPr>
                <w:ilvl w:val="0"/>
                <w:numId w:val="18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крайові смуги шумові (розміткою або фрезеруванням);</w:t>
            </w:r>
          </w:p>
          <w:p w14:paraId="4402E402" w14:textId="02D7E2D0" w:rsidR="0054745C" w:rsidRPr="00B747CD" w:rsidRDefault="0054745C" w:rsidP="00B257A9">
            <w:pPr>
              <w:pStyle w:val="af1"/>
              <w:numPr>
                <w:ilvl w:val="0"/>
                <w:numId w:val="18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дорожні знаки 1.32 «Пішохідний перехід» та  3.29 «Обмеження максимальної швидкості» та 3.25 «Обгін заборонено»;</w:t>
            </w:r>
          </w:p>
        </w:tc>
        <w:tc>
          <w:tcPr>
            <w:tcW w:w="1838" w:type="dxa"/>
            <w:tcBorders>
              <w:top w:val="outset" w:sz="8" w:space="0" w:color="000000"/>
              <w:left w:val="outset" w:sz="8" w:space="0" w:color="000000"/>
              <w:bottom w:val="single" w:sz="4" w:space="0" w:color="auto"/>
              <w:right w:val="outset" w:sz="8" w:space="0" w:color="000000"/>
            </w:tcBorders>
            <w:vAlign w:val="center"/>
          </w:tcPr>
          <w:p w14:paraId="3DF1E849" w14:textId="4548DFDB" w:rsidR="00BC42ED" w:rsidRPr="00B747CD" w:rsidRDefault="00B26BE1"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ДП «Хмельницький» облавтодор</w:t>
            </w:r>
          </w:p>
        </w:tc>
        <w:tc>
          <w:tcPr>
            <w:tcW w:w="1412" w:type="dxa"/>
            <w:tcBorders>
              <w:top w:val="outset" w:sz="8" w:space="0" w:color="000000"/>
              <w:left w:val="outset" w:sz="8" w:space="0" w:color="000000"/>
              <w:bottom w:val="single" w:sz="4" w:space="0" w:color="auto"/>
              <w:right w:val="outset" w:sz="8" w:space="0" w:color="000000"/>
            </w:tcBorders>
            <w:vAlign w:val="center"/>
          </w:tcPr>
          <w:p w14:paraId="0468FDE8" w14:textId="6A323F39" w:rsidR="00BC42ED" w:rsidRPr="00B747CD" w:rsidRDefault="002F335B"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C42ED" w:rsidRPr="00B747CD" w14:paraId="13238C8D" w14:textId="77777777" w:rsidTr="00B257A9">
        <w:trPr>
          <w:trHeight w:val="570"/>
          <w:tblCellSpacing w:w="0" w:type="auto"/>
        </w:trPr>
        <w:tc>
          <w:tcPr>
            <w:tcW w:w="589" w:type="dxa"/>
            <w:vMerge/>
            <w:tcBorders>
              <w:left w:val="outset" w:sz="8" w:space="0" w:color="000000"/>
              <w:right w:val="outset" w:sz="8" w:space="0" w:color="000000"/>
            </w:tcBorders>
            <w:vAlign w:val="center"/>
          </w:tcPr>
          <w:p w14:paraId="446EF6F5"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right w:val="outset" w:sz="8" w:space="0" w:color="000000"/>
            </w:tcBorders>
            <w:vAlign w:val="center"/>
          </w:tcPr>
          <w:p w14:paraId="7004F00A"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right w:val="outset" w:sz="8" w:space="0" w:color="000000"/>
            </w:tcBorders>
            <w:vAlign w:val="center"/>
          </w:tcPr>
          <w:p w14:paraId="0879A413"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3D982ADE" w14:textId="2216A86F" w:rsidR="00BC42ED" w:rsidRPr="00B747CD" w:rsidRDefault="002F335B"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09F87B9F" w14:textId="77777777" w:rsidR="00BC42ED" w:rsidRPr="00B747CD" w:rsidRDefault="00B26BE1" w:rsidP="00B257A9">
            <w:pPr>
              <w:pStyle w:val="af1"/>
              <w:numPr>
                <w:ilvl w:val="0"/>
                <w:numId w:val="18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однобічне бар’єрне огородження ДО та початкові та кінцеві ділянки відвести в сторону та заглибити в грунт або облаштувати їх захисними елементами. По можливості замінити існуюче тросове бар’єрне огородження на оцинковане однобічне бар’єрне огородження 11ДО</w:t>
            </w:r>
            <w:r w:rsidR="00BC42ED" w:rsidRPr="00B747CD">
              <w:rPr>
                <w:rFonts w:ascii="Times New Roman" w:hAnsi="Times New Roman"/>
                <w:color w:val="000000"/>
                <w:szCs w:val="20"/>
              </w:rPr>
              <w:t>;</w:t>
            </w:r>
          </w:p>
          <w:p w14:paraId="11B168CF" w14:textId="4B451A43" w:rsidR="00B26BE1" w:rsidRPr="00B747CD" w:rsidRDefault="00B26BE1" w:rsidP="00B257A9">
            <w:pPr>
              <w:pStyle w:val="af1"/>
              <w:numPr>
                <w:ilvl w:val="0"/>
                <w:numId w:val="18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освітлення пішохідних переходів з використанням сонячних панелей</w:t>
            </w:r>
          </w:p>
        </w:tc>
        <w:tc>
          <w:tcPr>
            <w:tcW w:w="1838" w:type="dxa"/>
            <w:tcBorders>
              <w:top w:val="single" w:sz="4" w:space="0" w:color="auto"/>
              <w:left w:val="outset" w:sz="8" w:space="0" w:color="000000"/>
              <w:bottom w:val="single" w:sz="4" w:space="0" w:color="auto"/>
              <w:right w:val="outset" w:sz="8" w:space="0" w:color="000000"/>
            </w:tcBorders>
            <w:vAlign w:val="center"/>
          </w:tcPr>
          <w:p w14:paraId="5E0E7EBA" w14:textId="77777777" w:rsidR="00BC42ED" w:rsidRPr="00B747CD" w:rsidRDefault="00BC42ED" w:rsidP="005F165A">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6D2081E1" w14:textId="77777777" w:rsidR="00BC42ED" w:rsidRPr="00B747CD" w:rsidRDefault="00BC42ED" w:rsidP="005F165A">
            <w:pPr>
              <w:spacing w:after="0" w:line="240" w:lineRule="auto"/>
              <w:jc w:val="center"/>
              <w:rPr>
                <w:rFonts w:ascii="Times New Roman" w:hAnsi="Times New Roman"/>
                <w:color w:val="000000"/>
                <w:szCs w:val="20"/>
                <w:lang w:val="uk-UA"/>
              </w:rPr>
            </w:pPr>
          </w:p>
        </w:tc>
      </w:tr>
      <w:tr w:rsidR="00BC42ED" w:rsidRPr="00B747CD" w14:paraId="1650AB4D" w14:textId="77777777" w:rsidTr="00B257A9">
        <w:trPr>
          <w:trHeight w:val="570"/>
          <w:tblCellSpacing w:w="0" w:type="auto"/>
        </w:trPr>
        <w:tc>
          <w:tcPr>
            <w:tcW w:w="589" w:type="dxa"/>
            <w:vMerge/>
            <w:tcBorders>
              <w:left w:val="outset" w:sz="8" w:space="0" w:color="000000"/>
              <w:bottom w:val="single" w:sz="4" w:space="0" w:color="auto"/>
              <w:right w:val="outset" w:sz="8" w:space="0" w:color="000000"/>
            </w:tcBorders>
            <w:vAlign w:val="center"/>
          </w:tcPr>
          <w:p w14:paraId="55D3C1C8"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bottom w:val="single" w:sz="4" w:space="0" w:color="auto"/>
              <w:right w:val="outset" w:sz="8" w:space="0" w:color="000000"/>
            </w:tcBorders>
            <w:vAlign w:val="center"/>
          </w:tcPr>
          <w:p w14:paraId="37BDF737"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bottom w:val="single" w:sz="4" w:space="0" w:color="auto"/>
              <w:right w:val="outset" w:sz="8" w:space="0" w:color="000000"/>
            </w:tcBorders>
            <w:vAlign w:val="center"/>
          </w:tcPr>
          <w:p w14:paraId="0DC1BF7E"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5CDBF553"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535" w:type="dxa"/>
            <w:tcBorders>
              <w:top w:val="single" w:sz="4" w:space="0" w:color="auto"/>
              <w:left w:val="outset" w:sz="8" w:space="0" w:color="000000"/>
              <w:bottom w:val="single" w:sz="4" w:space="0" w:color="auto"/>
              <w:right w:val="outset" w:sz="8" w:space="0" w:color="000000"/>
            </w:tcBorders>
            <w:vAlign w:val="center"/>
          </w:tcPr>
          <w:p w14:paraId="378CDA90" w14:textId="2477F47F" w:rsidR="00BC42ED" w:rsidRPr="00B747CD" w:rsidRDefault="0054745C" w:rsidP="00B257A9">
            <w:pPr>
              <w:pStyle w:val="af1"/>
              <w:numPr>
                <w:ilvl w:val="0"/>
                <w:numId w:val="17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при можливості передбачити виправлення поздовжнього профілю автомобільної дороги із забезпеченням необхідних параметрів видимості згідно ДБН В.2.3-4:2015 табл. 5.5;</w:t>
            </w:r>
          </w:p>
          <w:p w14:paraId="7D5F65F6" w14:textId="2FB02441" w:rsidR="0054745C" w:rsidRPr="00B747CD" w:rsidRDefault="0054745C" w:rsidP="00B257A9">
            <w:pPr>
              <w:pStyle w:val="af1"/>
              <w:numPr>
                <w:ilvl w:val="0"/>
                <w:numId w:val="17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влаштування тротуарів в бортовому профілі, де це є необхідним.</w:t>
            </w:r>
          </w:p>
        </w:tc>
        <w:tc>
          <w:tcPr>
            <w:tcW w:w="1838" w:type="dxa"/>
            <w:tcBorders>
              <w:top w:val="single" w:sz="4" w:space="0" w:color="auto"/>
              <w:left w:val="outset" w:sz="8" w:space="0" w:color="000000"/>
              <w:bottom w:val="single" w:sz="4" w:space="0" w:color="auto"/>
              <w:right w:val="outset" w:sz="8" w:space="0" w:color="000000"/>
            </w:tcBorders>
            <w:vAlign w:val="center"/>
          </w:tcPr>
          <w:p w14:paraId="4FD79563" w14:textId="77777777" w:rsidR="00BC42ED" w:rsidRPr="00B747CD" w:rsidRDefault="00BC42ED" w:rsidP="005F165A">
            <w:pPr>
              <w:spacing w:after="0" w:line="240" w:lineRule="auto"/>
              <w:jc w:val="center"/>
              <w:rPr>
                <w:rFonts w:ascii="Times New Roman" w:hAnsi="Times New Roman"/>
                <w:color w:val="000000"/>
                <w:sz w:val="16"/>
                <w:szCs w:val="16"/>
                <w:lang w:val="uk-UA"/>
              </w:rPr>
            </w:pPr>
            <w:r w:rsidRPr="00B747CD">
              <w:rPr>
                <w:rFonts w:ascii="Times New Roman" w:hAnsi="Times New Roman"/>
                <w:color w:val="000000"/>
                <w:sz w:val="16"/>
                <w:szCs w:val="16"/>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1C8ADD18" w14:textId="77777777" w:rsidR="00BC42ED" w:rsidRPr="00B747CD" w:rsidRDefault="00BC42ED" w:rsidP="005F165A">
            <w:pPr>
              <w:spacing w:after="0" w:line="240" w:lineRule="auto"/>
              <w:jc w:val="center"/>
              <w:rPr>
                <w:rFonts w:ascii="Times New Roman" w:hAnsi="Times New Roman"/>
                <w:color w:val="000000"/>
                <w:szCs w:val="20"/>
                <w:lang w:val="uk-UA"/>
              </w:rPr>
            </w:pPr>
          </w:p>
        </w:tc>
      </w:tr>
      <w:tr w:rsidR="00BC42ED" w:rsidRPr="00B747CD" w14:paraId="0EE7C980" w14:textId="77777777" w:rsidTr="00B257A9">
        <w:trPr>
          <w:trHeight w:val="705"/>
          <w:tblCellSpacing w:w="0" w:type="auto"/>
        </w:trPr>
        <w:tc>
          <w:tcPr>
            <w:tcW w:w="589" w:type="dxa"/>
            <w:vMerge w:val="restart"/>
            <w:tcBorders>
              <w:top w:val="outset" w:sz="8" w:space="0" w:color="000000"/>
              <w:left w:val="outset" w:sz="8" w:space="0" w:color="000000"/>
              <w:right w:val="outset" w:sz="8" w:space="0" w:color="000000"/>
            </w:tcBorders>
            <w:vAlign w:val="center"/>
          </w:tcPr>
          <w:p w14:paraId="5775A164" w14:textId="5A30AA45" w:rsidR="00BC42ED" w:rsidRPr="00B747CD" w:rsidRDefault="00BC42ED" w:rsidP="005F165A">
            <w:pPr>
              <w:spacing w:after="0"/>
              <w:jc w:val="center"/>
              <w:rPr>
                <w:rFonts w:ascii="Times New Roman" w:hAnsi="Times New Roman"/>
                <w:color w:val="000000"/>
                <w:lang w:val="uk-UA"/>
              </w:rPr>
            </w:pPr>
            <w:r w:rsidRPr="00B747CD">
              <w:rPr>
                <w:rFonts w:ascii="Times New Roman" w:hAnsi="Times New Roman"/>
                <w:color w:val="000000"/>
                <w:lang w:val="uk-UA"/>
              </w:rPr>
              <w:t>7</w:t>
            </w:r>
          </w:p>
        </w:tc>
        <w:tc>
          <w:tcPr>
            <w:tcW w:w="3329" w:type="dxa"/>
            <w:vMerge w:val="restart"/>
            <w:tcBorders>
              <w:left w:val="outset" w:sz="8" w:space="0" w:color="000000"/>
              <w:right w:val="outset" w:sz="8" w:space="0" w:color="000000"/>
            </w:tcBorders>
            <w:vAlign w:val="center"/>
          </w:tcPr>
          <w:p w14:paraId="56BD685F" w14:textId="5FF7676A" w:rsidR="00BC42ED" w:rsidRPr="00B747CD" w:rsidRDefault="00C06EB5" w:rsidP="005F165A">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Н-03 Житомир - Чернівці км 170+000 – км 170+200</w:t>
            </w:r>
          </w:p>
        </w:tc>
        <w:tc>
          <w:tcPr>
            <w:tcW w:w="1256" w:type="dxa"/>
            <w:vMerge w:val="restart"/>
            <w:tcBorders>
              <w:left w:val="outset" w:sz="8" w:space="0" w:color="000000"/>
              <w:right w:val="outset" w:sz="8" w:space="0" w:color="000000"/>
            </w:tcBorders>
            <w:vAlign w:val="center"/>
          </w:tcPr>
          <w:p w14:paraId="3B59E5B2" w14:textId="76819910"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w:t>
            </w:r>
            <w:r w:rsidR="00C06EB5" w:rsidRPr="00B747CD">
              <w:rPr>
                <w:rFonts w:ascii="Times New Roman" w:hAnsi="Times New Roman"/>
                <w:color w:val="000000"/>
                <w:sz w:val="20"/>
                <w:szCs w:val="20"/>
                <w:lang w:val="uk-UA"/>
              </w:rPr>
              <w:t>8</w:t>
            </w:r>
          </w:p>
        </w:tc>
        <w:tc>
          <w:tcPr>
            <w:tcW w:w="1410" w:type="dxa"/>
            <w:tcBorders>
              <w:top w:val="outset" w:sz="8" w:space="0" w:color="000000"/>
              <w:left w:val="outset" w:sz="8" w:space="0" w:color="000000"/>
              <w:bottom w:val="single" w:sz="4" w:space="0" w:color="auto"/>
              <w:right w:val="outset" w:sz="8" w:space="0" w:color="000000"/>
            </w:tcBorders>
            <w:vAlign w:val="center"/>
          </w:tcPr>
          <w:p w14:paraId="02CDA7B3" w14:textId="77777777" w:rsidR="00BC42ED" w:rsidRPr="00B747CD" w:rsidRDefault="00BC42ED"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535" w:type="dxa"/>
            <w:tcBorders>
              <w:top w:val="outset" w:sz="8" w:space="0" w:color="000000"/>
              <w:left w:val="outset" w:sz="8" w:space="0" w:color="000000"/>
              <w:bottom w:val="single" w:sz="4" w:space="0" w:color="auto"/>
              <w:right w:val="outset" w:sz="8" w:space="0" w:color="000000"/>
            </w:tcBorders>
            <w:vAlign w:val="center"/>
          </w:tcPr>
          <w:p w14:paraId="26A71CD3" w14:textId="1362DA42" w:rsidR="00BC42ED" w:rsidRPr="00B747CD" w:rsidRDefault="00B257A9" w:rsidP="00B257A9">
            <w:pPr>
              <w:pStyle w:val="af1"/>
              <w:numPr>
                <w:ilvl w:val="0"/>
                <w:numId w:val="18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знаки 3,29 «Обмеження максимальної швидкості» та 3,30 «Кінець обмеження швидкості»</w:t>
            </w:r>
            <w:r w:rsidR="00BC42ED" w:rsidRPr="00B747CD">
              <w:rPr>
                <w:rFonts w:ascii="Times New Roman" w:hAnsi="Times New Roman"/>
                <w:color w:val="000000"/>
                <w:szCs w:val="20"/>
              </w:rPr>
              <w:t>;</w:t>
            </w:r>
          </w:p>
          <w:p w14:paraId="7409973B" w14:textId="7FB7BDB8" w:rsidR="00BC42ED" w:rsidRPr="00B747CD" w:rsidRDefault="00B257A9" w:rsidP="00B257A9">
            <w:pPr>
              <w:pStyle w:val="af1"/>
              <w:numPr>
                <w:ilvl w:val="0"/>
                <w:numId w:val="18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дорожню розмітку 1.14.2 та 1.29 та нанести шумові смуги</w:t>
            </w:r>
            <w:r w:rsidR="00BC42ED" w:rsidRPr="00B747CD">
              <w:rPr>
                <w:rFonts w:ascii="Times New Roman" w:hAnsi="Times New Roman"/>
                <w:color w:val="000000"/>
                <w:szCs w:val="20"/>
              </w:rPr>
              <w:t>;</w:t>
            </w:r>
          </w:p>
          <w:p w14:paraId="049CFB75" w14:textId="77777777" w:rsidR="00BC42ED" w:rsidRPr="00B747CD" w:rsidRDefault="00BC42ED" w:rsidP="00B257A9">
            <w:pPr>
              <w:pStyle w:val="af1"/>
              <w:numPr>
                <w:ilvl w:val="0"/>
                <w:numId w:val="18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передбачити крайові смуги шумові (розміткою або фрезеруванням);</w:t>
            </w:r>
          </w:p>
        </w:tc>
        <w:tc>
          <w:tcPr>
            <w:tcW w:w="1838" w:type="dxa"/>
            <w:tcBorders>
              <w:top w:val="outset" w:sz="8" w:space="0" w:color="000000"/>
              <w:left w:val="outset" w:sz="8" w:space="0" w:color="000000"/>
              <w:bottom w:val="single" w:sz="4" w:space="0" w:color="auto"/>
              <w:right w:val="outset" w:sz="8" w:space="0" w:color="000000"/>
            </w:tcBorders>
            <w:vAlign w:val="center"/>
          </w:tcPr>
          <w:p w14:paraId="15676A9C" w14:textId="41E515F9" w:rsidR="00BC42ED" w:rsidRPr="00B747CD" w:rsidRDefault="00C06EB5"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ДП «Хмельницький» облавтодор</w:t>
            </w:r>
          </w:p>
        </w:tc>
        <w:tc>
          <w:tcPr>
            <w:tcW w:w="1412" w:type="dxa"/>
            <w:tcBorders>
              <w:top w:val="outset" w:sz="8" w:space="0" w:color="000000"/>
              <w:left w:val="outset" w:sz="8" w:space="0" w:color="000000"/>
              <w:bottom w:val="single" w:sz="4" w:space="0" w:color="auto"/>
              <w:right w:val="outset" w:sz="8" w:space="0" w:color="000000"/>
            </w:tcBorders>
            <w:vAlign w:val="center"/>
          </w:tcPr>
          <w:p w14:paraId="3B719181" w14:textId="1ADDAA37" w:rsidR="00BC42ED" w:rsidRPr="00B747CD" w:rsidRDefault="002F335B" w:rsidP="005F165A">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C42ED" w:rsidRPr="00B747CD" w14:paraId="709BE0B7" w14:textId="77777777" w:rsidTr="00B257A9">
        <w:trPr>
          <w:trHeight w:val="570"/>
          <w:tblCellSpacing w:w="0" w:type="auto"/>
        </w:trPr>
        <w:tc>
          <w:tcPr>
            <w:tcW w:w="589" w:type="dxa"/>
            <w:vMerge/>
            <w:tcBorders>
              <w:left w:val="outset" w:sz="8" w:space="0" w:color="000000"/>
              <w:right w:val="outset" w:sz="8" w:space="0" w:color="000000"/>
            </w:tcBorders>
            <w:vAlign w:val="center"/>
          </w:tcPr>
          <w:p w14:paraId="6D29D97C" w14:textId="77777777" w:rsidR="00BC42ED" w:rsidRPr="00B747CD" w:rsidRDefault="00BC42ED" w:rsidP="005F165A">
            <w:pPr>
              <w:spacing w:after="0"/>
              <w:jc w:val="center"/>
              <w:rPr>
                <w:rFonts w:ascii="Times New Roman" w:hAnsi="Times New Roman"/>
                <w:color w:val="000000"/>
                <w:lang w:val="uk-UA"/>
              </w:rPr>
            </w:pPr>
          </w:p>
        </w:tc>
        <w:tc>
          <w:tcPr>
            <w:tcW w:w="3329" w:type="dxa"/>
            <w:vMerge/>
            <w:tcBorders>
              <w:left w:val="outset" w:sz="8" w:space="0" w:color="000000"/>
              <w:right w:val="outset" w:sz="8" w:space="0" w:color="000000"/>
            </w:tcBorders>
            <w:vAlign w:val="center"/>
          </w:tcPr>
          <w:p w14:paraId="79896DC5" w14:textId="77777777" w:rsidR="00BC42ED" w:rsidRPr="00B747CD" w:rsidRDefault="00BC42ED" w:rsidP="005F165A">
            <w:pPr>
              <w:spacing w:after="0" w:line="240" w:lineRule="auto"/>
              <w:jc w:val="center"/>
              <w:rPr>
                <w:rFonts w:ascii="Times New Roman" w:hAnsi="Times New Roman"/>
                <w:bCs/>
                <w:color w:val="000000"/>
                <w:sz w:val="20"/>
                <w:szCs w:val="20"/>
                <w:lang w:val="uk-UA"/>
              </w:rPr>
            </w:pPr>
          </w:p>
        </w:tc>
        <w:tc>
          <w:tcPr>
            <w:tcW w:w="1256" w:type="dxa"/>
            <w:vMerge/>
            <w:tcBorders>
              <w:left w:val="outset" w:sz="8" w:space="0" w:color="000000"/>
              <w:right w:val="outset" w:sz="8" w:space="0" w:color="000000"/>
            </w:tcBorders>
            <w:vAlign w:val="center"/>
          </w:tcPr>
          <w:p w14:paraId="284504FF" w14:textId="77777777" w:rsidR="00BC42ED" w:rsidRPr="00B747CD" w:rsidRDefault="00BC42ED" w:rsidP="005F165A">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ADD69CC" w14:textId="28C70AAB" w:rsidR="00BC42ED" w:rsidRPr="00B747CD" w:rsidRDefault="002F335B" w:rsidP="005F165A">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535" w:type="dxa"/>
            <w:tcBorders>
              <w:top w:val="single" w:sz="4" w:space="0" w:color="auto"/>
              <w:left w:val="outset" w:sz="8" w:space="0" w:color="000000"/>
              <w:bottom w:val="single" w:sz="4" w:space="0" w:color="auto"/>
              <w:right w:val="outset" w:sz="8" w:space="0" w:color="000000"/>
            </w:tcBorders>
            <w:vAlign w:val="center"/>
          </w:tcPr>
          <w:p w14:paraId="1E32500C" w14:textId="77777777" w:rsidR="00BC42ED" w:rsidRPr="00B747CD" w:rsidRDefault="00B257A9" w:rsidP="00B257A9">
            <w:pPr>
              <w:pStyle w:val="af1"/>
              <w:numPr>
                <w:ilvl w:val="0"/>
                <w:numId w:val="18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освітлення пішохідних переходів з використанням сонячних панелей;</w:t>
            </w:r>
          </w:p>
          <w:p w14:paraId="1B30BC09" w14:textId="6CAECA7B" w:rsidR="00B257A9" w:rsidRPr="00B747CD" w:rsidRDefault="00B257A9" w:rsidP="00B257A9">
            <w:pPr>
              <w:pStyle w:val="af1"/>
              <w:numPr>
                <w:ilvl w:val="0"/>
                <w:numId w:val="18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контроль та управління швидкість в тому числі за допомогою камер автоматичної фіксації порушень ПДР.</w:t>
            </w:r>
          </w:p>
        </w:tc>
        <w:tc>
          <w:tcPr>
            <w:tcW w:w="1838" w:type="dxa"/>
            <w:tcBorders>
              <w:top w:val="single" w:sz="4" w:space="0" w:color="auto"/>
              <w:left w:val="outset" w:sz="8" w:space="0" w:color="000000"/>
              <w:bottom w:val="single" w:sz="4" w:space="0" w:color="auto"/>
              <w:right w:val="outset" w:sz="8" w:space="0" w:color="000000"/>
            </w:tcBorders>
            <w:vAlign w:val="center"/>
          </w:tcPr>
          <w:p w14:paraId="37AA61BD" w14:textId="77777777" w:rsidR="00BC42ED" w:rsidRPr="00B747CD" w:rsidRDefault="00BC42ED" w:rsidP="005F165A">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1E74598B" w14:textId="77777777" w:rsidR="00BC42ED" w:rsidRPr="00B747CD" w:rsidRDefault="00BC42ED" w:rsidP="005F165A">
            <w:pPr>
              <w:spacing w:after="0" w:line="240" w:lineRule="auto"/>
              <w:jc w:val="center"/>
              <w:rPr>
                <w:rFonts w:ascii="Times New Roman" w:hAnsi="Times New Roman"/>
                <w:color w:val="000000"/>
                <w:szCs w:val="20"/>
                <w:lang w:val="uk-UA"/>
              </w:rPr>
            </w:pPr>
          </w:p>
        </w:tc>
      </w:tr>
    </w:tbl>
    <w:p w14:paraId="2E8EE516" w14:textId="77777777" w:rsidR="00EF12CE" w:rsidRPr="00B747CD" w:rsidRDefault="00EF12CE" w:rsidP="00EF12CE">
      <w:pPr>
        <w:tabs>
          <w:tab w:val="left" w:pos="993"/>
        </w:tabs>
        <w:spacing w:after="0" w:line="240" w:lineRule="auto"/>
        <w:jc w:val="both"/>
        <w:rPr>
          <w:rFonts w:ascii="Times New Roman" w:hAnsi="Times New Roman" w:cs="Times New Roman"/>
          <w:sz w:val="26"/>
          <w:szCs w:val="26"/>
          <w:lang w:val="uk-UA"/>
        </w:rPr>
      </w:pPr>
    </w:p>
    <w:p w14:paraId="3067ABB0" w14:textId="37DD4202" w:rsidR="00EF12CE" w:rsidRPr="00B747CD" w:rsidRDefault="00EF12CE" w:rsidP="00EF12CE">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Черкаська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8"/>
        <w:gridCol w:w="3343"/>
        <w:gridCol w:w="1257"/>
        <w:gridCol w:w="1410"/>
        <w:gridCol w:w="5547"/>
        <w:gridCol w:w="1717"/>
        <w:gridCol w:w="1507"/>
      </w:tblGrid>
      <w:tr w:rsidR="00EF12CE" w:rsidRPr="00B747CD" w14:paraId="4B9A8F69" w14:textId="77777777" w:rsidTr="006C2ABF">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143250B0"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694E29EE"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76AB7FED"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2C579997"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37ABFE50"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5C480F57" w14:textId="77777777" w:rsidR="00EF12CE" w:rsidRPr="00B747CD" w:rsidRDefault="00EF12CE"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538152FF"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2359EB09" w14:textId="77777777" w:rsidR="00EF12CE" w:rsidRPr="00B747CD" w:rsidRDefault="00EF12CE"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EF12CE" w:rsidRPr="00B747CD" w14:paraId="5FD4931B" w14:textId="77777777" w:rsidTr="006C2ABF">
        <w:trPr>
          <w:trHeight w:val="705"/>
          <w:tblCellSpacing w:w="0" w:type="auto"/>
        </w:trPr>
        <w:tc>
          <w:tcPr>
            <w:tcW w:w="591" w:type="dxa"/>
            <w:vMerge w:val="restart"/>
            <w:tcBorders>
              <w:top w:val="outset" w:sz="8" w:space="0" w:color="000000"/>
              <w:left w:val="outset" w:sz="8" w:space="0" w:color="000000"/>
              <w:right w:val="outset" w:sz="8" w:space="0" w:color="000000"/>
            </w:tcBorders>
            <w:vAlign w:val="center"/>
          </w:tcPr>
          <w:p w14:paraId="037C9281" w14:textId="77777777" w:rsidR="00EF12CE" w:rsidRPr="00B747CD" w:rsidRDefault="00EF12CE"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vMerge w:val="restart"/>
            <w:tcBorders>
              <w:left w:val="outset" w:sz="8" w:space="0" w:color="000000"/>
              <w:right w:val="outset" w:sz="8" w:space="0" w:color="000000"/>
            </w:tcBorders>
            <w:vAlign w:val="center"/>
          </w:tcPr>
          <w:p w14:paraId="5D0D0CCB" w14:textId="597D6421" w:rsidR="00EF12CE" w:rsidRPr="00B747CD" w:rsidRDefault="00181705" w:rsidP="00181705">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(через мм. Вінницю, Кропивницький) км 545+800 – км 546+500</w:t>
            </w:r>
          </w:p>
        </w:tc>
        <w:tc>
          <w:tcPr>
            <w:tcW w:w="1260" w:type="dxa"/>
            <w:vMerge w:val="restart"/>
            <w:tcBorders>
              <w:left w:val="outset" w:sz="8" w:space="0" w:color="000000"/>
              <w:right w:val="outset" w:sz="8" w:space="0" w:color="000000"/>
            </w:tcBorders>
            <w:vAlign w:val="center"/>
          </w:tcPr>
          <w:p w14:paraId="58B0AED9" w14:textId="2FE1A26E"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181705" w:rsidRPr="00B747CD">
              <w:rPr>
                <w:rFonts w:ascii="Times New Roman" w:hAnsi="Times New Roman"/>
                <w:color w:val="000000"/>
                <w:sz w:val="20"/>
                <w:szCs w:val="20"/>
                <w:lang w:val="uk-UA"/>
              </w:rPr>
              <w:t>36</w:t>
            </w:r>
          </w:p>
        </w:tc>
        <w:tc>
          <w:tcPr>
            <w:tcW w:w="1410" w:type="dxa"/>
            <w:tcBorders>
              <w:top w:val="outset" w:sz="8" w:space="0" w:color="000000"/>
              <w:left w:val="outset" w:sz="8" w:space="0" w:color="000000"/>
              <w:bottom w:val="single" w:sz="4" w:space="0" w:color="auto"/>
              <w:right w:val="outset" w:sz="8" w:space="0" w:color="000000"/>
            </w:tcBorders>
            <w:vAlign w:val="center"/>
          </w:tcPr>
          <w:p w14:paraId="0D309247" w14:textId="7777777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28D98148" w14:textId="03E6EB6E" w:rsidR="00E92B62"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напрямні стовпчики на підходах до примикань згідно з ДСТУ 8751;</w:t>
            </w:r>
          </w:p>
          <w:p w14:paraId="3B417CA6" w14:textId="59CAB948" w:rsidR="00E92B62"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другорядних доріг перед виїздом на головну дорогу встановити знаки пріоритету 2.1 «Дати дорогу»;</w:t>
            </w:r>
          </w:p>
          <w:p w14:paraId="5A57CFCF" w14:textId="4EF80671" w:rsidR="00E92B62"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навпроти виїздів з другорядної дороги встановити дорожні знаки 1.4.3 «Напрямок повороту»;</w:t>
            </w:r>
          </w:p>
          <w:p w14:paraId="75CC1A6D" w14:textId="02E31184" w:rsidR="00E92B62"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дорожні знаки 1.4.6 / 1.4.7 замінити на ідентичні з жовтою облямівкою згідно з ДСТУ 4100 для кращого їх сприйняття водіями в темну пору доби;</w:t>
            </w:r>
          </w:p>
          <w:p w14:paraId="62A46CA1" w14:textId="71205B91" w:rsidR="00E92B62"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стійку для дорожнього знаку на км 556+068 та встановити відсутній дорожній знак 5.68 «Кілометровий знак» (546) у відповідному місці;</w:t>
            </w:r>
          </w:p>
          <w:p w14:paraId="1A4DE757" w14:textId="2EEC386A" w:rsidR="00EF12CE" w:rsidRPr="00B747CD" w:rsidRDefault="00E92B62" w:rsidP="00534E4C">
            <w:pPr>
              <w:pStyle w:val="af1"/>
              <w:numPr>
                <w:ilvl w:val="0"/>
                <w:numId w:val="18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продублювати заборону обгону на кривій в плані встановленням дорожніх знаків 3.25 «Обгін заборонено»;</w:t>
            </w:r>
          </w:p>
        </w:tc>
        <w:tc>
          <w:tcPr>
            <w:tcW w:w="1724" w:type="dxa"/>
            <w:tcBorders>
              <w:top w:val="outset" w:sz="8" w:space="0" w:color="000000"/>
              <w:left w:val="outset" w:sz="8" w:space="0" w:color="000000"/>
              <w:bottom w:val="single" w:sz="4" w:space="0" w:color="auto"/>
              <w:right w:val="outset" w:sz="8" w:space="0" w:color="000000"/>
            </w:tcBorders>
            <w:vAlign w:val="center"/>
          </w:tcPr>
          <w:p w14:paraId="39B0B964" w14:textId="1332FBD4" w:rsidR="00EF12CE" w:rsidRPr="00B747CD" w:rsidRDefault="00C57734" w:rsidP="00C57734">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«ШРБУ-48»</w:t>
            </w:r>
          </w:p>
        </w:tc>
        <w:tc>
          <w:tcPr>
            <w:tcW w:w="1412" w:type="dxa"/>
            <w:tcBorders>
              <w:top w:val="outset" w:sz="8" w:space="0" w:color="000000"/>
              <w:left w:val="outset" w:sz="8" w:space="0" w:color="000000"/>
              <w:bottom w:val="single" w:sz="4" w:space="0" w:color="auto"/>
              <w:right w:val="outset" w:sz="8" w:space="0" w:color="000000"/>
            </w:tcBorders>
            <w:vAlign w:val="center"/>
          </w:tcPr>
          <w:p w14:paraId="4BC5016D" w14:textId="219C4639" w:rsidR="00EF12CE"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F12CE" w:rsidRPr="00B747CD" w14:paraId="63846A92" w14:textId="77777777" w:rsidTr="006C2ABF">
        <w:trPr>
          <w:trHeight w:val="570"/>
          <w:tblCellSpacing w:w="0" w:type="auto"/>
        </w:trPr>
        <w:tc>
          <w:tcPr>
            <w:tcW w:w="591" w:type="dxa"/>
            <w:vMerge/>
            <w:tcBorders>
              <w:left w:val="outset" w:sz="8" w:space="0" w:color="000000"/>
              <w:right w:val="outset" w:sz="8" w:space="0" w:color="000000"/>
            </w:tcBorders>
            <w:vAlign w:val="center"/>
          </w:tcPr>
          <w:p w14:paraId="791C4AD9" w14:textId="77777777" w:rsidR="00EF12CE" w:rsidRPr="00B747CD" w:rsidRDefault="00EF12CE"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4D705114" w14:textId="77777777" w:rsidR="00EF12CE" w:rsidRPr="00B747CD" w:rsidRDefault="00EF12CE"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68E35BFB" w14:textId="77777777" w:rsidR="00EF12CE" w:rsidRPr="00B747CD" w:rsidRDefault="00EF12CE"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754CA5B7" w14:textId="17244813" w:rsidR="00EF12CE"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187E4F26" w14:textId="3764B128" w:rsidR="00EF12CE" w:rsidRPr="00B747CD" w:rsidRDefault="00C57734" w:rsidP="00534E4C">
            <w:pPr>
              <w:pStyle w:val="af1"/>
              <w:numPr>
                <w:ilvl w:val="0"/>
                <w:numId w:val="19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конструкцію з рекламним оголошенням</w:t>
            </w:r>
            <w:r w:rsidR="009E6C7F"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40AF2D69" w14:textId="77777777" w:rsidR="00EF12CE" w:rsidRPr="00B747CD" w:rsidRDefault="00EF12CE" w:rsidP="006C2ABF">
            <w:pPr>
              <w:spacing w:after="0" w:line="240" w:lineRule="auto"/>
              <w:jc w:val="center"/>
              <w:rPr>
                <w:rFonts w:ascii="Times New Roman" w:hAnsi="Times New Roman"/>
                <w:color w:val="000000"/>
                <w:szCs w:val="20"/>
                <w:lang w:val="uk-UA"/>
              </w:rPr>
            </w:pPr>
          </w:p>
        </w:tc>
        <w:tc>
          <w:tcPr>
            <w:tcW w:w="1412" w:type="dxa"/>
            <w:tcBorders>
              <w:top w:val="single" w:sz="4" w:space="0" w:color="auto"/>
              <w:left w:val="outset" w:sz="8" w:space="0" w:color="000000"/>
              <w:bottom w:val="single" w:sz="4" w:space="0" w:color="auto"/>
              <w:right w:val="outset" w:sz="8" w:space="0" w:color="000000"/>
            </w:tcBorders>
            <w:vAlign w:val="center"/>
          </w:tcPr>
          <w:p w14:paraId="1B6DEF5C" w14:textId="77777777" w:rsidR="00EF12CE" w:rsidRPr="00B747CD" w:rsidRDefault="00EF12CE" w:rsidP="006C2ABF">
            <w:pPr>
              <w:spacing w:after="0" w:line="240" w:lineRule="auto"/>
              <w:jc w:val="center"/>
              <w:rPr>
                <w:rFonts w:ascii="Times New Roman" w:hAnsi="Times New Roman"/>
                <w:color w:val="000000"/>
                <w:szCs w:val="20"/>
                <w:lang w:val="uk-UA"/>
              </w:rPr>
            </w:pPr>
          </w:p>
        </w:tc>
      </w:tr>
      <w:tr w:rsidR="00EF12CE" w:rsidRPr="00B747CD" w14:paraId="0E79800A" w14:textId="77777777" w:rsidTr="006C2ABF">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434413B" w14:textId="77777777" w:rsidR="00EF12CE" w:rsidRPr="00B747CD" w:rsidRDefault="00EF12CE"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371" w:type="dxa"/>
            <w:vMerge w:val="restart"/>
            <w:tcBorders>
              <w:top w:val="single" w:sz="4" w:space="0" w:color="auto"/>
              <w:left w:val="outset" w:sz="8" w:space="0" w:color="000000"/>
              <w:right w:val="outset" w:sz="8" w:space="0" w:color="000000"/>
            </w:tcBorders>
            <w:vAlign w:val="center"/>
          </w:tcPr>
          <w:p w14:paraId="48069ED6" w14:textId="44E46D82" w:rsidR="00EF12CE" w:rsidRPr="00B747CD" w:rsidRDefault="00393325" w:rsidP="00393325">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 xml:space="preserve">М-30 Стрий – Умань – Дніпро – Ізварине (через мм. Вінницю, Кропивницький) км 547+650 – </w:t>
            </w:r>
            <w:r w:rsidRPr="00B747CD">
              <w:rPr>
                <w:rFonts w:ascii="Times New Roman" w:hAnsi="Times New Roman"/>
                <w:bCs/>
                <w:color w:val="000000"/>
                <w:sz w:val="20"/>
                <w:szCs w:val="20"/>
                <w:lang w:val="uk-UA"/>
              </w:rPr>
              <w:br/>
              <w:t>км 548+540</w:t>
            </w:r>
          </w:p>
        </w:tc>
        <w:tc>
          <w:tcPr>
            <w:tcW w:w="1260" w:type="dxa"/>
            <w:vMerge w:val="restart"/>
            <w:tcBorders>
              <w:top w:val="single" w:sz="4" w:space="0" w:color="auto"/>
              <w:left w:val="outset" w:sz="8" w:space="0" w:color="000000"/>
              <w:right w:val="outset" w:sz="8" w:space="0" w:color="000000"/>
            </w:tcBorders>
            <w:vAlign w:val="center"/>
          </w:tcPr>
          <w:p w14:paraId="41085F98" w14:textId="1E97C6F5" w:rsidR="00EF12CE" w:rsidRPr="00B747CD" w:rsidRDefault="009E6C7F"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0,36</w:t>
            </w:r>
          </w:p>
        </w:tc>
        <w:tc>
          <w:tcPr>
            <w:tcW w:w="1410" w:type="dxa"/>
            <w:tcBorders>
              <w:top w:val="single" w:sz="4" w:space="0" w:color="auto"/>
              <w:left w:val="outset" w:sz="8" w:space="0" w:color="000000"/>
              <w:bottom w:val="single" w:sz="4" w:space="0" w:color="auto"/>
              <w:right w:val="outset" w:sz="8" w:space="0" w:color="000000"/>
            </w:tcBorders>
            <w:vAlign w:val="center"/>
          </w:tcPr>
          <w:p w14:paraId="79481A9D" w14:textId="77777777" w:rsidR="00EF12CE" w:rsidRPr="00B747CD" w:rsidRDefault="00EF12CE"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7C98D73D" w14:textId="77777777" w:rsidR="00030540" w:rsidRPr="00B747CD" w:rsidRDefault="009E6C7F" w:rsidP="00534E4C">
            <w:pPr>
              <w:pStyle w:val="af1"/>
              <w:numPr>
                <w:ilvl w:val="0"/>
                <w:numId w:val="19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початку населеного пункту на покритті проїзної частини в прямому напрямку нанести горизонтальну розмітку 1.31 «Позначення (дублювання) на покритті проїзної частини зображення дорожнього знаку 3.29 «Обмеження максимальної швидкості» (50)»</w:t>
            </w:r>
            <w:r w:rsidR="00030540" w:rsidRPr="00B747CD">
              <w:rPr>
                <w:rFonts w:ascii="Times New Roman" w:hAnsi="Times New Roman"/>
                <w:color w:val="000000"/>
                <w:szCs w:val="20"/>
              </w:rPr>
              <w:t>;</w:t>
            </w:r>
          </w:p>
          <w:p w14:paraId="418F8A37" w14:textId="77777777" w:rsidR="00030540" w:rsidRPr="00B747CD" w:rsidRDefault="00030540" w:rsidP="00534E4C">
            <w:pPr>
              <w:pStyle w:val="af1"/>
              <w:numPr>
                <w:ilvl w:val="0"/>
                <w:numId w:val="19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9E6C7F" w:rsidRPr="00B747CD">
              <w:rPr>
                <w:rFonts w:ascii="Times New Roman" w:hAnsi="Times New Roman"/>
                <w:color w:val="000000"/>
                <w:szCs w:val="20"/>
              </w:rPr>
              <w:t>становити напрямні стовпчики на підході до примикання у зворотному напрямку на км 547+882;</w:t>
            </w:r>
          </w:p>
          <w:p w14:paraId="22FC9F71" w14:textId="2232313A" w:rsidR="009E6C7F" w:rsidRPr="00B747CD" w:rsidRDefault="00EA74E8" w:rsidP="00534E4C">
            <w:pPr>
              <w:pStyle w:val="af1"/>
              <w:numPr>
                <w:ilvl w:val="0"/>
                <w:numId w:val="19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в</w:t>
            </w:r>
            <w:r w:rsidR="009E6C7F" w:rsidRPr="00B747CD">
              <w:rPr>
                <w:rFonts w:ascii="Times New Roman" w:hAnsi="Times New Roman"/>
                <w:color w:val="000000"/>
                <w:szCs w:val="20"/>
              </w:rPr>
              <w:t>становити відсутній напрямний стовпчик на підході до примикання у зворотному напрямку на км 548+200 та дорожній знак 2.3 Головна дорога», у прямому напрямку перед примиканням встановити дорожній знак 1.23.2 «Прилягання другорядної дороги»;</w:t>
            </w:r>
          </w:p>
          <w:p w14:paraId="507D7A6E" w14:textId="266EC14B" w:rsidR="009E6C7F" w:rsidRPr="00B747CD" w:rsidRDefault="00030540" w:rsidP="00534E4C">
            <w:pPr>
              <w:pStyle w:val="af1"/>
              <w:numPr>
                <w:ilvl w:val="0"/>
                <w:numId w:val="19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9E6C7F" w:rsidRPr="00B747CD">
              <w:rPr>
                <w:rFonts w:ascii="Times New Roman" w:hAnsi="Times New Roman"/>
                <w:color w:val="000000"/>
                <w:szCs w:val="20"/>
              </w:rPr>
              <w:t>а примиканні вулиці Дерев’янка км 548+400 встановити дорожній знак 5.21.1 «Кінець додаткової смуги руху»;</w:t>
            </w:r>
          </w:p>
          <w:p w14:paraId="78CEB9A1" w14:textId="73152B0C" w:rsidR="009E6C7F" w:rsidRPr="00B747CD" w:rsidRDefault="00E976E3" w:rsidP="00534E4C">
            <w:pPr>
              <w:pStyle w:val="af1"/>
              <w:numPr>
                <w:ilvl w:val="0"/>
                <w:numId w:val="19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9E6C7F" w:rsidRPr="00B747CD">
              <w:rPr>
                <w:rFonts w:ascii="Times New Roman" w:hAnsi="Times New Roman"/>
                <w:color w:val="000000"/>
                <w:szCs w:val="20"/>
              </w:rPr>
              <w:t>а виїзді з примикання на км 548+520 встановити дорожній знак 4.2 «Рух праворуч»;</w:t>
            </w:r>
          </w:p>
          <w:p w14:paraId="20383ADD" w14:textId="480B2326" w:rsidR="009E6C7F" w:rsidRPr="00EA74E8" w:rsidRDefault="00E976E3" w:rsidP="00EA74E8">
            <w:pPr>
              <w:pStyle w:val="af1"/>
              <w:numPr>
                <w:ilvl w:val="0"/>
                <w:numId w:val="19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9E6C7F" w:rsidRPr="00B747CD">
              <w:rPr>
                <w:rFonts w:ascii="Times New Roman" w:hAnsi="Times New Roman"/>
                <w:color w:val="000000"/>
                <w:szCs w:val="20"/>
              </w:rPr>
              <w:t>а км 547+920 встановити дорожній знак 5.21.1 «Кінець додаткової смуги руху»;</w:t>
            </w:r>
          </w:p>
          <w:p w14:paraId="28370209" w14:textId="43C63F54" w:rsidR="009E6C7F" w:rsidRPr="00B747CD" w:rsidRDefault="00EA74E8" w:rsidP="00534E4C">
            <w:pPr>
              <w:pStyle w:val="af1"/>
              <w:numPr>
                <w:ilvl w:val="0"/>
                <w:numId w:val="19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д</w:t>
            </w:r>
            <w:r w:rsidR="009E6C7F" w:rsidRPr="00B747CD">
              <w:rPr>
                <w:rFonts w:ascii="Times New Roman" w:hAnsi="Times New Roman"/>
                <w:color w:val="000000"/>
                <w:szCs w:val="20"/>
              </w:rPr>
              <w:t>орожні знаки 5.38.1 (5.38.2) «Пішохідний перехід» замінити на ідентичні з жовтою облямівкою згідно з ДСТУ 4100 для кращого їх сприйняття водіями в темну пору доби</w:t>
            </w:r>
            <w:r>
              <w:rPr>
                <w:rFonts w:ascii="Times New Roman" w:hAnsi="Times New Roman"/>
                <w:color w:val="000000"/>
                <w:szCs w:val="20"/>
              </w:rPr>
              <w:t>;</w:t>
            </w:r>
          </w:p>
          <w:p w14:paraId="33B073CF" w14:textId="4CE0AA37" w:rsidR="009E6C7F" w:rsidRPr="00EA74E8" w:rsidRDefault="00EA74E8" w:rsidP="00EA74E8">
            <w:pPr>
              <w:pStyle w:val="af1"/>
              <w:numPr>
                <w:ilvl w:val="0"/>
                <w:numId w:val="19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lastRenderedPageBreak/>
              <w:t>н</w:t>
            </w:r>
            <w:r w:rsidR="009E6C7F" w:rsidRPr="00B747CD">
              <w:rPr>
                <w:rFonts w:ascii="Times New Roman" w:hAnsi="Times New Roman"/>
                <w:color w:val="000000"/>
                <w:szCs w:val="20"/>
              </w:rPr>
              <w:t>анести горизонтальну дорожню розмітку 1.14.2 на пішохідному переході</w:t>
            </w:r>
            <w:r>
              <w:rPr>
                <w:rFonts w:ascii="Times New Roman" w:hAnsi="Times New Roman"/>
                <w:color w:val="000000"/>
                <w:szCs w:val="20"/>
              </w:rPr>
              <w:t>;</w:t>
            </w:r>
          </w:p>
          <w:p w14:paraId="13579854" w14:textId="2343DDAB" w:rsidR="009E6C7F" w:rsidRPr="00B747CD" w:rsidRDefault="00EA74E8" w:rsidP="00534E4C">
            <w:pPr>
              <w:pStyle w:val="af1"/>
              <w:numPr>
                <w:ilvl w:val="0"/>
                <w:numId w:val="19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н</w:t>
            </w:r>
            <w:r w:rsidR="009E6C7F" w:rsidRPr="00B747CD">
              <w:rPr>
                <w:rFonts w:ascii="Times New Roman" w:hAnsi="Times New Roman"/>
                <w:color w:val="000000"/>
                <w:szCs w:val="20"/>
              </w:rPr>
              <w:t>а км 548+300 встановити табличку 7.8 «Напрямок головної дороги» на одній стійці зі знаком 2.3 «Головна дорога».</w:t>
            </w:r>
          </w:p>
          <w:p w14:paraId="4CE59D23" w14:textId="5B14AEBA" w:rsidR="00EF12CE" w:rsidRPr="00B747CD" w:rsidRDefault="00EA74E8" w:rsidP="00534E4C">
            <w:pPr>
              <w:pStyle w:val="af1"/>
              <w:numPr>
                <w:ilvl w:val="0"/>
                <w:numId w:val="19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п</w:t>
            </w:r>
            <w:r w:rsidR="009E6C7F" w:rsidRPr="00B747CD">
              <w:rPr>
                <w:rFonts w:ascii="Times New Roman" w:hAnsi="Times New Roman"/>
                <w:color w:val="000000"/>
                <w:szCs w:val="20"/>
              </w:rPr>
              <w:t>оновити горизонтальну дорожню розмітку напрямних острівців в зоні транспортної розв’язки</w:t>
            </w:r>
            <w:r w:rsidR="003D32F0"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1FCA1CFC" w14:textId="22F47858" w:rsidR="00EF12CE" w:rsidRPr="00B747CD" w:rsidRDefault="009D1F38"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«ШРБУ-48»</w:t>
            </w:r>
          </w:p>
        </w:tc>
        <w:tc>
          <w:tcPr>
            <w:tcW w:w="1412" w:type="dxa"/>
            <w:tcBorders>
              <w:top w:val="single" w:sz="4" w:space="0" w:color="auto"/>
              <w:left w:val="outset" w:sz="8" w:space="0" w:color="000000"/>
              <w:bottom w:val="single" w:sz="4" w:space="0" w:color="auto"/>
              <w:right w:val="outset" w:sz="8" w:space="0" w:color="000000"/>
            </w:tcBorders>
            <w:vAlign w:val="center"/>
          </w:tcPr>
          <w:p w14:paraId="27C6BE26" w14:textId="1765ECFB" w:rsidR="00EF12CE"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F12CE" w:rsidRPr="00B747CD" w14:paraId="5B7E6272" w14:textId="77777777" w:rsidTr="00E976E3">
        <w:trPr>
          <w:trHeight w:val="570"/>
          <w:tblCellSpacing w:w="0" w:type="auto"/>
        </w:trPr>
        <w:tc>
          <w:tcPr>
            <w:tcW w:w="591" w:type="dxa"/>
            <w:vMerge/>
            <w:tcBorders>
              <w:left w:val="outset" w:sz="8" w:space="0" w:color="000000"/>
              <w:right w:val="outset" w:sz="8" w:space="0" w:color="000000"/>
            </w:tcBorders>
            <w:vAlign w:val="center"/>
          </w:tcPr>
          <w:p w14:paraId="6631B701" w14:textId="77777777" w:rsidR="00EF12CE" w:rsidRPr="00B747CD" w:rsidRDefault="00EF12CE"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1C46841F" w14:textId="77777777" w:rsidR="00EF12CE" w:rsidRPr="00B747CD" w:rsidRDefault="00EF12CE"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58475C2C" w14:textId="77777777" w:rsidR="00EF12CE" w:rsidRPr="00B747CD" w:rsidRDefault="00EF12CE"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44A7E5B1" w14:textId="3C7DE444" w:rsidR="00EF12CE" w:rsidRPr="00B747CD" w:rsidRDefault="00E976E3"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bottom w:val="single" w:sz="4" w:space="0" w:color="auto"/>
              <w:right w:val="outset" w:sz="8" w:space="0" w:color="000000"/>
            </w:tcBorders>
            <w:vAlign w:val="center"/>
          </w:tcPr>
          <w:p w14:paraId="78238BBE" w14:textId="7232EB91" w:rsidR="00E976E3" w:rsidRPr="00720768" w:rsidRDefault="00E976E3" w:rsidP="00720768">
            <w:pPr>
              <w:pStyle w:val="af1"/>
              <w:numPr>
                <w:ilvl w:val="0"/>
                <w:numId w:val="19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демонтувати рекламний щит на км 548+000;</w:t>
            </w:r>
          </w:p>
        </w:tc>
        <w:tc>
          <w:tcPr>
            <w:tcW w:w="1724" w:type="dxa"/>
            <w:tcBorders>
              <w:top w:val="single" w:sz="4" w:space="0" w:color="auto"/>
              <w:left w:val="outset" w:sz="8" w:space="0" w:color="000000"/>
              <w:bottom w:val="single" w:sz="4" w:space="0" w:color="auto"/>
              <w:right w:val="outset" w:sz="8" w:space="0" w:color="000000"/>
            </w:tcBorders>
            <w:vAlign w:val="center"/>
          </w:tcPr>
          <w:p w14:paraId="06B4ED11" w14:textId="77777777" w:rsidR="00EF12CE" w:rsidRPr="00B747CD" w:rsidRDefault="00EF12CE"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5F74E29" w14:textId="77777777" w:rsidR="00EF12CE" w:rsidRPr="00B747CD" w:rsidRDefault="00EF12CE" w:rsidP="006C2ABF">
            <w:pPr>
              <w:spacing w:after="0" w:line="240" w:lineRule="auto"/>
              <w:jc w:val="center"/>
              <w:rPr>
                <w:rFonts w:ascii="Times New Roman" w:hAnsi="Times New Roman"/>
                <w:color w:val="000000"/>
                <w:szCs w:val="20"/>
                <w:lang w:val="uk-UA"/>
              </w:rPr>
            </w:pPr>
          </w:p>
        </w:tc>
      </w:tr>
      <w:tr w:rsidR="008A24A9" w:rsidRPr="00B747CD" w14:paraId="700F15F6" w14:textId="77777777" w:rsidTr="00E976E3">
        <w:trPr>
          <w:trHeight w:val="570"/>
          <w:tblCellSpacing w:w="0" w:type="auto"/>
        </w:trPr>
        <w:tc>
          <w:tcPr>
            <w:tcW w:w="591" w:type="dxa"/>
            <w:tcBorders>
              <w:left w:val="outset" w:sz="8" w:space="0" w:color="000000"/>
              <w:right w:val="outset" w:sz="8" w:space="0" w:color="000000"/>
            </w:tcBorders>
            <w:vAlign w:val="center"/>
          </w:tcPr>
          <w:p w14:paraId="48B82DD8" w14:textId="77777777" w:rsidR="008A24A9" w:rsidRPr="00B747CD" w:rsidRDefault="008A24A9" w:rsidP="006C2ABF">
            <w:pPr>
              <w:spacing w:after="0"/>
              <w:jc w:val="center"/>
              <w:rPr>
                <w:rFonts w:ascii="Times New Roman" w:hAnsi="Times New Roman"/>
                <w:color w:val="000000"/>
                <w:lang w:val="uk-UA"/>
              </w:rPr>
            </w:pPr>
          </w:p>
        </w:tc>
        <w:tc>
          <w:tcPr>
            <w:tcW w:w="3371" w:type="dxa"/>
            <w:tcBorders>
              <w:left w:val="outset" w:sz="8" w:space="0" w:color="000000"/>
              <w:right w:val="outset" w:sz="8" w:space="0" w:color="000000"/>
            </w:tcBorders>
            <w:vAlign w:val="center"/>
          </w:tcPr>
          <w:p w14:paraId="5CC38817" w14:textId="77777777" w:rsidR="008A24A9" w:rsidRPr="00B747CD" w:rsidRDefault="008A24A9" w:rsidP="006C2ABF">
            <w:pPr>
              <w:spacing w:after="0" w:line="240" w:lineRule="auto"/>
              <w:jc w:val="center"/>
              <w:rPr>
                <w:rFonts w:ascii="Times New Roman" w:hAnsi="Times New Roman"/>
                <w:bCs/>
                <w:color w:val="000000"/>
                <w:sz w:val="20"/>
                <w:szCs w:val="20"/>
                <w:lang w:val="uk-UA"/>
              </w:rPr>
            </w:pPr>
          </w:p>
        </w:tc>
        <w:tc>
          <w:tcPr>
            <w:tcW w:w="1260" w:type="dxa"/>
            <w:tcBorders>
              <w:left w:val="outset" w:sz="8" w:space="0" w:color="000000"/>
              <w:right w:val="outset" w:sz="8" w:space="0" w:color="000000"/>
            </w:tcBorders>
            <w:vAlign w:val="center"/>
          </w:tcPr>
          <w:p w14:paraId="5448C547" w14:textId="77777777" w:rsidR="008A24A9" w:rsidRPr="00B747CD" w:rsidRDefault="008A24A9"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06C5165A" w14:textId="17925433" w:rsidR="008A24A9" w:rsidRPr="00B747CD" w:rsidRDefault="008A24A9" w:rsidP="006C2ABF">
            <w:pPr>
              <w:spacing w:after="0"/>
              <w:jc w:val="center"/>
              <w:rPr>
                <w:rFonts w:ascii="Times New Roman" w:hAnsi="Times New Roman"/>
                <w:color w:val="000000"/>
                <w:sz w:val="20"/>
                <w:szCs w:val="20"/>
                <w:lang w:val="uk-UA"/>
              </w:rPr>
            </w:pPr>
            <w:r>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bottom w:val="single" w:sz="4" w:space="0" w:color="auto"/>
              <w:right w:val="outset" w:sz="8" w:space="0" w:color="000000"/>
            </w:tcBorders>
            <w:vAlign w:val="center"/>
          </w:tcPr>
          <w:p w14:paraId="71DEB06F" w14:textId="77777777" w:rsidR="00720768" w:rsidRPr="00B747CD" w:rsidRDefault="00720768" w:rsidP="00720768">
            <w:pPr>
              <w:pStyle w:val="af1"/>
              <w:numPr>
                <w:ilvl w:val="0"/>
                <w:numId w:val="20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улаштувати стаціонарне електричне освітлення на зупинці МТЗ;</w:t>
            </w:r>
          </w:p>
          <w:p w14:paraId="07237C80" w14:textId="77777777" w:rsidR="00720768" w:rsidRPr="00B747CD" w:rsidRDefault="00720768" w:rsidP="00720768">
            <w:pPr>
              <w:pStyle w:val="af1"/>
              <w:numPr>
                <w:ilvl w:val="0"/>
                <w:numId w:val="20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облаштувати тротуари або пішохідні / велосипедні доріжки;</w:t>
            </w:r>
          </w:p>
          <w:p w14:paraId="51F74134" w14:textId="268407D2" w:rsidR="008A24A9" w:rsidRPr="00B747CD" w:rsidRDefault="00720768" w:rsidP="00720768">
            <w:pPr>
              <w:pStyle w:val="af1"/>
              <w:numPr>
                <w:ilvl w:val="0"/>
                <w:numId w:val="20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влаштування штучного освітлення на ДК ДТП в межах транспортної розв’язки в одному рівні на км 548+450</w:t>
            </w:r>
            <w:r>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158D3ECF" w14:textId="1190585D" w:rsidR="008A24A9" w:rsidRPr="00B747CD" w:rsidRDefault="00720768" w:rsidP="006C2ABF">
            <w:pPr>
              <w:spacing w:after="0" w:line="240" w:lineRule="auto"/>
              <w:jc w:val="center"/>
              <w:rPr>
                <w:rFonts w:ascii="Times New Roman" w:hAnsi="Times New Roman"/>
                <w:color w:val="000000"/>
                <w:sz w:val="18"/>
                <w:szCs w:val="18"/>
                <w:lang w:val="uk-UA"/>
              </w:rPr>
            </w:pPr>
            <w:r w:rsidRPr="00720768">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bottom w:val="single" w:sz="4" w:space="0" w:color="auto"/>
              <w:right w:val="outset" w:sz="8" w:space="0" w:color="000000"/>
            </w:tcBorders>
            <w:vAlign w:val="center"/>
          </w:tcPr>
          <w:p w14:paraId="66AF59A6" w14:textId="2F2398AA" w:rsidR="008A24A9" w:rsidRPr="00B747CD" w:rsidRDefault="002C7711" w:rsidP="006C2ABF">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2024-2025</w:t>
            </w:r>
          </w:p>
        </w:tc>
      </w:tr>
      <w:tr w:rsidR="00E976E3" w:rsidRPr="00B747CD" w14:paraId="4F223E60" w14:textId="77777777" w:rsidTr="006E4CD6">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47FD56B" w14:textId="6DF3FB69" w:rsidR="00E976E3" w:rsidRPr="00B747CD" w:rsidRDefault="00293FCD" w:rsidP="006C2ABF">
            <w:pPr>
              <w:spacing w:after="0"/>
              <w:jc w:val="center"/>
              <w:rPr>
                <w:rFonts w:ascii="Times New Roman" w:hAnsi="Times New Roman"/>
                <w:color w:val="000000"/>
                <w:lang w:val="uk-UA"/>
              </w:rPr>
            </w:pPr>
            <w:r w:rsidRPr="00B747CD">
              <w:rPr>
                <w:rFonts w:ascii="Times New Roman" w:hAnsi="Times New Roman"/>
                <w:color w:val="000000"/>
                <w:lang w:val="uk-UA"/>
              </w:rPr>
              <w:t>3</w:t>
            </w:r>
          </w:p>
        </w:tc>
        <w:tc>
          <w:tcPr>
            <w:tcW w:w="3371" w:type="dxa"/>
            <w:vMerge w:val="restart"/>
            <w:tcBorders>
              <w:top w:val="single" w:sz="4" w:space="0" w:color="auto"/>
              <w:left w:val="outset" w:sz="8" w:space="0" w:color="000000"/>
              <w:right w:val="outset" w:sz="8" w:space="0" w:color="000000"/>
            </w:tcBorders>
            <w:vAlign w:val="center"/>
          </w:tcPr>
          <w:p w14:paraId="472B407D" w14:textId="5AB4D34A" w:rsidR="00E976E3" w:rsidRPr="00B747CD" w:rsidRDefault="003D32F0" w:rsidP="003D32F0">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М-30 Стрий – Умань – Дніпро – Ізварине (через мм. Вінницю, Кропивницький) км 554+387 –</w:t>
            </w:r>
            <w:r w:rsidRPr="00B747CD">
              <w:rPr>
                <w:rFonts w:ascii="Times New Roman" w:hAnsi="Times New Roman"/>
                <w:bCs/>
                <w:color w:val="000000"/>
                <w:sz w:val="20"/>
                <w:szCs w:val="20"/>
                <w:lang w:val="uk-UA"/>
              </w:rPr>
              <w:br/>
              <w:t xml:space="preserve"> км 555+050</w:t>
            </w:r>
          </w:p>
        </w:tc>
        <w:tc>
          <w:tcPr>
            <w:tcW w:w="1260" w:type="dxa"/>
            <w:vMerge w:val="restart"/>
            <w:tcBorders>
              <w:top w:val="single" w:sz="4" w:space="0" w:color="auto"/>
              <w:left w:val="outset" w:sz="8" w:space="0" w:color="000000"/>
              <w:right w:val="outset" w:sz="8" w:space="0" w:color="000000"/>
            </w:tcBorders>
            <w:vAlign w:val="center"/>
          </w:tcPr>
          <w:p w14:paraId="6155D459" w14:textId="5D2F0257" w:rsidR="00E976E3" w:rsidRPr="00B747CD" w:rsidRDefault="003D32F0"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0,36</w:t>
            </w:r>
          </w:p>
        </w:tc>
        <w:tc>
          <w:tcPr>
            <w:tcW w:w="1410" w:type="dxa"/>
            <w:tcBorders>
              <w:top w:val="single" w:sz="4" w:space="0" w:color="auto"/>
              <w:left w:val="outset" w:sz="8" w:space="0" w:color="000000"/>
              <w:bottom w:val="single" w:sz="4" w:space="0" w:color="auto"/>
              <w:right w:val="outset" w:sz="8" w:space="0" w:color="000000"/>
            </w:tcBorders>
            <w:vAlign w:val="center"/>
          </w:tcPr>
          <w:p w14:paraId="34C04B7A" w14:textId="644661E3" w:rsidR="00E976E3" w:rsidRPr="00B747CD" w:rsidRDefault="00E976E3"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bottom w:val="single" w:sz="4" w:space="0" w:color="auto"/>
              <w:right w:val="outset" w:sz="8" w:space="0" w:color="000000"/>
            </w:tcBorders>
            <w:vAlign w:val="center"/>
          </w:tcPr>
          <w:p w14:paraId="0694BCE6" w14:textId="24C6091D" w:rsidR="003D32F0" w:rsidRPr="00B747CD" w:rsidRDefault="003D32F0"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Виконати підсипання та укріплення узбіччя</w:t>
            </w:r>
            <w:r w:rsidR="00A373A3" w:rsidRPr="00B747CD">
              <w:rPr>
                <w:rFonts w:ascii="Times New Roman" w:hAnsi="Times New Roman"/>
                <w:color w:val="000000"/>
                <w:szCs w:val="20"/>
              </w:rPr>
              <w:t>;</w:t>
            </w:r>
          </w:p>
          <w:p w14:paraId="131F8306" w14:textId="3DE9E448" w:rsidR="003D32F0" w:rsidRPr="00B747CD" w:rsidRDefault="00A373A3"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w:t>
            </w:r>
            <w:r w:rsidR="003D32F0" w:rsidRPr="00B747CD">
              <w:rPr>
                <w:rFonts w:ascii="Times New Roman" w:hAnsi="Times New Roman"/>
                <w:color w:val="000000"/>
                <w:szCs w:val="20"/>
              </w:rPr>
              <w:t>блаштувати примикання другорядної дороги праворуч на км 554+400 відповідно до затвердженої схеми ОДР, а саме на другорядній дорозі на одній стійці зі знаком 2.1 «Дати дорогу» встановити знак 4.2 «Рух праворуч» згідно з ДСТУ 4100</w:t>
            </w:r>
            <w:r w:rsidRPr="00B747CD">
              <w:rPr>
                <w:rFonts w:ascii="Times New Roman" w:hAnsi="Times New Roman"/>
                <w:color w:val="000000"/>
                <w:szCs w:val="20"/>
              </w:rPr>
              <w:t>;</w:t>
            </w:r>
          </w:p>
          <w:p w14:paraId="776418A8" w14:textId="18527B61" w:rsidR="003D32F0" w:rsidRPr="00B747CD" w:rsidRDefault="00A373A3"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w:t>
            </w:r>
            <w:r w:rsidR="003D32F0" w:rsidRPr="00B747CD">
              <w:rPr>
                <w:rFonts w:ascii="Times New Roman" w:hAnsi="Times New Roman"/>
                <w:color w:val="000000"/>
                <w:szCs w:val="20"/>
              </w:rPr>
              <w:t>а виїзді з АЗС на км 554+880 відповідно до схеми ОДР демаркувати дорожню розмітку 1.11, залишивши осьову дорожню розмітку 1.1</w:t>
            </w:r>
            <w:r w:rsidRPr="00B747CD">
              <w:rPr>
                <w:rFonts w:ascii="Times New Roman" w:hAnsi="Times New Roman"/>
                <w:color w:val="000000"/>
                <w:szCs w:val="20"/>
              </w:rPr>
              <w:t>;</w:t>
            </w:r>
          </w:p>
          <w:p w14:paraId="5C40D871" w14:textId="68BC87DC" w:rsidR="003D32F0" w:rsidRPr="00B747CD" w:rsidRDefault="00A373A3"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н</w:t>
            </w:r>
            <w:r w:rsidR="003D32F0" w:rsidRPr="00B747CD">
              <w:rPr>
                <w:rFonts w:ascii="Times New Roman" w:hAnsi="Times New Roman"/>
                <w:color w:val="000000"/>
                <w:szCs w:val="20"/>
              </w:rPr>
              <w:t>а під’їзді до перехрещення на км 554+400 в зворотному напрямку встановити дорожні знаки 5.20.1 «Початок додаткової смуги руху», 5.16 «Рух по смугам», 5.60 «Покажчик напрямків» згідно зі схемою ОДР</w:t>
            </w:r>
            <w:r w:rsidRPr="00B747CD">
              <w:rPr>
                <w:rFonts w:ascii="Times New Roman" w:hAnsi="Times New Roman"/>
                <w:color w:val="000000"/>
                <w:szCs w:val="20"/>
              </w:rPr>
              <w:t>;</w:t>
            </w:r>
          </w:p>
          <w:p w14:paraId="3EBC40BE" w14:textId="4BF51825" w:rsidR="003D32F0" w:rsidRPr="00B747CD" w:rsidRDefault="00A373A3"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3D32F0" w:rsidRPr="00B747CD">
              <w:rPr>
                <w:rFonts w:ascii="Times New Roman" w:hAnsi="Times New Roman"/>
                <w:color w:val="000000"/>
                <w:szCs w:val="20"/>
              </w:rPr>
              <w:t>оновити горизонтальну дорожню розмітку згідно зі схемою ОДР</w:t>
            </w:r>
            <w:r w:rsidRPr="00B747CD">
              <w:rPr>
                <w:rFonts w:ascii="Times New Roman" w:hAnsi="Times New Roman"/>
                <w:color w:val="000000"/>
                <w:szCs w:val="20"/>
              </w:rPr>
              <w:t>;</w:t>
            </w:r>
          </w:p>
          <w:p w14:paraId="501C456F" w14:textId="1D74C38A" w:rsidR="00E976E3" w:rsidRPr="00B747CD" w:rsidRDefault="00A373A3" w:rsidP="00534E4C">
            <w:pPr>
              <w:pStyle w:val="af1"/>
              <w:numPr>
                <w:ilvl w:val="0"/>
                <w:numId w:val="19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3D32F0" w:rsidRPr="00B747CD">
              <w:rPr>
                <w:rFonts w:ascii="Times New Roman" w:hAnsi="Times New Roman"/>
                <w:color w:val="000000"/>
                <w:szCs w:val="20"/>
              </w:rPr>
              <w:t>идалити тимчасову дорожню розмітку та нанести постійну крайову розмітку 1.2</w:t>
            </w:r>
            <w:r w:rsidRPr="00B747CD">
              <w:rPr>
                <w:rFonts w:ascii="Times New Roman" w:hAnsi="Times New Roman"/>
                <w:color w:val="000000"/>
                <w:szCs w:val="20"/>
              </w:rPr>
              <w:t>;</w:t>
            </w:r>
          </w:p>
        </w:tc>
        <w:tc>
          <w:tcPr>
            <w:tcW w:w="1724" w:type="dxa"/>
            <w:tcBorders>
              <w:top w:val="single" w:sz="4" w:space="0" w:color="auto"/>
              <w:left w:val="outset" w:sz="8" w:space="0" w:color="000000"/>
              <w:bottom w:val="single" w:sz="4" w:space="0" w:color="auto"/>
              <w:right w:val="outset" w:sz="8" w:space="0" w:color="000000"/>
            </w:tcBorders>
            <w:vAlign w:val="center"/>
          </w:tcPr>
          <w:p w14:paraId="67A0A36A" w14:textId="1CAAE925" w:rsidR="00E976E3" w:rsidRPr="00B747CD" w:rsidRDefault="009D1F38"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Cs w:val="20"/>
                <w:lang w:val="uk-UA"/>
              </w:rPr>
              <w:lastRenderedPageBreak/>
              <w:t>ТОВ «ШРБУ-48»</w:t>
            </w:r>
          </w:p>
        </w:tc>
        <w:tc>
          <w:tcPr>
            <w:tcW w:w="1412" w:type="dxa"/>
            <w:tcBorders>
              <w:top w:val="single" w:sz="4" w:space="0" w:color="auto"/>
              <w:left w:val="outset" w:sz="8" w:space="0" w:color="000000"/>
              <w:bottom w:val="single" w:sz="4" w:space="0" w:color="auto"/>
              <w:right w:val="outset" w:sz="8" w:space="0" w:color="000000"/>
            </w:tcBorders>
            <w:vAlign w:val="center"/>
          </w:tcPr>
          <w:p w14:paraId="18AA0F86" w14:textId="4415AF17" w:rsidR="00E976E3" w:rsidRPr="00B747CD" w:rsidRDefault="009D1F38"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976E3" w:rsidRPr="00B747CD" w14:paraId="6CC7ED8B" w14:textId="77777777" w:rsidTr="006E4CD6">
        <w:trPr>
          <w:trHeight w:val="570"/>
          <w:tblCellSpacing w:w="0" w:type="auto"/>
        </w:trPr>
        <w:tc>
          <w:tcPr>
            <w:tcW w:w="591" w:type="dxa"/>
            <w:vMerge/>
            <w:tcBorders>
              <w:left w:val="outset" w:sz="8" w:space="0" w:color="000000"/>
              <w:right w:val="outset" w:sz="8" w:space="0" w:color="000000"/>
            </w:tcBorders>
            <w:vAlign w:val="center"/>
          </w:tcPr>
          <w:p w14:paraId="39CDC353" w14:textId="77777777" w:rsidR="00E976E3" w:rsidRPr="00B747CD" w:rsidRDefault="00E976E3"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25CB1F32" w14:textId="77777777" w:rsidR="00E976E3" w:rsidRPr="00B747CD" w:rsidRDefault="00E976E3"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C78850C" w14:textId="77777777" w:rsidR="00E976E3" w:rsidRPr="00B747CD" w:rsidRDefault="00E976E3"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36950CEE" w14:textId="33C2BBD2" w:rsidR="00E976E3" w:rsidRPr="00B747CD" w:rsidRDefault="00E976E3"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0ED50CD9" w14:textId="3D422003" w:rsidR="003D32F0" w:rsidRPr="00B747CD" w:rsidRDefault="00A373A3" w:rsidP="00534E4C">
            <w:pPr>
              <w:pStyle w:val="af1"/>
              <w:numPr>
                <w:ilvl w:val="0"/>
                <w:numId w:val="19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3D32F0" w:rsidRPr="00B747CD">
              <w:rPr>
                <w:rFonts w:ascii="Times New Roman" w:hAnsi="Times New Roman"/>
                <w:color w:val="000000"/>
                <w:szCs w:val="20"/>
              </w:rPr>
              <w:t>порядкувати рух транспорту біля об’єктів сервісу, обмежити кількість заїздів / виїздів до них шляхом встановлення вздовж дороги дорожньої огорожі першої групи згідно з ДСТУ 8751 або улаштування альтернативного місцевого проїзду, з якого буде здійснюватися заїзд / виїзд до об’єктів сервісу</w:t>
            </w:r>
            <w:r w:rsidRPr="00B747CD">
              <w:rPr>
                <w:rFonts w:ascii="Times New Roman" w:hAnsi="Times New Roman"/>
                <w:color w:val="000000"/>
                <w:szCs w:val="20"/>
              </w:rPr>
              <w:t>;</w:t>
            </w:r>
          </w:p>
          <w:p w14:paraId="150235CC" w14:textId="5140C284" w:rsidR="00A373A3" w:rsidRPr="00B747CD" w:rsidRDefault="00A373A3" w:rsidP="00534E4C">
            <w:pPr>
              <w:pStyle w:val="af1"/>
              <w:numPr>
                <w:ilvl w:val="0"/>
                <w:numId w:val="19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узбіччях ділянки автомобільної дороги улаштувати бар’єрну дорожню огорожу для розділення транспортних і пішохідних потоків, упорядкування зони біля об’єктів сервісу, унеможливлення паркування на проїзній частині. Рекомендовано застосування дорожньої огорожі T-rail;</w:t>
            </w:r>
          </w:p>
          <w:p w14:paraId="56DDBBD3" w14:textId="206AA29F" w:rsidR="00A373A3" w:rsidRPr="00B747CD" w:rsidRDefault="00A373A3" w:rsidP="00534E4C">
            <w:pPr>
              <w:pStyle w:val="af1"/>
              <w:numPr>
                <w:ilvl w:val="0"/>
                <w:numId w:val="19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початкові / кінцеві елементи бар’єрної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p w14:paraId="0F1DCBC6" w14:textId="37BA5AFF" w:rsidR="00E976E3" w:rsidRPr="00B747CD" w:rsidRDefault="00A373A3" w:rsidP="00534E4C">
            <w:pPr>
              <w:pStyle w:val="af1"/>
              <w:numPr>
                <w:ilvl w:val="0"/>
                <w:numId w:val="19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улаштувати амортизаційні пристрої в місцях розділення транспортних потоків на транспортній розв’язці;</w:t>
            </w:r>
          </w:p>
        </w:tc>
        <w:tc>
          <w:tcPr>
            <w:tcW w:w="1724" w:type="dxa"/>
            <w:tcBorders>
              <w:top w:val="single" w:sz="4" w:space="0" w:color="auto"/>
              <w:left w:val="outset" w:sz="8" w:space="0" w:color="000000"/>
              <w:right w:val="outset" w:sz="8" w:space="0" w:color="000000"/>
            </w:tcBorders>
            <w:vAlign w:val="center"/>
          </w:tcPr>
          <w:p w14:paraId="051F1F15" w14:textId="090B1053" w:rsidR="00E976E3" w:rsidRPr="00B747CD" w:rsidRDefault="009D1F38" w:rsidP="006C2ABF">
            <w:pPr>
              <w:spacing w:after="0" w:line="240" w:lineRule="auto"/>
              <w:jc w:val="center"/>
              <w:rPr>
                <w:rFonts w:ascii="Times New Roman" w:hAnsi="Times New Roman"/>
                <w:color w:val="000000"/>
                <w:sz w:val="18"/>
                <w:szCs w:val="18"/>
                <w:lang w:val="uk-UA"/>
              </w:rPr>
            </w:pPr>
            <w:r w:rsidRPr="009D1F38">
              <w:rPr>
                <w:rFonts w:ascii="Times New Roman" w:hAnsi="Times New Roman"/>
                <w:color w:val="000000"/>
                <w:sz w:val="18"/>
                <w:szCs w:val="18"/>
                <w:lang w:val="uk-UA"/>
              </w:rPr>
              <w:lastRenderedPageBreak/>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15F82C4B" w14:textId="77777777" w:rsidR="00E976E3" w:rsidRPr="00B747CD" w:rsidRDefault="00E976E3" w:rsidP="006C2ABF">
            <w:pPr>
              <w:spacing w:after="0" w:line="240" w:lineRule="auto"/>
              <w:jc w:val="center"/>
              <w:rPr>
                <w:rFonts w:ascii="Times New Roman" w:hAnsi="Times New Roman"/>
                <w:color w:val="000000"/>
                <w:szCs w:val="20"/>
                <w:lang w:val="uk-UA"/>
              </w:rPr>
            </w:pPr>
          </w:p>
        </w:tc>
      </w:tr>
      <w:tr w:rsidR="00E976E3" w:rsidRPr="00B747CD" w14:paraId="57299478" w14:textId="77777777" w:rsidTr="006E4CD6">
        <w:trPr>
          <w:trHeight w:val="570"/>
          <w:tblCellSpacing w:w="0" w:type="auto"/>
        </w:trPr>
        <w:tc>
          <w:tcPr>
            <w:tcW w:w="591" w:type="dxa"/>
            <w:vMerge/>
            <w:tcBorders>
              <w:left w:val="outset" w:sz="8" w:space="0" w:color="000000"/>
              <w:right w:val="outset" w:sz="8" w:space="0" w:color="000000"/>
            </w:tcBorders>
            <w:vAlign w:val="center"/>
          </w:tcPr>
          <w:p w14:paraId="444DADA3" w14:textId="77777777" w:rsidR="00E976E3" w:rsidRPr="00B747CD" w:rsidRDefault="00E976E3" w:rsidP="006C2ABF">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730B2991" w14:textId="77777777" w:rsidR="00E976E3" w:rsidRPr="00B747CD" w:rsidRDefault="00E976E3" w:rsidP="006C2ABF">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0E469A56" w14:textId="77777777" w:rsidR="00E976E3" w:rsidRPr="00B747CD" w:rsidRDefault="00E976E3"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59B960E" w14:textId="61B3DCF2" w:rsidR="00E976E3" w:rsidRPr="00B747CD" w:rsidRDefault="00E976E3"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Перспективні</w:t>
            </w:r>
          </w:p>
        </w:tc>
        <w:tc>
          <w:tcPr>
            <w:tcW w:w="5601" w:type="dxa"/>
            <w:tcBorders>
              <w:top w:val="single" w:sz="4" w:space="0" w:color="auto"/>
              <w:left w:val="outset" w:sz="8" w:space="0" w:color="000000"/>
              <w:right w:val="outset" w:sz="8" w:space="0" w:color="000000"/>
            </w:tcBorders>
            <w:vAlign w:val="center"/>
          </w:tcPr>
          <w:p w14:paraId="7CD8757E" w14:textId="15D3BA9D" w:rsidR="00E976E3" w:rsidRPr="00B747CD" w:rsidRDefault="00A373A3" w:rsidP="00534E4C">
            <w:pPr>
              <w:pStyle w:val="af1"/>
              <w:numPr>
                <w:ilvl w:val="0"/>
                <w:numId w:val="19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w:t>
            </w:r>
            <w:r w:rsidR="003D32F0" w:rsidRPr="00B747CD">
              <w:rPr>
                <w:rFonts w:ascii="Times New Roman" w:hAnsi="Times New Roman"/>
                <w:color w:val="000000"/>
                <w:szCs w:val="20"/>
              </w:rPr>
              <w:t>рганізувати контроль доступу до автомобільної дороги шляхом впорядкування зони біля об’єктів сервісу, обмеження кількості заїздів / виїздів або улаштування альтернативного місцевого проїзду, з якого буде здійснюватися заїзд/виїзд до об’єктів сервісу.</w:t>
            </w:r>
          </w:p>
        </w:tc>
        <w:tc>
          <w:tcPr>
            <w:tcW w:w="1724" w:type="dxa"/>
            <w:tcBorders>
              <w:top w:val="single" w:sz="4" w:space="0" w:color="auto"/>
              <w:left w:val="outset" w:sz="8" w:space="0" w:color="000000"/>
              <w:right w:val="outset" w:sz="8" w:space="0" w:color="000000"/>
            </w:tcBorders>
            <w:vAlign w:val="center"/>
          </w:tcPr>
          <w:p w14:paraId="17205DE2" w14:textId="28E97CEB" w:rsidR="00E976E3" w:rsidRPr="00B747CD" w:rsidRDefault="00F16F38"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4FBE6B5C" w14:textId="77777777" w:rsidR="00E976E3" w:rsidRPr="00B747CD" w:rsidRDefault="00E976E3" w:rsidP="006C2ABF">
            <w:pPr>
              <w:spacing w:after="0" w:line="240" w:lineRule="auto"/>
              <w:jc w:val="center"/>
              <w:rPr>
                <w:rFonts w:ascii="Times New Roman" w:hAnsi="Times New Roman"/>
                <w:color w:val="000000"/>
                <w:szCs w:val="20"/>
                <w:lang w:val="uk-UA"/>
              </w:rPr>
            </w:pPr>
          </w:p>
        </w:tc>
      </w:tr>
      <w:tr w:rsidR="00E976E3" w:rsidRPr="00B747CD" w14:paraId="608B21C6" w14:textId="77777777" w:rsidTr="00E976E3">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599BB58D" w14:textId="6A29FF96" w:rsidR="00E976E3" w:rsidRPr="00B747CD" w:rsidRDefault="00293FCD" w:rsidP="00E976E3">
            <w:pPr>
              <w:spacing w:after="0"/>
              <w:jc w:val="center"/>
              <w:rPr>
                <w:rFonts w:ascii="Times New Roman" w:hAnsi="Times New Roman"/>
                <w:color w:val="000000"/>
                <w:lang w:val="uk-UA"/>
              </w:rPr>
            </w:pPr>
            <w:r w:rsidRPr="00B747CD">
              <w:rPr>
                <w:rFonts w:ascii="Times New Roman" w:hAnsi="Times New Roman"/>
                <w:color w:val="000000"/>
                <w:lang w:val="uk-UA"/>
              </w:rPr>
              <w:t>4</w:t>
            </w:r>
          </w:p>
        </w:tc>
        <w:tc>
          <w:tcPr>
            <w:tcW w:w="3371" w:type="dxa"/>
            <w:vMerge w:val="restart"/>
            <w:tcBorders>
              <w:top w:val="single" w:sz="4" w:space="0" w:color="auto"/>
              <w:left w:val="outset" w:sz="8" w:space="0" w:color="000000"/>
              <w:right w:val="outset" w:sz="8" w:space="0" w:color="000000"/>
            </w:tcBorders>
            <w:vAlign w:val="center"/>
          </w:tcPr>
          <w:p w14:paraId="4590BBEA" w14:textId="79B620A4" w:rsidR="00E976E3" w:rsidRPr="00B747CD" w:rsidRDefault="00F16F38" w:rsidP="00F16F38">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Н-16 Золотоноша – Черкаси – Сміла – Умань, км 10+200 – км 10+400</w:t>
            </w:r>
          </w:p>
        </w:tc>
        <w:tc>
          <w:tcPr>
            <w:tcW w:w="1260" w:type="dxa"/>
            <w:vMerge w:val="restart"/>
            <w:tcBorders>
              <w:top w:val="single" w:sz="4" w:space="0" w:color="auto"/>
              <w:left w:val="outset" w:sz="8" w:space="0" w:color="000000"/>
              <w:right w:val="outset" w:sz="8" w:space="0" w:color="000000"/>
            </w:tcBorders>
            <w:vAlign w:val="center"/>
          </w:tcPr>
          <w:p w14:paraId="5C85DABF" w14:textId="073F179C" w:rsidR="00E976E3" w:rsidRPr="00B747CD" w:rsidRDefault="00F16F38"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0,33</w:t>
            </w:r>
          </w:p>
        </w:tc>
        <w:tc>
          <w:tcPr>
            <w:tcW w:w="1410" w:type="dxa"/>
            <w:tcBorders>
              <w:top w:val="single" w:sz="4" w:space="0" w:color="auto"/>
              <w:left w:val="outset" w:sz="8" w:space="0" w:color="000000"/>
              <w:right w:val="outset" w:sz="8" w:space="0" w:color="000000"/>
            </w:tcBorders>
            <w:vAlign w:val="center"/>
          </w:tcPr>
          <w:p w14:paraId="1625A9F4" w14:textId="3C7C536E"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right w:val="outset" w:sz="8" w:space="0" w:color="000000"/>
            </w:tcBorders>
            <w:vAlign w:val="center"/>
          </w:tcPr>
          <w:p w14:paraId="459A5F6C" w14:textId="5F4FE148" w:rsidR="00F16F38" w:rsidRPr="00B747CD" w:rsidRDefault="00F16F38" w:rsidP="00534E4C">
            <w:pPr>
              <w:pStyle w:val="af1"/>
              <w:numPr>
                <w:ilvl w:val="0"/>
                <w:numId w:val="19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напрямні стовпчики на підході до примикання другорядної дороги згідно з ДСТУ 8751;</w:t>
            </w:r>
          </w:p>
          <w:p w14:paraId="3DF5C3F1" w14:textId="7E65A9B9" w:rsidR="00E976E3" w:rsidRPr="00B747CD" w:rsidRDefault="00F776BE" w:rsidP="00534E4C">
            <w:pPr>
              <w:pStyle w:val="af1"/>
              <w:numPr>
                <w:ilvl w:val="0"/>
                <w:numId w:val="196"/>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w:t>
            </w:r>
            <w:r w:rsidR="00F16F38" w:rsidRPr="00B747CD">
              <w:rPr>
                <w:rFonts w:ascii="Times New Roman" w:hAnsi="Times New Roman"/>
                <w:color w:val="000000"/>
                <w:szCs w:val="20"/>
              </w:rPr>
              <w:t>оновити горизонтальну дорожню розмітку проїзної частини 1.2 (крайова розмітка), 1.7, 1.8;</w:t>
            </w:r>
          </w:p>
        </w:tc>
        <w:tc>
          <w:tcPr>
            <w:tcW w:w="1724" w:type="dxa"/>
            <w:tcBorders>
              <w:top w:val="single" w:sz="4" w:space="0" w:color="auto"/>
              <w:left w:val="outset" w:sz="8" w:space="0" w:color="000000"/>
              <w:right w:val="outset" w:sz="8" w:space="0" w:color="000000"/>
            </w:tcBorders>
            <w:vAlign w:val="center"/>
          </w:tcPr>
          <w:p w14:paraId="186AC746" w14:textId="04FA4B37" w:rsidR="00E976E3" w:rsidRPr="00B747CD" w:rsidRDefault="00F16F38" w:rsidP="00F16F38">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ТОВ  «Автострада»</w:t>
            </w:r>
          </w:p>
        </w:tc>
        <w:tc>
          <w:tcPr>
            <w:tcW w:w="1412" w:type="dxa"/>
            <w:tcBorders>
              <w:top w:val="single" w:sz="4" w:space="0" w:color="auto"/>
              <w:left w:val="outset" w:sz="8" w:space="0" w:color="000000"/>
              <w:right w:val="outset" w:sz="8" w:space="0" w:color="000000"/>
            </w:tcBorders>
            <w:vAlign w:val="center"/>
          </w:tcPr>
          <w:p w14:paraId="536B9049" w14:textId="2879FEFD" w:rsidR="00E976E3" w:rsidRPr="00B747CD" w:rsidRDefault="002F335B" w:rsidP="00E976E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976E3" w:rsidRPr="00B747CD" w14:paraId="3354874D" w14:textId="77777777" w:rsidTr="00A8162D">
        <w:trPr>
          <w:trHeight w:val="570"/>
          <w:tblCellSpacing w:w="0" w:type="auto"/>
        </w:trPr>
        <w:tc>
          <w:tcPr>
            <w:tcW w:w="591" w:type="dxa"/>
            <w:vMerge/>
            <w:tcBorders>
              <w:left w:val="outset" w:sz="8" w:space="0" w:color="000000"/>
              <w:right w:val="outset" w:sz="8" w:space="0" w:color="000000"/>
            </w:tcBorders>
            <w:vAlign w:val="center"/>
          </w:tcPr>
          <w:p w14:paraId="54119786" w14:textId="77777777" w:rsidR="00E976E3" w:rsidRPr="00B747CD" w:rsidRDefault="00E976E3" w:rsidP="00E976E3">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41EEC22D" w14:textId="77777777" w:rsidR="00E976E3" w:rsidRPr="00B747CD" w:rsidRDefault="00E976E3" w:rsidP="00E976E3">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7F9C11A9" w14:textId="77777777" w:rsidR="00E976E3" w:rsidRPr="00B747CD" w:rsidRDefault="00E976E3" w:rsidP="00E976E3">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215E6E04" w14:textId="0899874B"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3EAF5F67" w14:textId="1F7EA33B" w:rsidR="00E976E3" w:rsidRPr="00B747CD" w:rsidRDefault="00F16F38" w:rsidP="00534E4C">
            <w:pPr>
              <w:pStyle w:val="af1"/>
              <w:numPr>
                <w:ilvl w:val="0"/>
                <w:numId w:val="197"/>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облаштувати зупинку МТЗ відповідно до вимог ГБН В.2.3-37641918-550, зокрема влаштувати клин відгону для безпечного вливання МТЗ в основний транспортний потік.</w:t>
            </w:r>
          </w:p>
        </w:tc>
        <w:tc>
          <w:tcPr>
            <w:tcW w:w="1724" w:type="dxa"/>
            <w:tcBorders>
              <w:top w:val="single" w:sz="4" w:space="0" w:color="auto"/>
              <w:left w:val="outset" w:sz="8" w:space="0" w:color="000000"/>
              <w:right w:val="outset" w:sz="8" w:space="0" w:color="000000"/>
            </w:tcBorders>
            <w:vAlign w:val="center"/>
          </w:tcPr>
          <w:p w14:paraId="68EBC4FD" w14:textId="7563470D" w:rsidR="00E976E3" w:rsidRPr="00B747CD" w:rsidRDefault="009D1F38" w:rsidP="00E976E3">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37F0FE32" w14:textId="77777777" w:rsidR="00E976E3" w:rsidRPr="00B747CD" w:rsidRDefault="00E976E3" w:rsidP="00E976E3">
            <w:pPr>
              <w:spacing w:after="0" w:line="240" w:lineRule="auto"/>
              <w:jc w:val="center"/>
              <w:rPr>
                <w:rFonts w:ascii="Times New Roman" w:hAnsi="Times New Roman"/>
                <w:color w:val="000000"/>
                <w:szCs w:val="20"/>
                <w:lang w:val="uk-UA"/>
              </w:rPr>
            </w:pPr>
          </w:p>
        </w:tc>
      </w:tr>
      <w:tr w:rsidR="00E976E3" w:rsidRPr="00B747CD" w14:paraId="53C52714" w14:textId="77777777" w:rsidTr="00E976E3">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417EF7D5" w14:textId="683F159A" w:rsidR="00E976E3" w:rsidRPr="00B747CD" w:rsidRDefault="00293FCD" w:rsidP="00E976E3">
            <w:pPr>
              <w:spacing w:after="0"/>
              <w:jc w:val="center"/>
              <w:rPr>
                <w:rFonts w:ascii="Times New Roman" w:hAnsi="Times New Roman"/>
                <w:color w:val="000000"/>
                <w:lang w:val="uk-UA"/>
              </w:rPr>
            </w:pPr>
            <w:r w:rsidRPr="00B747CD">
              <w:rPr>
                <w:rFonts w:ascii="Times New Roman" w:hAnsi="Times New Roman"/>
                <w:color w:val="000000"/>
                <w:lang w:val="uk-UA"/>
              </w:rPr>
              <w:t>5</w:t>
            </w:r>
          </w:p>
        </w:tc>
        <w:tc>
          <w:tcPr>
            <w:tcW w:w="3371" w:type="dxa"/>
            <w:vMerge w:val="restart"/>
            <w:tcBorders>
              <w:top w:val="single" w:sz="4" w:space="0" w:color="auto"/>
              <w:left w:val="outset" w:sz="8" w:space="0" w:color="000000"/>
              <w:right w:val="outset" w:sz="8" w:space="0" w:color="000000"/>
            </w:tcBorders>
            <w:vAlign w:val="center"/>
          </w:tcPr>
          <w:p w14:paraId="3EF67833" w14:textId="0D88F672" w:rsidR="00E976E3" w:rsidRPr="00B747CD" w:rsidRDefault="00901BAD" w:rsidP="00901BAD">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Н-16 Золотоноша – Черкаси – Сміла – Умань, км 11+950 – км 12+000</w:t>
            </w:r>
          </w:p>
        </w:tc>
        <w:tc>
          <w:tcPr>
            <w:tcW w:w="1260" w:type="dxa"/>
            <w:vMerge w:val="restart"/>
            <w:tcBorders>
              <w:top w:val="single" w:sz="4" w:space="0" w:color="auto"/>
              <w:left w:val="outset" w:sz="8" w:space="0" w:color="000000"/>
              <w:right w:val="outset" w:sz="8" w:space="0" w:color="000000"/>
            </w:tcBorders>
            <w:vAlign w:val="center"/>
          </w:tcPr>
          <w:p w14:paraId="106E23DB" w14:textId="67A4E66A" w:rsidR="00E976E3" w:rsidRPr="00B747CD" w:rsidRDefault="00901BAD"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0,40</w:t>
            </w:r>
          </w:p>
        </w:tc>
        <w:tc>
          <w:tcPr>
            <w:tcW w:w="1410" w:type="dxa"/>
            <w:tcBorders>
              <w:top w:val="single" w:sz="4" w:space="0" w:color="auto"/>
              <w:left w:val="outset" w:sz="8" w:space="0" w:color="000000"/>
              <w:right w:val="outset" w:sz="8" w:space="0" w:color="000000"/>
            </w:tcBorders>
            <w:vAlign w:val="center"/>
          </w:tcPr>
          <w:p w14:paraId="6C624E8A" w14:textId="47D8FA84"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right w:val="outset" w:sz="8" w:space="0" w:color="000000"/>
            </w:tcBorders>
            <w:vAlign w:val="center"/>
          </w:tcPr>
          <w:p w14:paraId="370F6AF7" w14:textId="5AAF703D" w:rsidR="00C512E0" w:rsidRPr="00B747CD" w:rsidRDefault="00C512E0" w:rsidP="00534E4C">
            <w:pPr>
              <w:pStyle w:val="af1"/>
              <w:numPr>
                <w:ilvl w:val="0"/>
                <w:numId w:val="19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другорядної дороги праворуч, від населеного пункту Благодатне, перед виїздом на головну дорогу знак пріоритету 2.1 «Дати дорогу» встановити в нормативне положення;</w:t>
            </w:r>
          </w:p>
          <w:p w14:paraId="6587669C" w14:textId="3E7C2C34" w:rsidR="00C512E0" w:rsidRPr="00B747CD" w:rsidRDefault="00C512E0" w:rsidP="00534E4C">
            <w:pPr>
              <w:pStyle w:val="af1"/>
              <w:numPr>
                <w:ilvl w:val="0"/>
                <w:numId w:val="19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примиканні другорядної дороги ліворуч, від населеного пункту Кедина Гора, перед виїздом на головну дорогу знак пріоритету 2.1 «Дати дорогу» замінити на 2.2 «Проїзд без зупинки заборонено»;</w:t>
            </w:r>
          </w:p>
          <w:p w14:paraId="1678698F" w14:textId="10460B44" w:rsidR="00C512E0" w:rsidRPr="00B747CD" w:rsidRDefault="00C512E0" w:rsidP="00534E4C">
            <w:pPr>
              <w:pStyle w:val="af1"/>
              <w:numPr>
                <w:ilvl w:val="0"/>
                <w:numId w:val="19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нормативний радіус заокруглення на примиканні другорядної дороги у зворотному напрямку підсипанням та укріпленням узбіччя.</w:t>
            </w:r>
          </w:p>
          <w:p w14:paraId="126BF700" w14:textId="1668EDA8" w:rsidR="00E976E3" w:rsidRPr="009D1F38" w:rsidRDefault="00C512E0" w:rsidP="009D1F38">
            <w:pPr>
              <w:pStyle w:val="af1"/>
              <w:numPr>
                <w:ilvl w:val="0"/>
                <w:numId w:val="198"/>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поновити горизонтальну дорожню розмітку 1.2 (крайова розмітка);</w:t>
            </w:r>
          </w:p>
        </w:tc>
        <w:tc>
          <w:tcPr>
            <w:tcW w:w="1724" w:type="dxa"/>
            <w:tcBorders>
              <w:top w:val="single" w:sz="4" w:space="0" w:color="auto"/>
              <w:left w:val="outset" w:sz="8" w:space="0" w:color="000000"/>
              <w:right w:val="outset" w:sz="8" w:space="0" w:color="000000"/>
            </w:tcBorders>
            <w:vAlign w:val="center"/>
          </w:tcPr>
          <w:p w14:paraId="52EF8002" w14:textId="5F37466B" w:rsidR="00E976E3" w:rsidRPr="00B747CD" w:rsidRDefault="00010DE0" w:rsidP="00E976E3">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lastRenderedPageBreak/>
              <w:t>ТОВ  «Автострада»</w:t>
            </w:r>
          </w:p>
        </w:tc>
        <w:tc>
          <w:tcPr>
            <w:tcW w:w="1412" w:type="dxa"/>
            <w:tcBorders>
              <w:top w:val="single" w:sz="4" w:space="0" w:color="auto"/>
              <w:left w:val="outset" w:sz="8" w:space="0" w:color="000000"/>
              <w:right w:val="outset" w:sz="8" w:space="0" w:color="000000"/>
            </w:tcBorders>
            <w:vAlign w:val="center"/>
          </w:tcPr>
          <w:p w14:paraId="490EB1BB" w14:textId="5BD5CAB8" w:rsidR="00E976E3" w:rsidRPr="00B747CD" w:rsidRDefault="002F335B" w:rsidP="00E976E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976E3" w:rsidRPr="00B747CD" w14:paraId="01ACBD9E" w14:textId="77777777" w:rsidTr="00AD60F8">
        <w:trPr>
          <w:trHeight w:val="570"/>
          <w:tblCellSpacing w:w="0" w:type="auto"/>
        </w:trPr>
        <w:tc>
          <w:tcPr>
            <w:tcW w:w="591" w:type="dxa"/>
            <w:vMerge/>
            <w:tcBorders>
              <w:left w:val="outset" w:sz="8" w:space="0" w:color="000000"/>
              <w:right w:val="outset" w:sz="8" w:space="0" w:color="000000"/>
            </w:tcBorders>
            <w:vAlign w:val="center"/>
          </w:tcPr>
          <w:p w14:paraId="31CDC461" w14:textId="77777777" w:rsidR="00E976E3" w:rsidRPr="00B747CD" w:rsidRDefault="00E976E3" w:rsidP="00E976E3">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DF39175" w14:textId="77777777" w:rsidR="00E976E3" w:rsidRPr="00B747CD" w:rsidRDefault="00E976E3" w:rsidP="00E976E3">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442015A3" w14:textId="77777777" w:rsidR="00E976E3" w:rsidRPr="00B747CD" w:rsidRDefault="00E976E3" w:rsidP="00E976E3">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1DEAE9C8" w14:textId="6A0F7823"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79E0C735" w14:textId="0CD388F4" w:rsidR="00C512E0" w:rsidRPr="00B747CD" w:rsidRDefault="00C512E0" w:rsidP="00534E4C">
            <w:pPr>
              <w:pStyle w:val="af1"/>
              <w:numPr>
                <w:ilvl w:val="0"/>
                <w:numId w:val="19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влаштувати штучне освітлення ділянки автомобільної дороги в межах населеного пункту Благодатне;</w:t>
            </w:r>
          </w:p>
          <w:p w14:paraId="58174FC8" w14:textId="045E4C1D" w:rsidR="00E976E3" w:rsidRPr="00B747CD" w:rsidRDefault="00C512E0" w:rsidP="00534E4C">
            <w:pPr>
              <w:pStyle w:val="af1"/>
              <w:numPr>
                <w:ilvl w:val="0"/>
                <w:numId w:val="19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початкові / кінцеві елементи бар’єрної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p>
        </w:tc>
        <w:tc>
          <w:tcPr>
            <w:tcW w:w="1724" w:type="dxa"/>
            <w:tcBorders>
              <w:top w:val="single" w:sz="4" w:space="0" w:color="auto"/>
              <w:left w:val="outset" w:sz="8" w:space="0" w:color="000000"/>
              <w:right w:val="outset" w:sz="8" w:space="0" w:color="000000"/>
            </w:tcBorders>
            <w:vAlign w:val="center"/>
          </w:tcPr>
          <w:p w14:paraId="115C995B" w14:textId="69CD274C" w:rsidR="00E976E3" w:rsidRPr="00B747CD" w:rsidRDefault="00DD6807" w:rsidP="00E976E3">
            <w:pPr>
              <w:spacing w:after="0" w:line="240" w:lineRule="auto"/>
              <w:jc w:val="center"/>
              <w:rPr>
                <w:rFonts w:ascii="Times New Roman" w:hAnsi="Times New Roman"/>
                <w:color w:val="000000"/>
                <w:sz w:val="18"/>
                <w:szCs w:val="18"/>
                <w:lang w:val="uk-UA"/>
              </w:rPr>
            </w:pPr>
            <w:r w:rsidRPr="00DD6807">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2873E88A" w14:textId="203D375C" w:rsidR="00E976E3" w:rsidRPr="00B747CD" w:rsidRDefault="00DD6807" w:rsidP="00E976E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2024-2025</w:t>
            </w:r>
          </w:p>
        </w:tc>
      </w:tr>
      <w:tr w:rsidR="00E976E3" w:rsidRPr="00B747CD" w14:paraId="51545C81" w14:textId="77777777" w:rsidTr="00E976E3">
        <w:trPr>
          <w:trHeight w:val="570"/>
          <w:tblCellSpacing w:w="0" w:type="auto"/>
        </w:trPr>
        <w:tc>
          <w:tcPr>
            <w:tcW w:w="591" w:type="dxa"/>
            <w:vMerge w:val="restart"/>
            <w:tcBorders>
              <w:top w:val="single" w:sz="4" w:space="0" w:color="auto"/>
              <w:left w:val="outset" w:sz="8" w:space="0" w:color="000000"/>
              <w:right w:val="outset" w:sz="8" w:space="0" w:color="000000"/>
            </w:tcBorders>
            <w:vAlign w:val="center"/>
          </w:tcPr>
          <w:p w14:paraId="02CDF0DA" w14:textId="572C954D" w:rsidR="00E976E3" w:rsidRPr="00B747CD" w:rsidRDefault="00293FCD" w:rsidP="00E976E3">
            <w:pPr>
              <w:spacing w:after="0"/>
              <w:jc w:val="center"/>
              <w:rPr>
                <w:rFonts w:ascii="Times New Roman" w:hAnsi="Times New Roman"/>
                <w:color w:val="000000"/>
                <w:lang w:val="uk-UA"/>
              </w:rPr>
            </w:pPr>
            <w:r w:rsidRPr="00B747CD">
              <w:rPr>
                <w:rFonts w:ascii="Times New Roman" w:hAnsi="Times New Roman"/>
                <w:color w:val="000000"/>
                <w:lang w:val="uk-UA"/>
              </w:rPr>
              <w:t>6</w:t>
            </w:r>
          </w:p>
        </w:tc>
        <w:tc>
          <w:tcPr>
            <w:tcW w:w="3371" w:type="dxa"/>
            <w:vMerge w:val="restart"/>
            <w:tcBorders>
              <w:top w:val="single" w:sz="4" w:space="0" w:color="auto"/>
              <w:left w:val="outset" w:sz="8" w:space="0" w:color="000000"/>
              <w:right w:val="outset" w:sz="8" w:space="0" w:color="000000"/>
            </w:tcBorders>
            <w:vAlign w:val="center"/>
          </w:tcPr>
          <w:p w14:paraId="319D7A38" w14:textId="436C2B92" w:rsidR="00E976E3" w:rsidRPr="00B747CD" w:rsidRDefault="00534E4C" w:rsidP="00534E4C">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Р-10 /Р-09/ – Черкаси – Чигирин – Кременчук, км 15+200 – км 15+400</w:t>
            </w:r>
          </w:p>
        </w:tc>
        <w:tc>
          <w:tcPr>
            <w:tcW w:w="1260" w:type="dxa"/>
            <w:vMerge w:val="restart"/>
            <w:tcBorders>
              <w:top w:val="single" w:sz="4" w:space="0" w:color="auto"/>
              <w:left w:val="outset" w:sz="8" w:space="0" w:color="000000"/>
              <w:right w:val="outset" w:sz="8" w:space="0" w:color="000000"/>
            </w:tcBorders>
            <w:vAlign w:val="center"/>
          </w:tcPr>
          <w:p w14:paraId="01667178" w14:textId="656F8299" w:rsidR="00E976E3" w:rsidRPr="00B747CD" w:rsidRDefault="00534E4C"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1,56</w:t>
            </w:r>
          </w:p>
        </w:tc>
        <w:tc>
          <w:tcPr>
            <w:tcW w:w="1410" w:type="dxa"/>
            <w:tcBorders>
              <w:top w:val="single" w:sz="4" w:space="0" w:color="auto"/>
              <w:left w:val="outset" w:sz="8" w:space="0" w:color="000000"/>
              <w:right w:val="outset" w:sz="8" w:space="0" w:color="000000"/>
            </w:tcBorders>
            <w:vAlign w:val="center"/>
          </w:tcPr>
          <w:p w14:paraId="521BB8C6" w14:textId="73C38894"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601" w:type="dxa"/>
            <w:tcBorders>
              <w:top w:val="single" w:sz="4" w:space="0" w:color="auto"/>
              <w:left w:val="outset" w:sz="8" w:space="0" w:color="000000"/>
              <w:right w:val="outset" w:sz="8" w:space="0" w:color="000000"/>
            </w:tcBorders>
            <w:vAlign w:val="center"/>
          </w:tcPr>
          <w:p w14:paraId="20B63EFB" w14:textId="69533760" w:rsidR="00534E4C" w:rsidRPr="00B747CD" w:rsidRDefault="000B43F4" w:rsidP="00534E4C">
            <w:pPr>
              <w:pStyle w:val="af1"/>
              <w:numPr>
                <w:ilvl w:val="0"/>
                <w:numId w:val="200"/>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П</w:t>
            </w:r>
            <w:r w:rsidR="00534E4C" w:rsidRPr="00B747CD">
              <w:rPr>
                <w:rFonts w:ascii="Times New Roman" w:hAnsi="Times New Roman"/>
                <w:color w:val="000000"/>
                <w:szCs w:val="20"/>
              </w:rPr>
              <w:t>родублювати заборону обгону на вертикальній кривій встановленням дорожнього знака 3.25 «Обгін заборонено»;</w:t>
            </w:r>
          </w:p>
          <w:p w14:paraId="0A9AE4F9" w14:textId="317F79F1" w:rsidR="00534E4C" w:rsidRPr="00B747CD" w:rsidRDefault="00534E4C" w:rsidP="00534E4C">
            <w:pPr>
              <w:pStyle w:val="af1"/>
              <w:numPr>
                <w:ilvl w:val="0"/>
                <w:numId w:val="20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Демаркувати попередню дорожню розмітку для приведення її вигляду у відповідність до вимог ДСТУ 2587;</w:t>
            </w:r>
          </w:p>
          <w:p w14:paraId="0C8C55E8" w14:textId="03EAFDF5" w:rsidR="00E976E3" w:rsidRPr="00B747CD" w:rsidRDefault="00534E4C" w:rsidP="00534E4C">
            <w:pPr>
              <w:pStyle w:val="af1"/>
              <w:numPr>
                <w:ilvl w:val="0"/>
                <w:numId w:val="200"/>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напрямні стовпчики перед бар’єрною дорожньою огорожею;</w:t>
            </w:r>
          </w:p>
        </w:tc>
        <w:tc>
          <w:tcPr>
            <w:tcW w:w="1724" w:type="dxa"/>
            <w:tcBorders>
              <w:top w:val="single" w:sz="4" w:space="0" w:color="auto"/>
              <w:left w:val="outset" w:sz="8" w:space="0" w:color="000000"/>
              <w:right w:val="outset" w:sz="8" w:space="0" w:color="000000"/>
            </w:tcBorders>
            <w:vAlign w:val="center"/>
          </w:tcPr>
          <w:p w14:paraId="7EC85947" w14:textId="501682AB" w:rsidR="00E976E3" w:rsidRPr="00B747CD" w:rsidRDefault="009D1F38" w:rsidP="00E976E3">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ТОВ  «Автострада»</w:t>
            </w:r>
          </w:p>
        </w:tc>
        <w:tc>
          <w:tcPr>
            <w:tcW w:w="1412" w:type="dxa"/>
            <w:tcBorders>
              <w:top w:val="single" w:sz="4" w:space="0" w:color="auto"/>
              <w:left w:val="outset" w:sz="8" w:space="0" w:color="000000"/>
              <w:right w:val="outset" w:sz="8" w:space="0" w:color="000000"/>
            </w:tcBorders>
            <w:vAlign w:val="center"/>
          </w:tcPr>
          <w:p w14:paraId="6715FB3E" w14:textId="336626BA" w:rsidR="00E976E3" w:rsidRPr="00B747CD" w:rsidRDefault="009D1F38" w:rsidP="00E976E3">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E976E3" w:rsidRPr="00B747CD" w14:paraId="4DE5970B" w14:textId="77777777" w:rsidTr="008B5AD8">
        <w:trPr>
          <w:trHeight w:val="570"/>
          <w:tblCellSpacing w:w="0" w:type="auto"/>
        </w:trPr>
        <w:tc>
          <w:tcPr>
            <w:tcW w:w="591" w:type="dxa"/>
            <w:vMerge/>
            <w:tcBorders>
              <w:left w:val="outset" w:sz="8" w:space="0" w:color="000000"/>
              <w:right w:val="outset" w:sz="8" w:space="0" w:color="000000"/>
            </w:tcBorders>
            <w:vAlign w:val="center"/>
          </w:tcPr>
          <w:p w14:paraId="4246E5CD" w14:textId="77777777" w:rsidR="00E976E3" w:rsidRPr="00B747CD" w:rsidRDefault="00E976E3" w:rsidP="00E976E3">
            <w:pPr>
              <w:spacing w:after="0"/>
              <w:jc w:val="center"/>
              <w:rPr>
                <w:rFonts w:ascii="Times New Roman" w:hAnsi="Times New Roman"/>
                <w:color w:val="000000"/>
                <w:lang w:val="uk-UA"/>
              </w:rPr>
            </w:pPr>
          </w:p>
        </w:tc>
        <w:tc>
          <w:tcPr>
            <w:tcW w:w="3371" w:type="dxa"/>
            <w:vMerge/>
            <w:tcBorders>
              <w:left w:val="outset" w:sz="8" w:space="0" w:color="000000"/>
              <w:right w:val="outset" w:sz="8" w:space="0" w:color="000000"/>
            </w:tcBorders>
            <w:vAlign w:val="center"/>
          </w:tcPr>
          <w:p w14:paraId="34EAC15D" w14:textId="77777777" w:rsidR="00E976E3" w:rsidRPr="00B747CD" w:rsidRDefault="00E976E3" w:rsidP="00E976E3">
            <w:pPr>
              <w:spacing w:after="0" w:line="240" w:lineRule="auto"/>
              <w:jc w:val="center"/>
              <w:rPr>
                <w:rFonts w:ascii="Times New Roman" w:hAnsi="Times New Roman"/>
                <w:bCs/>
                <w:color w:val="000000"/>
                <w:sz w:val="20"/>
                <w:szCs w:val="20"/>
                <w:lang w:val="uk-UA"/>
              </w:rPr>
            </w:pPr>
          </w:p>
        </w:tc>
        <w:tc>
          <w:tcPr>
            <w:tcW w:w="1260" w:type="dxa"/>
            <w:vMerge/>
            <w:tcBorders>
              <w:left w:val="outset" w:sz="8" w:space="0" w:color="000000"/>
              <w:right w:val="outset" w:sz="8" w:space="0" w:color="000000"/>
            </w:tcBorders>
            <w:vAlign w:val="center"/>
          </w:tcPr>
          <w:p w14:paraId="2D08E919" w14:textId="77777777" w:rsidR="00E976E3" w:rsidRPr="00B747CD" w:rsidRDefault="00E976E3" w:rsidP="00E976E3">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9E33587" w14:textId="2F5B8496" w:rsidR="00E976E3" w:rsidRPr="00B747CD" w:rsidRDefault="00E976E3" w:rsidP="00E976E3">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601" w:type="dxa"/>
            <w:tcBorders>
              <w:top w:val="single" w:sz="4" w:space="0" w:color="auto"/>
              <w:left w:val="outset" w:sz="8" w:space="0" w:color="000000"/>
              <w:right w:val="outset" w:sz="8" w:space="0" w:color="000000"/>
            </w:tcBorders>
            <w:vAlign w:val="center"/>
          </w:tcPr>
          <w:p w14:paraId="696FB53C" w14:textId="77777777" w:rsidR="00E976E3" w:rsidRDefault="00534E4C" w:rsidP="00534E4C">
            <w:pPr>
              <w:pStyle w:val="af1"/>
              <w:numPr>
                <w:ilvl w:val="0"/>
                <w:numId w:val="201"/>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початкові / кінцеві елементи бар’єрної огорожі на енергопоглинаючі термінали. У разі неможливості застосування терміналів потрібно передбачити занурення (вкопування) початкових і кінцевих елементів в землю з поступовим, плавним зменшенням висоти</w:t>
            </w:r>
            <w:r w:rsidR="000B43F4">
              <w:rPr>
                <w:rFonts w:ascii="Times New Roman" w:hAnsi="Times New Roman"/>
                <w:color w:val="000000"/>
                <w:szCs w:val="20"/>
              </w:rPr>
              <w:t>;</w:t>
            </w:r>
          </w:p>
          <w:p w14:paraId="2C8966E4" w14:textId="066C1930" w:rsidR="000B43F4" w:rsidRPr="00B747CD" w:rsidRDefault="000B43F4" w:rsidP="00534E4C">
            <w:pPr>
              <w:pStyle w:val="af1"/>
              <w:numPr>
                <w:ilvl w:val="0"/>
                <w:numId w:val="201"/>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в</w:t>
            </w:r>
            <w:r w:rsidRPr="000B43F4">
              <w:rPr>
                <w:rFonts w:ascii="Times New Roman" w:hAnsi="Times New Roman"/>
                <w:color w:val="000000"/>
                <w:szCs w:val="20"/>
              </w:rPr>
              <w:t>иконати відновлення дорожнього покриву проїзної частини для запобігання його подальшого руйнування;</w:t>
            </w:r>
          </w:p>
        </w:tc>
        <w:tc>
          <w:tcPr>
            <w:tcW w:w="1724" w:type="dxa"/>
            <w:tcBorders>
              <w:top w:val="single" w:sz="4" w:space="0" w:color="auto"/>
              <w:left w:val="outset" w:sz="8" w:space="0" w:color="000000"/>
              <w:right w:val="outset" w:sz="8" w:space="0" w:color="000000"/>
            </w:tcBorders>
            <w:vAlign w:val="center"/>
          </w:tcPr>
          <w:p w14:paraId="2E3D136B" w14:textId="32F5B4C8" w:rsidR="00E976E3" w:rsidRPr="00B747CD" w:rsidRDefault="009D1F38" w:rsidP="00E976E3">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412" w:type="dxa"/>
            <w:tcBorders>
              <w:top w:val="single" w:sz="4" w:space="0" w:color="auto"/>
              <w:left w:val="outset" w:sz="8" w:space="0" w:color="000000"/>
              <w:right w:val="outset" w:sz="8" w:space="0" w:color="000000"/>
            </w:tcBorders>
            <w:vAlign w:val="center"/>
          </w:tcPr>
          <w:p w14:paraId="781EBA7F" w14:textId="01F438CB" w:rsidR="00E976E3" w:rsidRPr="00B747CD" w:rsidRDefault="00DD6807" w:rsidP="00E976E3">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2024-2025</w:t>
            </w:r>
          </w:p>
        </w:tc>
      </w:tr>
    </w:tbl>
    <w:p w14:paraId="13135C85" w14:textId="77777777" w:rsidR="003D32F0" w:rsidRPr="00B747CD" w:rsidRDefault="003D32F0" w:rsidP="00EF12CE">
      <w:pPr>
        <w:tabs>
          <w:tab w:val="left" w:pos="993"/>
        </w:tabs>
        <w:spacing w:after="0" w:line="240" w:lineRule="auto"/>
        <w:jc w:val="both"/>
        <w:rPr>
          <w:rFonts w:ascii="Times New Roman" w:hAnsi="Times New Roman" w:cs="Times New Roman"/>
          <w:sz w:val="26"/>
          <w:szCs w:val="26"/>
          <w:lang w:val="uk-UA"/>
        </w:rPr>
      </w:pPr>
    </w:p>
    <w:p w14:paraId="3D3EA658" w14:textId="2469D373" w:rsidR="00B372F7" w:rsidRPr="00B747CD" w:rsidRDefault="00B372F7" w:rsidP="00B372F7">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Чернівецька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90"/>
        <w:gridCol w:w="3339"/>
        <w:gridCol w:w="1257"/>
        <w:gridCol w:w="1410"/>
        <w:gridCol w:w="5544"/>
        <w:gridCol w:w="1722"/>
        <w:gridCol w:w="1507"/>
      </w:tblGrid>
      <w:tr w:rsidR="00B372F7" w:rsidRPr="00B747CD" w14:paraId="61E2DE0E" w14:textId="77777777" w:rsidTr="006C2ABF">
        <w:trPr>
          <w:trHeight w:val="756"/>
          <w:tblHeader/>
          <w:tblCellSpacing w:w="0" w:type="auto"/>
        </w:trPr>
        <w:tc>
          <w:tcPr>
            <w:tcW w:w="591" w:type="dxa"/>
            <w:tcBorders>
              <w:top w:val="outset" w:sz="8" w:space="0" w:color="000000"/>
              <w:left w:val="outset" w:sz="8" w:space="0" w:color="000000"/>
              <w:bottom w:val="outset" w:sz="8" w:space="0" w:color="000000"/>
              <w:right w:val="outset" w:sz="8" w:space="0" w:color="000000"/>
            </w:tcBorders>
            <w:vAlign w:val="center"/>
          </w:tcPr>
          <w:p w14:paraId="27805FE7"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02EBE3E8"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371" w:type="dxa"/>
            <w:tcBorders>
              <w:top w:val="outset" w:sz="8" w:space="0" w:color="000000"/>
              <w:left w:val="outset" w:sz="8" w:space="0" w:color="000000"/>
              <w:bottom w:val="outset" w:sz="8" w:space="0" w:color="000000"/>
              <w:right w:val="outset" w:sz="8" w:space="0" w:color="000000"/>
            </w:tcBorders>
            <w:vAlign w:val="center"/>
          </w:tcPr>
          <w:p w14:paraId="2E92FD98"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60" w:type="dxa"/>
            <w:tcBorders>
              <w:top w:val="outset" w:sz="8" w:space="0" w:color="000000"/>
              <w:left w:val="outset" w:sz="8" w:space="0" w:color="000000"/>
              <w:bottom w:val="outset" w:sz="8" w:space="0" w:color="000000"/>
              <w:right w:val="outset" w:sz="8" w:space="0" w:color="000000"/>
            </w:tcBorders>
            <w:vAlign w:val="center"/>
          </w:tcPr>
          <w:p w14:paraId="5817808B"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18AB3A8D"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601" w:type="dxa"/>
            <w:tcBorders>
              <w:top w:val="outset" w:sz="8" w:space="0" w:color="000000"/>
              <w:left w:val="outset" w:sz="8" w:space="0" w:color="000000"/>
              <w:bottom w:val="outset" w:sz="8" w:space="0" w:color="000000"/>
              <w:right w:val="outset" w:sz="8" w:space="0" w:color="000000"/>
            </w:tcBorders>
            <w:vAlign w:val="center"/>
          </w:tcPr>
          <w:p w14:paraId="7BF1F5D5"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724" w:type="dxa"/>
            <w:tcBorders>
              <w:top w:val="outset" w:sz="8" w:space="0" w:color="000000"/>
              <w:left w:val="outset" w:sz="8" w:space="0" w:color="000000"/>
              <w:bottom w:val="outset" w:sz="8" w:space="0" w:color="000000"/>
              <w:right w:val="outset" w:sz="8" w:space="0" w:color="000000"/>
            </w:tcBorders>
            <w:vAlign w:val="center"/>
          </w:tcPr>
          <w:p w14:paraId="0C70D894"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412" w:type="dxa"/>
            <w:tcBorders>
              <w:top w:val="outset" w:sz="8" w:space="0" w:color="000000"/>
              <w:left w:val="outset" w:sz="8" w:space="0" w:color="000000"/>
              <w:bottom w:val="outset" w:sz="8" w:space="0" w:color="000000"/>
              <w:right w:val="outset" w:sz="8" w:space="0" w:color="000000"/>
            </w:tcBorders>
            <w:vAlign w:val="center"/>
          </w:tcPr>
          <w:p w14:paraId="60316454"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B372F7" w:rsidRPr="00B747CD" w14:paraId="54BC70B3" w14:textId="77777777" w:rsidTr="006C2ABF">
        <w:trPr>
          <w:trHeight w:val="705"/>
          <w:tblCellSpacing w:w="0" w:type="auto"/>
        </w:trPr>
        <w:tc>
          <w:tcPr>
            <w:tcW w:w="591" w:type="dxa"/>
            <w:tcBorders>
              <w:top w:val="outset" w:sz="8" w:space="0" w:color="000000"/>
              <w:left w:val="outset" w:sz="8" w:space="0" w:color="000000"/>
              <w:right w:val="outset" w:sz="8" w:space="0" w:color="000000"/>
            </w:tcBorders>
            <w:vAlign w:val="center"/>
          </w:tcPr>
          <w:p w14:paraId="576D9C5F" w14:textId="77777777" w:rsidR="00B372F7" w:rsidRPr="00B747CD" w:rsidRDefault="00B372F7"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371" w:type="dxa"/>
            <w:tcBorders>
              <w:left w:val="outset" w:sz="8" w:space="0" w:color="000000"/>
              <w:right w:val="outset" w:sz="8" w:space="0" w:color="000000"/>
            </w:tcBorders>
            <w:vAlign w:val="center"/>
          </w:tcPr>
          <w:p w14:paraId="2314C7D3" w14:textId="70B996E8" w:rsidR="00B372F7" w:rsidRPr="00B747CD" w:rsidRDefault="00BF2D03"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Н-03 Житомир – Чернівці, км 322+050 – км 322+100</w:t>
            </w:r>
          </w:p>
        </w:tc>
        <w:tc>
          <w:tcPr>
            <w:tcW w:w="1260" w:type="dxa"/>
            <w:tcBorders>
              <w:left w:val="outset" w:sz="8" w:space="0" w:color="000000"/>
              <w:right w:val="outset" w:sz="8" w:space="0" w:color="000000"/>
            </w:tcBorders>
            <w:vAlign w:val="center"/>
          </w:tcPr>
          <w:p w14:paraId="6F429EEC" w14:textId="3D26B260" w:rsidR="00B372F7" w:rsidRPr="00B747CD" w:rsidRDefault="00B372F7"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0,4</w:t>
            </w:r>
            <w:r w:rsidR="0073242B" w:rsidRPr="00B747CD">
              <w:rPr>
                <w:rFonts w:ascii="Times New Roman" w:hAnsi="Times New Roman"/>
                <w:color w:val="000000"/>
                <w:sz w:val="20"/>
                <w:szCs w:val="20"/>
                <w:lang w:val="uk-UA"/>
              </w:rPr>
              <w:t>9</w:t>
            </w:r>
          </w:p>
        </w:tc>
        <w:tc>
          <w:tcPr>
            <w:tcW w:w="1410" w:type="dxa"/>
            <w:tcBorders>
              <w:top w:val="outset" w:sz="8" w:space="0" w:color="000000"/>
              <w:left w:val="outset" w:sz="8" w:space="0" w:color="000000"/>
              <w:bottom w:val="single" w:sz="4" w:space="0" w:color="auto"/>
              <w:right w:val="outset" w:sz="8" w:space="0" w:color="000000"/>
            </w:tcBorders>
            <w:vAlign w:val="center"/>
          </w:tcPr>
          <w:p w14:paraId="69D7C98E" w14:textId="77777777" w:rsidR="00B372F7" w:rsidRPr="00B747CD" w:rsidRDefault="00B372F7"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601" w:type="dxa"/>
            <w:tcBorders>
              <w:top w:val="outset" w:sz="8" w:space="0" w:color="000000"/>
              <w:left w:val="outset" w:sz="8" w:space="0" w:color="000000"/>
              <w:bottom w:val="single" w:sz="4" w:space="0" w:color="auto"/>
              <w:right w:val="outset" w:sz="8" w:space="0" w:color="000000"/>
            </w:tcBorders>
            <w:vAlign w:val="center"/>
          </w:tcPr>
          <w:p w14:paraId="3130DFB2" w14:textId="77777777" w:rsidR="00E731B4" w:rsidRDefault="0073242B" w:rsidP="00E731B4">
            <w:pPr>
              <w:pStyle w:val="af1"/>
              <w:numPr>
                <w:ilvl w:val="0"/>
                <w:numId w:val="202"/>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Нанести горизонтальну розмітку 1.1 в межах дії дорожнього знака 3.25 «Обгін заборонено» та 1.6 на підходах до нього замість існуючої розмітки 1.5;</w:t>
            </w:r>
          </w:p>
          <w:p w14:paraId="7A41140F" w14:textId="6C422172" w:rsidR="00B372F7" w:rsidRPr="00E731B4" w:rsidRDefault="00E731B4" w:rsidP="00E731B4">
            <w:pPr>
              <w:pStyle w:val="af1"/>
              <w:numPr>
                <w:ilvl w:val="0"/>
                <w:numId w:val="202"/>
              </w:numPr>
              <w:spacing w:after="0" w:line="240" w:lineRule="auto"/>
              <w:ind w:left="0" w:firstLine="284"/>
              <w:jc w:val="both"/>
              <w:rPr>
                <w:rFonts w:ascii="Times New Roman" w:hAnsi="Times New Roman"/>
                <w:color w:val="000000"/>
                <w:szCs w:val="20"/>
              </w:rPr>
            </w:pPr>
            <w:r>
              <w:rPr>
                <w:rFonts w:ascii="Times New Roman" w:hAnsi="Times New Roman"/>
                <w:color w:val="000000"/>
                <w:szCs w:val="20"/>
              </w:rPr>
              <w:t>н</w:t>
            </w:r>
            <w:r w:rsidR="0073242B" w:rsidRPr="00E731B4">
              <w:rPr>
                <w:rFonts w:ascii="Times New Roman" w:hAnsi="Times New Roman"/>
                <w:color w:val="000000"/>
                <w:szCs w:val="20"/>
              </w:rPr>
              <w:t>а км 322+010 ліквідувати несанкціонований з’їзд праворуч відповідного до існуючої схеми ОДР</w:t>
            </w:r>
            <w:r w:rsidR="00B372F7" w:rsidRPr="00E731B4">
              <w:rPr>
                <w:rFonts w:ascii="Times New Roman" w:hAnsi="Times New Roman"/>
                <w:color w:val="000000"/>
                <w:szCs w:val="20"/>
              </w:rPr>
              <w:t>;</w:t>
            </w:r>
          </w:p>
        </w:tc>
        <w:tc>
          <w:tcPr>
            <w:tcW w:w="1724" w:type="dxa"/>
            <w:tcBorders>
              <w:top w:val="outset" w:sz="8" w:space="0" w:color="000000"/>
              <w:left w:val="outset" w:sz="8" w:space="0" w:color="000000"/>
              <w:bottom w:val="single" w:sz="4" w:space="0" w:color="auto"/>
              <w:right w:val="outset" w:sz="8" w:space="0" w:color="000000"/>
            </w:tcBorders>
            <w:vAlign w:val="center"/>
          </w:tcPr>
          <w:p w14:paraId="2DAB6E86" w14:textId="6C08C348" w:rsidR="00B372F7" w:rsidRPr="00B747CD" w:rsidRDefault="005C68DC" w:rsidP="006C2ABF">
            <w:pPr>
              <w:spacing w:after="0" w:line="240" w:lineRule="auto"/>
              <w:jc w:val="center"/>
              <w:rPr>
                <w:rFonts w:ascii="Times New Roman" w:hAnsi="Times New Roman"/>
                <w:color w:val="000000"/>
                <w:szCs w:val="20"/>
                <w:lang w:val="uk-UA"/>
              </w:rPr>
            </w:pPr>
            <w:r w:rsidRPr="005C68DC">
              <w:rPr>
                <w:rFonts w:ascii="Times New Roman" w:hAnsi="Times New Roman"/>
                <w:color w:val="000000"/>
                <w:szCs w:val="20"/>
                <w:lang w:val="uk-UA"/>
              </w:rPr>
              <w:t>ДП «Чернівецький облавтодор»</w:t>
            </w:r>
          </w:p>
        </w:tc>
        <w:tc>
          <w:tcPr>
            <w:tcW w:w="1412" w:type="dxa"/>
            <w:tcBorders>
              <w:top w:val="outset" w:sz="8" w:space="0" w:color="000000"/>
              <w:left w:val="outset" w:sz="8" w:space="0" w:color="000000"/>
              <w:bottom w:val="single" w:sz="4" w:space="0" w:color="auto"/>
              <w:right w:val="outset" w:sz="8" w:space="0" w:color="000000"/>
            </w:tcBorders>
            <w:vAlign w:val="center"/>
          </w:tcPr>
          <w:p w14:paraId="24BBD3E3" w14:textId="27C8E9FA" w:rsidR="00B372F7"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bl>
    <w:p w14:paraId="035AD82C" w14:textId="77777777" w:rsidR="00B372F7" w:rsidRPr="00B747CD" w:rsidRDefault="00B372F7" w:rsidP="00B372F7">
      <w:pPr>
        <w:tabs>
          <w:tab w:val="left" w:pos="993"/>
        </w:tabs>
        <w:spacing w:after="0" w:line="240" w:lineRule="auto"/>
        <w:jc w:val="both"/>
        <w:rPr>
          <w:rFonts w:ascii="Times New Roman" w:hAnsi="Times New Roman" w:cs="Times New Roman"/>
          <w:sz w:val="26"/>
          <w:szCs w:val="26"/>
          <w:lang w:val="uk-UA"/>
        </w:rPr>
      </w:pPr>
    </w:p>
    <w:p w14:paraId="0AE196EE" w14:textId="2A0289BB" w:rsidR="00B372F7" w:rsidRPr="00B747CD" w:rsidRDefault="00B372F7" w:rsidP="00B372F7">
      <w:pPr>
        <w:spacing w:after="0" w:line="240" w:lineRule="auto"/>
        <w:jc w:val="center"/>
        <w:rPr>
          <w:rFonts w:ascii="Times New Roman" w:hAnsi="Times New Roman" w:cs="Times New Roman"/>
          <w:b/>
          <w:bCs/>
          <w:sz w:val="28"/>
          <w:szCs w:val="28"/>
          <w:lang w:val="uk-UA" w:eastAsia="en-US"/>
        </w:rPr>
      </w:pPr>
      <w:r w:rsidRPr="00B747CD">
        <w:rPr>
          <w:rFonts w:ascii="Times New Roman" w:hAnsi="Times New Roman" w:cs="Times New Roman"/>
          <w:b/>
          <w:bCs/>
          <w:sz w:val="28"/>
          <w:szCs w:val="28"/>
          <w:lang w:val="uk-UA" w:eastAsia="en-US"/>
        </w:rPr>
        <w:t>Чернігівська область</w:t>
      </w:r>
    </w:p>
    <w:tbl>
      <w:tblPr>
        <w:tblW w:w="15369" w:type="dxa"/>
        <w:tblCellSpacing w:w="0" w:type="auto"/>
        <w:tblInd w:w="-353"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76"/>
        <w:gridCol w:w="3119"/>
        <w:gridCol w:w="1238"/>
        <w:gridCol w:w="1410"/>
        <w:gridCol w:w="5612"/>
        <w:gridCol w:w="1907"/>
        <w:gridCol w:w="1507"/>
      </w:tblGrid>
      <w:tr w:rsidR="00B372F7" w:rsidRPr="00B747CD" w14:paraId="0F317721" w14:textId="77777777" w:rsidTr="00F46946">
        <w:trPr>
          <w:trHeight w:val="756"/>
          <w:tblHeader/>
          <w:tblCellSpacing w:w="0" w:type="auto"/>
        </w:trPr>
        <w:tc>
          <w:tcPr>
            <w:tcW w:w="585" w:type="dxa"/>
            <w:tcBorders>
              <w:top w:val="outset" w:sz="8" w:space="0" w:color="000000"/>
              <w:left w:val="outset" w:sz="8" w:space="0" w:color="000000"/>
              <w:bottom w:val="outset" w:sz="8" w:space="0" w:color="000000"/>
              <w:right w:val="outset" w:sz="8" w:space="0" w:color="000000"/>
            </w:tcBorders>
            <w:vAlign w:val="center"/>
          </w:tcPr>
          <w:p w14:paraId="0B67EC20"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w:t>
            </w:r>
          </w:p>
          <w:p w14:paraId="2CDA3BED"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з/п</w:t>
            </w:r>
          </w:p>
        </w:tc>
        <w:tc>
          <w:tcPr>
            <w:tcW w:w="3268" w:type="dxa"/>
            <w:tcBorders>
              <w:top w:val="outset" w:sz="8" w:space="0" w:color="000000"/>
              <w:left w:val="outset" w:sz="8" w:space="0" w:color="000000"/>
              <w:bottom w:val="outset" w:sz="8" w:space="0" w:color="000000"/>
              <w:right w:val="outset" w:sz="8" w:space="0" w:color="000000"/>
            </w:tcBorders>
            <w:vAlign w:val="center"/>
          </w:tcPr>
          <w:p w14:paraId="4B39C4B2"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Місце (ділянка) концентрації ДТП</w:t>
            </w:r>
          </w:p>
        </w:tc>
        <w:tc>
          <w:tcPr>
            <w:tcW w:w="1251" w:type="dxa"/>
            <w:tcBorders>
              <w:top w:val="outset" w:sz="8" w:space="0" w:color="000000"/>
              <w:left w:val="outset" w:sz="8" w:space="0" w:color="000000"/>
              <w:bottom w:val="outset" w:sz="8" w:space="0" w:color="000000"/>
              <w:right w:val="outset" w:sz="8" w:space="0" w:color="000000"/>
            </w:tcBorders>
            <w:vAlign w:val="center"/>
          </w:tcPr>
          <w:p w14:paraId="023BB317"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Ступінь небезпеки</w:t>
            </w:r>
          </w:p>
        </w:tc>
        <w:tc>
          <w:tcPr>
            <w:tcW w:w="1410" w:type="dxa"/>
            <w:tcBorders>
              <w:top w:val="outset" w:sz="8" w:space="0" w:color="000000"/>
              <w:left w:val="outset" w:sz="8" w:space="0" w:color="000000"/>
              <w:bottom w:val="outset" w:sz="8" w:space="0" w:color="000000"/>
              <w:right w:val="outset" w:sz="8" w:space="0" w:color="000000"/>
            </w:tcBorders>
            <w:vAlign w:val="center"/>
          </w:tcPr>
          <w:p w14:paraId="47522557"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Тип заходів</w:t>
            </w:r>
          </w:p>
        </w:tc>
        <w:tc>
          <w:tcPr>
            <w:tcW w:w="5878" w:type="dxa"/>
            <w:tcBorders>
              <w:top w:val="outset" w:sz="8" w:space="0" w:color="000000"/>
              <w:left w:val="outset" w:sz="8" w:space="0" w:color="000000"/>
              <w:bottom w:val="outset" w:sz="8" w:space="0" w:color="000000"/>
              <w:right w:val="outset" w:sz="8" w:space="0" w:color="000000"/>
            </w:tcBorders>
            <w:vAlign w:val="center"/>
          </w:tcPr>
          <w:p w14:paraId="356F45FD" w14:textId="77777777" w:rsidR="00B372F7" w:rsidRPr="00B747CD" w:rsidRDefault="00B372F7" w:rsidP="006C2ABF">
            <w:pPr>
              <w:spacing w:after="0" w:line="240" w:lineRule="auto"/>
              <w:jc w:val="center"/>
              <w:rPr>
                <w:rFonts w:ascii="Times New Roman" w:hAnsi="Times New Roman"/>
                <w:sz w:val="20"/>
                <w:szCs w:val="20"/>
                <w:lang w:val="uk-UA"/>
              </w:rPr>
            </w:pPr>
            <w:r w:rsidRPr="00B747CD">
              <w:rPr>
                <w:rFonts w:ascii="Times New Roman" w:hAnsi="Times New Roman"/>
                <w:color w:val="000000"/>
                <w:sz w:val="20"/>
                <w:szCs w:val="20"/>
                <w:lang w:val="uk-UA"/>
              </w:rPr>
              <w:t>Вид заходу</w:t>
            </w:r>
          </w:p>
        </w:tc>
        <w:tc>
          <w:tcPr>
            <w:tcW w:w="1470" w:type="dxa"/>
            <w:tcBorders>
              <w:top w:val="outset" w:sz="8" w:space="0" w:color="000000"/>
              <w:left w:val="outset" w:sz="8" w:space="0" w:color="000000"/>
              <w:bottom w:val="outset" w:sz="8" w:space="0" w:color="000000"/>
              <w:right w:val="outset" w:sz="8" w:space="0" w:color="000000"/>
            </w:tcBorders>
            <w:vAlign w:val="center"/>
          </w:tcPr>
          <w:p w14:paraId="08DCBB0D"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Виконавець заходу</w:t>
            </w:r>
          </w:p>
        </w:tc>
        <w:tc>
          <w:tcPr>
            <w:tcW w:w="1507" w:type="dxa"/>
            <w:tcBorders>
              <w:top w:val="outset" w:sz="8" w:space="0" w:color="000000"/>
              <w:left w:val="outset" w:sz="8" w:space="0" w:color="000000"/>
              <w:bottom w:val="outset" w:sz="8" w:space="0" w:color="000000"/>
              <w:right w:val="outset" w:sz="8" w:space="0" w:color="000000"/>
            </w:tcBorders>
            <w:vAlign w:val="center"/>
          </w:tcPr>
          <w:p w14:paraId="1700A7C9" w14:textId="77777777" w:rsidR="00B372F7" w:rsidRPr="00B747CD" w:rsidRDefault="00B372F7" w:rsidP="006C2ABF">
            <w:pPr>
              <w:spacing w:after="0" w:line="240" w:lineRule="auto"/>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Запланований строк виконання заходу</w:t>
            </w:r>
          </w:p>
        </w:tc>
      </w:tr>
      <w:tr w:rsidR="00B372F7" w:rsidRPr="00B747CD" w14:paraId="2133A7AC" w14:textId="77777777" w:rsidTr="00F46946">
        <w:trPr>
          <w:trHeight w:val="705"/>
          <w:tblCellSpacing w:w="0" w:type="auto"/>
        </w:trPr>
        <w:tc>
          <w:tcPr>
            <w:tcW w:w="585" w:type="dxa"/>
            <w:vMerge w:val="restart"/>
            <w:tcBorders>
              <w:top w:val="outset" w:sz="8" w:space="0" w:color="000000"/>
              <w:left w:val="outset" w:sz="8" w:space="0" w:color="000000"/>
              <w:right w:val="outset" w:sz="8" w:space="0" w:color="000000"/>
            </w:tcBorders>
            <w:vAlign w:val="center"/>
          </w:tcPr>
          <w:p w14:paraId="77B3EDCC" w14:textId="77777777" w:rsidR="00B372F7" w:rsidRPr="00B747CD" w:rsidRDefault="00B372F7" w:rsidP="006C2ABF">
            <w:pPr>
              <w:spacing w:after="0"/>
              <w:jc w:val="center"/>
              <w:rPr>
                <w:rFonts w:ascii="Times New Roman" w:hAnsi="Times New Roman"/>
                <w:color w:val="000000"/>
                <w:lang w:val="uk-UA"/>
              </w:rPr>
            </w:pPr>
            <w:r w:rsidRPr="00B747CD">
              <w:rPr>
                <w:rFonts w:ascii="Times New Roman" w:hAnsi="Times New Roman"/>
                <w:color w:val="000000"/>
                <w:lang w:val="uk-UA"/>
              </w:rPr>
              <w:t>1</w:t>
            </w:r>
          </w:p>
        </w:tc>
        <w:tc>
          <w:tcPr>
            <w:tcW w:w="3268" w:type="dxa"/>
            <w:vMerge w:val="restart"/>
            <w:tcBorders>
              <w:left w:val="outset" w:sz="8" w:space="0" w:color="000000"/>
              <w:right w:val="outset" w:sz="8" w:space="0" w:color="000000"/>
            </w:tcBorders>
            <w:vAlign w:val="center"/>
          </w:tcPr>
          <w:p w14:paraId="4CB6AFE2" w14:textId="3F837E7A" w:rsidR="00B372F7" w:rsidRPr="00B747CD" w:rsidRDefault="004752A9"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-02 Кіпті – Глухів – Бачівськ (на м. Брянськ), км 117+530</w:t>
            </w:r>
          </w:p>
        </w:tc>
        <w:tc>
          <w:tcPr>
            <w:tcW w:w="1251" w:type="dxa"/>
            <w:vMerge w:val="restart"/>
            <w:tcBorders>
              <w:left w:val="outset" w:sz="8" w:space="0" w:color="000000"/>
              <w:right w:val="outset" w:sz="8" w:space="0" w:color="000000"/>
            </w:tcBorders>
            <w:vAlign w:val="center"/>
          </w:tcPr>
          <w:p w14:paraId="178645D9" w14:textId="101F20AE" w:rsidR="00B372F7" w:rsidRPr="00B747CD" w:rsidRDefault="00B372F7"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w:t>
            </w:r>
            <w:r w:rsidR="004752A9" w:rsidRPr="00B747CD">
              <w:rPr>
                <w:rFonts w:ascii="Times New Roman" w:hAnsi="Times New Roman"/>
                <w:color w:val="000000"/>
                <w:sz w:val="20"/>
                <w:szCs w:val="20"/>
                <w:lang w:val="uk-UA"/>
              </w:rPr>
              <w:t>55</w:t>
            </w:r>
          </w:p>
        </w:tc>
        <w:tc>
          <w:tcPr>
            <w:tcW w:w="1410" w:type="dxa"/>
            <w:tcBorders>
              <w:top w:val="outset" w:sz="8" w:space="0" w:color="000000"/>
              <w:left w:val="outset" w:sz="8" w:space="0" w:color="000000"/>
              <w:bottom w:val="single" w:sz="4" w:space="0" w:color="auto"/>
              <w:right w:val="outset" w:sz="8" w:space="0" w:color="000000"/>
            </w:tcBorders>
            <w:vAlign w:val="center"/>
          </w:tcPr>
          <w:p w14:paraId="15325A05" w14:textId="77777777" w:rsidR="00B372F7" w:rsidRPr="00B747CD" w:rsidRDefault="00B372F7"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Невідкладний</w:t>
            </w:r>
          </w:p>
        </w:tc>
        <w:tc>
          <w:tcPr>
            <w:tcW w:w="5878" w:type="dxa"/>
            <w:tcBorders>
              <w:top w:val="outset" w:sz="8" w:space="0" w:color="000000"/>
              <w:left w:val="outset" w:sz="8" w:space="0" w:color="000000"/>
              <w:bottom w:val="single" w:sz="4" w:space="0" w:color="auto"/>
              <w:right w:val="outset" w:sz="8" w:space="0" w:color="000000"/>
            </w:tcBorders>
            <w:vAlign w:val="center"/>
          </w:tcPr>
          <w:p w14:paraId="7D9B467C" w14:textId="7AF4E11B"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трикутник видимості примикання (праворуч);</w:t>
            </w:r>
          </w:p>
          <w:p w14:paraId="48EC10F6" w14:textId="15ACF9C7"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забезпечити водовідвід на примиканнях шляхом підсипки та планування узбіч на з'їздах та провести очистку труб на з'їздах;</w:t>
            </w:r>
          </w:p>
          <w:p w14:paraId="23538868" w14:textId="7F6985E6"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заїзних кишенях забезпечити водовідвід та почистити бортовий профіль від ґрунту;</w:t>
            </w:r>
          </w:p>
          <w:p w14:paraId="56A4CBDB" w14:textId="09DB2720"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експлуатаційні характеристики тротуару (ліквідація тріщин, ямок та розкрити ширину тротуару);</w:t>
            </w:r>
          </w:p>
          <w:p w14:paraId="0B2D74BE" w14:textId="458C8045"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головній автодорозі ліквідувати ямковість.</w:t>
            </w:r>
          </w:p>
          <w:p w14:paraId="69E44AE1" w14:textId="5C8FBAB1"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виконати ремонт автопавільйонів (напис АП, ремонт лавок, встановлення контейнера для сміття) та прибрати сміття біля АП.</w:t>
            </w:r>
          </w:p>
          <w:p w14:paraId="761979DE" w14:textId="5583E9BB"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дорожні знаки 5.45.1 «Пункт зупинки автобуса» переставити згідно ДСТУ 4100:2021 з табл. 7.2.2. “Зона дії”</w:t>
            </w:r>
          </w:p>
          <w:p w14:paraId="4A653B93" w14:textId="5F80DACB"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ДЗІП, як на головній автодорозі, так і на примиканні ліворуч;</w:t>
            </w:r>
          </w:p>
          <w:p w14:paraId="28AB4F0B" w14:textId="0C1352D8"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дорожні знаки 5.38.1/2 “Пішохідний перехід” на нові з жовтою облямівкою;</w:t>
            </w:r>
          </w:p>
          <w:p w14:paraId="4F042E44" w14:textId="26CB3CD0"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замінити дорожній знак 1.22 «Перехрещення з другорядною дорогою»;</w:t>
            </w:r>
          </w:p>
          <w:p w14:paraId="6E6FB54D" w14:textId="4716B6B0"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встановити (відсутній) та замінити дорожні знаки 1.32 «Пішохідний перехід» згідно ДСТУ 4100:2021.</w:t>
            </w:r>
          </w:p>
          <w:p w14:paraId="4E8B3991" w14:textId="0AD6B0B6"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своєчасно та постійно поновлювати горизонтальну дорожню розмітку як на основній автодорозі так і на примиканнях.</w:t>
            </w:r>
          </w:p>
          <w:p w14:paraId="4E2C4D69" w14:textId="793AA77D"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“Смуги шумові” згідно ДСТУ 8732:2017;</w:t>
            </w:r>
          </w:p>
          <w:p w14:paraId="14A297E7" w14:textId="1E09DDAF" w:rsidR="004752A9"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відремонтувати чи/або замінити елементи металевого бар'єрного огородження 11-ДО;</w:t>
            </w:r>
          </w:p>
          <w:p w14:paraId="584F2644" w14:textId="0ACE494C" w:rsidR="00B372F7" w:rsidRPr="00B747CD" w:rsidRDefault="004752A9" w:rsidP="003E6A97">
            <w:pPr>
              <w:pStyle w:val="af1"/>
              <w:numPr>
                <w:ilvl w:val="0"/>
                <w:numId w:val="203"/>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напрямні стовпчики згідно п.11.4.4.1. в), д) ДСТУ 8751:2017;</w:t>
            </w:r>
          </w:p>
        </w:tc>
        <w:tc>
          <w:tcPr>
            <w:tcW w:w="1470" w:type="dxa"/>
            <w:tcBorders>
              <w:top w:val="outset" w:sz="8" w:space="0" w:color="000000"/>
              <w:left w:val="outset" w:sz="8" w:space="0" w:color="000000"/>
              <w:bottom w:val="single" w:sz="4" w:space="0" w:color="auto"/>
              <w:right w:val="outset" w:sz="8" w:space="0" w:color="000000"/>
            </w:tcBorders>
            <w:vAlign w:val="center"/>
          </w:tcPr>
          <w:p w14:paraId="6F7BE1AE" w14:textId="3CF69990" w:rsidR="00B372F7" w:rsidRPr="00B747CD" w:rsidRDefault="007713D4"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w:t>
            </w:r>
            <w:r w:rsidR="00F40948" w:rsidRPr="00B747CD">
              <w:rPr>
                <w:rFonts w:ascii="Times New Roman" w:hAnsi="Times New Roman"/>
                <w:color w:val="000000"/>
                <w:szCs w:val="20"/>
                <w:lang w:val="uk-UA"/>
              </w:rPr>
              <w:t xml:space="preserve">ОВ «СП </w:t>
            </w:r>
            <w:r w:rsidRPr="00B747CD">
              <w:rPr>
                <w:rFonts w:ascii="Times New Roman" w:hAnsi="Times New Roman"/>
                <w:color w:val="000000"/>
                <w:szCs w:val="20"/>
                <w:lang w:val="uk-UA"/>
              </w:rPr>
              <w:t>«</w:t>
            </w:r>
            <w:r w:rsidR="00F40948" w:rsidRPr="00B747CD">
              <w:rPr>
                <w:rFonts w:ascii="Times New Roman" w:hAnsi="Times New Roman"/>
                <w:color w:val="000000"/>
                <w:szCs w:val="20"/>
                <w:lang w:val="uk-UA"/>
              </w:rPr>
              <w:t>АВТОСТРАДА»</w:t>
            </w:r>
          </w:p>
        </w:tc>
        <w:tc>
          <w:tcPr>
            <w:tcW w:w="1507" w:type="dxa"/>
            <w:tcBorders>
              <w:top w:val="outset" w:sz="8" w:space="0" w:color="000000"/>
              <w:left w:val="outset" w:sz="8" w:space="0" w:color="000000"/>
              <w:bottom w:val="single" w:sz="4" w:space="0" w:color="auto"/>
              <w:right w:val="outset" w:sz="8" w:space="0" w:color="000000"/>
            </w:tcBorders>
            <w:vAlign w:val="center"/>
          </w:tcPr>
          <w:p w14:paraId="7E8DCE63" w14:textId="5690A56F" w:rsidR="00B372F7"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372F7" w:rsidRPr="00B747CD" w14:paraId="6CE4C9D4" w14:textId="77777777" w:rsidTr="00F46946">
        <w:trPr>
          <w:trHeight w:val="570"/>
          <w:tblCellSpacing w:w="0" w:type="auto"/>
        </w:trPr>
        <w:tc>
          <w:tcPr>
            <w:tcW w:w="585" w:type="dxa"/>
            <w:vMerge/>
            <w:tcBorders>
              <w:left w:val="outset" w:sz="8" w:space="0" w:color="000000"/>
              <w:right w:val="outset" w:sz="8" w:space="0" w:color="000000"/>
            </w:tcBorders>
            <w:vAlign w:val="center"/>
          </w:tcPr>
          <w:p w14:paraId="55B44720" w14:textId="77777777" w:rsidR="00B372F7" w:rsidRPr="00B747CD" w:rsidRDefault="00B372F7" w:rsidP="006C2ABF">
            <w:pPr>
              <w:spacing w:after="0"/>
              <w:jc w:val="center"/>
              <w:rPr>
                <w:rFonts w:ascii="Times New Roman" w:hAnsi="Times New Roman"/>
                <w:color w:val="000000"/>
                <w:lang w:val="uk-UA"/>
              </w:rPr>
            </w:pPr>
          </w:p>
        </w:tc>
        <w:tc>
          <w:tcPr>
            <w:tcW w:w="3268" w:type="dxa"/>
            <w:vMerge/>
            <w:tcBorders>
              <w:left w:val="outset" w:sz="8" w:space="0" w:color="000000"/>
              <w:right w:val="outset" w:sz="8" w:space="0" w:color="000000"/>
            </w:tcBorders>
            <w:vAlign w:val="center"/>
          </w:tcPr>
          <w:p w14:paraId="00198812" w14:textId="77777777" w:rsidR="00B372F7" w:rsidRPr="00B747CD" w:rsidRDefault="00B372F7" w:rsidP="006C2ABF">
            <w:pPr>
              <w:spacing w:after="0" w:line="240" w:lineRule="auto"/>
              <w:jc w:val="center"/>
              <w:rPr>
                <w:rFonts w:ascii="Times New Roman" w:hAnsi="Times New Roman"/>
                <w:bCs/>
                <w:color w:val="000000"/>
                <w:sz w:val="20"/>
                <w:szCs w:val="20"/>
                <w:lang w:val="uk-UA"/>
              </w:rPr>
            </w:pPr>
          </w:p>
        </w:tc>
        <w:tc>
          <w:tcPr>
            <w:tcW w:w="1251" w:type="dxa"/>
            <w:vMerge/>
            <w:tcBorders>
              <w:left w:val="outset" w:sz="8" w:space="0" w:color="000000"/>
              <w:right w:val="outset" w:sz="8" w:space="0" w:color="000000"/>
            </w:tcBorders>
            <w:vAlign w:val="center"/>
          </w:tcPr>
          <w:p w14:paraId="6E85CE2A" w14:textId="77777777" w:rsidR="00B372F7" w:rsidRPr="00B747CD" w:rsidRDefault="00B372F7"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bottom w:val="single" w:sz="4" w:space="0" w:color="auto"/>
              <w:right w:val="outset" w:sz="8" w:space="0" w:color="000000"/>
            </w:tcBorders>
            <w:vAlign w:val="center"/>
          </w:tcPr>
          <w:p w14:paraId="1E4300DF" w14:textId="6A9E0560" w:rsidR="00B372F7" w:rsidRPr="00B747CD" w:rsidRDefault="002F335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878" w:type="dxa"/>
            <w:tcBorders>
              <w:top w:val="single" w:sz="4" w:space="0" w:color="auto"/>
              <w:left w:val="outset" w:sz="8" w:space="0" w:color="000000"/>
              <w:bottom w:val="single" w:sz="4" w:space="0" w:color="auto"/>
              <w:right w:val="outset" w:sz="8" w:space="0" w:color="000000"/>
            </w:tcBorders>
            <w:vAlign w:val="center"/>
          </w:tcPr>
          <w:p w14:paraId="0B852396" w14:textId="4447D2FA" w:rsidR="00B372F7" w:rsidRPr="00B747CD" w:rsidRDefault="004752A9" w:rsidP="003E6A97">
            <w:pPr>
              <w:pStyle w:val="af1"/>
              <w:numPr>
                <w:ilvl w:val="0"/>
                <w:numId w:val="209"/>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штучне освітлення перехрестя.</w:t>
            </w:r>
          </w:p>
        </w:tc>
        <w:tc>
          <w:tcPr>
            <w:tcW w:w="1470" w:type="dxa"/>
            <w:tcBorders>
              <w:top w:val="single" w:sz="4" w:space="0" w:color="auto"/>
              <w:left w:val="outset" w:sz="8" w:space="0" w:color="000000"/>
              <w:bottom w:val="single" w:sz="4" w:space="0" w:color="auto"/>
              <w:right w:val="outset" w:sz="8" w:space="0" w:color="000000"/>
            </w:tcBorders>
            <w:vAlign w:val="center"/>
          </w:tcPr>
          <w:p w14:paraId="0DB2EA4B" w14:textId="0305EFBC" w:rsidR="00B372F7" w:rsidRPr="00016A9A" w:rsidRDefault="00016A9A" w:rsidP="006C2ABF">
            <w:pPr>
              <w:spacing w:after="0" w:line="240" w:lineRule="auto"/>
              <w:jc w:val="center"/>
              <w:rPr>
                <w:rFonts w:ascii="Times New Roman" w:hAnsi="Times New Roman"/>
                <w:color w:val="000000"/>
                <w:sz w:val="18"/>
                <w:szCs w:val="18"/>
                <w:lang w:val="uk-UA"/>
              </w:rPr>
            </w:pPr>
            <w:r w:rsidRPr="00016A9A">
              <w:rPr>
                <w:rFonts w:ascii="Times New Roman" w:hAnsi="Times New Roman"/>
                <w:color w:val="000000"/>
                <w:sz w:val="18"/>
                <w:szCs w:val="18"/>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bottom w:val="single" w:sz="4" w:space="0" w:color="auto"/>
              <w:right w:val="outset" w:sz="8" w:space="0" w:color="000000"/>
            </w:tcBorders>
            <w:vAlign w:val="center"/>
          </w:tcPr>
          <w:p w14:paraId="23D2E696" w14:textId="11C7E2D8" w:rsidR="00B372F7" w:rsidRPr="00B747CD" w:rsidRDefault="009D4CB6" w:rsidP="006C2ABF">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31.12.2023</w:t>
            </w:r>
          </w:p>
        </w:tc>
      </w:tr>
      <w:tr w:rsidR="00B372F7" w:rsidRPr="00B747CD" w14:paraId="35B8CFBE" w14:textId="77777777" w:rsidTr="00F46946">
        <w:trPr>
          <w:trHeight w:val="570"/>
          <w:tblCellSpacing w:w="0" w:type="auto"/>
        </w:trPr>
        <w:tc>
          <w:tcPr>
            <w:tcW w:w="585" w:type="dxa"/>
            <w:vMerge w:val="restart"/>
            <w:tcBorders>
              <w:top w:val="single" w:sz="4" w:space="0" w:color="auto"/>
              <w:left w:val="outset" w:sz="8" w:space="0" w:color="000000"/>
              <w:right w:val="outset" w:sz="8" w:space="0" w:color="000000"/>
            </w:tcBorders>
            <w:vAlign w:val="center"/>
          </w:tcPr>
          <w:p w14:paraId="73354FE3" w14:textId="77777777" w:rsidR="00B372F7" w:rsidRPr="00B747CD" w:rsidRDefault="00B372F7" w:rsidP="006C2ABF">
            <w:pPr>
              <w:spacing w:after="0"/>
              <w:jc w:val="center"/>
              <w:rPr>
                <w:rFonts w:ascii="Times New Roman" w:hAnsi="Times New Roman"/>
                <w:color w:val="000000"/>
                <w:lang w:val="uk-UA"/>
              </w:rPr>
            </w:pPr>
            <w:r w:rsidRPr="00B747CD">
              <w:rPr>
                <w:rFonts w:ascii="Times New Roman" w:hAnsi="Times New Roman"/>
                <w:color w:val="000000"/>
                <w:lang w:val="uk-UA"/>
              </w:rPr>
              <w:t>2</w:t>
            </w:r>
          </w:p>
        </w:tc>
        <w:tc>
          <w:tcPr>
            <w:tcW w:w="3268" w:type="dxa"/>
            <w:vMerge w:val="restart"/>
            <w:tcBorders>
              <w:top w:val="single" w:sz="4" w:space="0" w:color="auto"/>
              <w:left w:val="outset" w:sz="8" w:space="0" w:color="000000"/>
              <w:right w:val="outset" w:sz="8" w:space="0" w:color="000000"/>
            </w:tcBorders>
            <w:vAlign w:val="center"/>
          </w:tcPr>
          <w:p w14:paraId="362C3670" w14:textId="562ED77C" w:rsidR="00B372F7" w:rsidRPr="00B747CD" w:rsidRDefault="004752A9" w:rsidP="006C2ABF">
            <w:pPr>
              <w:spacing w:after="0" w:line="240" w:lineRule="auto"/>
              <w:jc w:val="center"/>
              <w:rPr>
                <w:rFonts w:ascii="Times New Roman" w:hAnsi="Times New Roman"/>
                <w:bCs/>
                <w:color w:val="000000"/>
                <w:sz w:val="20"/>
                <w:szCs w:val="20"/>
                <w:lang w:val="uk-UA"/>
              </w:rPr>
            </w:pPr>
            <w:r w:rsidRPr="00B747CD">
              <w:rPr>
                <w:rFonts w:ascii="Times New Roman" w:hAnsi="Times New Roman"/>
                <w:bCs/>
                <w:color w:val="000000"/>
                <w:sz w:val="20"/>
                <w:szCs w:val="20"/>
                <w:lang w:val="uk-UA"/>
              </w:rPr>
              <w:t>Р-56 Чернігів – Пакуль – контрольно-пропускний пункт “Славутич” – Чорнобиль, км 6+800 – км 7+000</w:t>
            </w:r>
          </w:p>
        </w:tc>
        <w:tc>
          <w:tcPr>
            <w:tcW w:w="1251" w:type="dxa"/>
            <w:vMerge w:val="restart"/>
            <w:tcBorders>
              <w:top w:val="single" w:sz="4" w:space="0" w:color="auto"/>
              <w:left w:val="outset" w:sz="8" w:space="0" w:color="000000"/>
              <w:right w:val="outset" w:sz="8" w:space="0" w:color="000000"/>
            </w:tcBorders>
            <w:vAlign w:val="center"/>
          </w:tcPr>
          <w:p w14:paraId="59314519" w14:textId="79A1B8CC" w:rsidR="00B372F7" w:rsidRPr="00B747CD" w:rsidRDefault="004752A9"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0,29</w:t>
            </w:r>
          </w:p>
        </w:tc>
        <w:tc>
          <w:tcPr>
            <w:tcW w:w="1410" w:type="dxa"/>
            <w:tcBorders>
              <w:top w:val="single" w:sz="4" w:space="0" w:color="auto"/>
              <w:left w:val="outset" w:sz="8" w:space="0" w:color="000000"/>
              <w:bottom w:val="single" w:sz="4" w:space="0" w:color="auto"/>
              <w:right w:val="outset" w:sz="8" w:space="0" w:color="000000"/>
            </w:tcBorders>
            <w:vAlign w:val="center"/>
          </w:tcPr>
          <w:p w14:paraId="5234A4D3" w14:textId="77777777" w:rsidR="00B372F7" w:rsidRPr="00B747CD" w:rsidRDefault="00B372F7"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Невідкладні</w:t>
            </w:r>
          </w:p>
        </w:tc>
        <w:tc>
          <w:tcPr>
            <w:tcW w:w="5878" w:type="dxa"/>
            <w:tcBorders>
              <w:top w:val="single" w:sz="4" w:space="0" w:color="auto"/>
              <w:left w:val="outset" w:sz="8" w:space="0" w:color="000000"/>
              <w:bottom w:val="single" w:sz="4" w:space="0" w:color="auto"/>
              <w:right w:val="outset" w:sz="8" w:space="0" w:color="000000"/>
            </w:tcBorders>
            <w:vAlign w:val="center"/>
          </w:tcPr>
          <w:p w14:paraId="26172F33" w14:textId="0E083759" w:rsidR="004752A9" w:rsidRPr="00B747CD" w:rsidRDefault="004752A9"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заїзних кишенях забезпечити водовідвід та почистити бортовий профіль від ґрунту;</w:t>
            </w:r>
          </w:p>
          <w:p w14:paraId="627A720B" w14:textId="161376EC" w:rsidR="004752A9" w:rsidRPr="00B747CD" w:rsidRDefault="004752A9"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відновити експлуатаційні характеристики тротуару;</w:t>
            </w:r>
          </w:p>
          <w:p w14:paraId="0E760AE2" w14:textId="5D9DE31A" w:rsidR="004752A9" w:rsidRPr="00B747CD" w:rsidRDefault="004752A9"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lastRenderedPageBreak/>
              <w:t>на підході до мосту почистити прикромочний лоток (лівого проїзду) та водоприймальний колодязь;</w:t>
            </w:r>
          </w:p>
          <w:p w14:paraId="618C2F61" w14:textId="7C529B39" w:rsidR="004752A9" w:rsidRPr="00B747CD" w:rsidRDefault="004752A9"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автодорозі ліквідувати ямковість.</w:t>
            </w:r>
          </w:p>
          <w:p w14:paraId="5A028DAE" w14:textId="68ABF606" w:rsidR="004752A9" w:rsidRPr="00B747CD" w:rsidRDefault="004752A9"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 xml:space="preserve">переставити дорожній знак 5.68 </w:t>
            </w:r>
            <w:r w:rsidR="00F40948" w:rsidRPr="00B747CD">
              <w:rPr>
                <w:rFonts w:ascii="Times New Roman" w:hAnsi="Times New Roman"/>
                <w:color w:val="000000"/>
                <w:szCs w:val="20"/>
              </w:rPr>
              <w:t>«</w:t>
            </w:r>
            <w:r w:rsidRPr="00B747CD">
              <w:rPr>
                <w:rFonts w:ascii="Times New Roman" w:hAnsi="Times New Roman"/>
                <w:color w:val="000000"/>
                <w:szCs w:val="20"/>
              </w:rPr>
              <w:t>Кілометровий знак</w:t>
            </w:r>
            <w:r w:rsidR="00F40948" w:rsidRPr="00B747CD">
              <w:rPr>
                <w:rFonts w:ascii="Times New Roman" w:hAnsi="Times New Roman"/>
                <w:color w:val="000000"/>
                <w:szCs w:val="20"/>
              </w:rPr>
              <w:t>»</w:t>
            </w:r>
            <w:r w:rsidRPr="00B747CD">
              <w:rPr>
                <w:rFonts w:ascii="Times New Roman" w:hAnsi="Times New Roman"/>
                <w:color w:val="000000"/>
                <w:szCs w:val="20"/>
              </w:rPr>
              <w:t xml:space="preserve"> згідно місця дислокації;</w:t>
            </w:r>
          </w:p>
          <w:p w14:paraId="2F022634" w14:textId="5D032FDF" w:rsidR="004752A9" w:rsidRPr="00B747CD" w:rsidRDefault="00F40948"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в</w:t>
            </w:r>
            <w:r w:rsidR="004752A9" w:rsidRPr="00B747CD">
              <w:rPr>
                <w:rFonts w:ascii="Times New Roman" w:hAnsi="Times New Roman"/>
                <w:color w:val="000000"/>
                <w:szCs w:val="20"/>
              </w:rPr>
              <w:t xml:space="preserve">становити дорожні знаки 5.45.1 </w:t>
            </w:r>
            <w:r w:rsidRPr="00B747CD">
              <w:rPr>
                <w:rFonts w:ascii="Times New Roman" w:hAnsi="Times New Roman"/>
                <w:color w:val="000000"/>
                <w:szCs w:val="20"/>
              </w:rPr>
              <w:t>«</w:t>
            </w:r>
            <w:r w:rsidR="004752A9" w:rsidRPr="00B747CD">
              <w:rPr>
                <w:rFonts w:ascii="Times New Roman" w:hAnsi="Times New Roman"/>
                <w:color w:val="000000"/>
                <w:szCs w:val="20"/>
              </w:rPr>
              <w:t>Пункт зупинки автобуса</w:t>
            </w:r>
            <w:r w:rsidRPr="00B747CD">
              <w:rPr>
                <w:rFonts w:ascii="Times New Roman" w:hAnsi="Times New Roman"/>
                <w:color w:val="000000"/>
                <w:szCs w:val="20"/>
              </w:rPr>
              <w:t>»</w:t>
            </w:r>
            <w:r w:rsidR="004752A9" w:rsidRPr="00B747CD">
              <w:rPr>
                <w:rFonts w:ascii="Times New Roman" w:hAnsi="Times New Roman"/>
                <w:color w:val="000000"/>
                <w:szCs w:val="20"/>
              </w:rPr>
              <w:t xml:space="preserve"> згідно ДСТУ 4100:2021 та відновити дорожній знак 5.45.2 </w:t>
            </w:r>
            <w:r w:rsidRPr="00B747CD">
              <w:rPr>
                <w:rFonts w:ascii="Times New Roman" w:hAnsi="Times New Roman"/>
                <w:color w:val="000000"/>
                <w:szCs w:val="20"/>
              </w:rPr>
              <w:t>«</w:t>
            </w:r>
            <w:r w:rsidR="004752A9" w:rsidRPr="00B747CD">
              <w:rPr>
                <w:rFonts w:ascii="Times New Roman" w:hAnsi="Times New Roman"/>
                <w:color w:val="000000"/>
                <w:szCs w:val="20"/>
              </w:rPr>
              <w:t>Кінець пункту зупинки автобуса</w:t>
            </w:r>
            <w:r w:rsidRPr="00B747CD">
              <w:rPr>
                <w:rFonts w:ascii="Times New Roman" w:hAnsi="Times New Roman"/>
                <w:color w:val="000000"/>
                <w:szCs w:val="20"/>
              </w:rPr>
              <w:t>»;</w:t>
            </w:r>
          </w:p>
          <w:p w14:paraId="2A1D31A0" w14:textId="7D335CF7" w:rsidR="00B372F7" w:rsidRPr="00B747CD" w:rsidRDefault="00F40948" w:rsidP="003E6A97">
            <w:pPr>
              <w:pStyle w:val="af1"/>
              <w:numPr>
                <w:ilvl w:val="0"/>
                <w:numId w:val="204"/>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с</w:t>
            </w:r>
            <w:r w:rsidR="004752A9" w:rsidRPr="00B747CD">
              <w:rPr>
                <w:rFonts w:ascii="Times New Roman" w:hAnsi="Times New Roman"/>
                <w:color w:val="000000"/>
                <w:szCs w:val="20"/>
              </w:rPr>
              <w:t>воєчасно та постійно поновлювати горизонтальну дорожню розмітку як на основній автодорозі так і на примиканнях</w:t>
            </w:r>
            <w:r w:rsidRPr="00B747CD">
              <w:rPr>
                <w:rFonts w:ascii="Times New Roman" w:hAnsi="Times New Roman"/>
                <w:color w:val="000000"/>
                <w:szCs w:val="20"/>
              </w:rPr>
              <w:t>;</w:t>
            </w:r>
          </w:p>
        </w:tc>
        <w:tc>
          <w:tcPr>
            <w:tcW w:w="1470" w:type="dxa"/>
            <w:tcBorders>
              <w:top w:val="single" w:sz="4" w:space="0" w:color="auto"/>
              <w:left w:val="outset" w:sz="8" w:space="0" w:color="000000"/>
              <w:bottom w:val="single" w:sz="4" w:space="0" w:color="auto"/>
              <w:right w:val="outset" w:sz="8" w:space="0" w:color="000000"/>
            </w:tcBorders>
            <w:vAlign w:val="center"/>
          </w:tcPr>
          <w:p w14:paraId="3D057D60" w14:textId="23640804" w:rsidR="00B372F7" w:rsidRPr="00B747CD" w:rsidRDefault="00F40948"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lastRenderedPageBreak/>
              <w:t>ТОВ «Автомагістраль-Південь»</w:t>
            </w:r>
          </w:p>
        </w:tc>
        <w:tc>
          <w:tcPr>
            <w:tcW w:w="1507" w:type="dxa"/>
            <w:tcBorders>
              <w:top w:val="single" w:sz="4" w:space="0" w:color="auto"/>
              <w:left w:val="outset" w:sz="8" w:space="0" w:color="000000"/>
              <w:bottom w:val="single" w:sz="4" w:space="0" w:color="auto"/>
              <w:right w:val="outset" w:sz="8" w:space="0" w:color="000000"/>
            </w:tcBorders>
            <w:vAlign w:val="center"/>
          </w:tcPr>
          <w:p w14:paraId="16A792D6" w14:textId="352B8C8C" w:rsidR="00B372F7" w:rsidRPr="00B747CD" w:rsidRDefault="002F335B" w:rsidP="006C2ABF">
            <w:pPr>
              <w:spacing w:after="0" w:line="240" w:lineRule="auto"/>
              <w:jc w:val="center"/>
              <w:rPr>
                <w:rFonts w:ascii="Times New Roman" w:hAnsi="Times New Roman"/>
                <w:color w:val="000000"/>
                <w:szCs w:val="20"/>
                <w:lang w:val="uk-UA"/>
              </w:rPr>
            </w:pPr>
            <w:r w:rsidRPr="00B747CD">
              <w:rPr>
                <w:rFonts w:ascii="Times New Roman" w:hAnsi="Times New Roman"/>
                <w:color w:val="000000"/>
                <w:szCs w:val="20"/>
                <w:lang w:val="uk-UA"/>
              </w:rPr>
              <w:t>Протягом 10 днів з дня затвердження Плану</w:t>
            </w:r>
          </w:p>
        </w:tc>
      </w:tr>
      <w:tr w:rsidR="00B372F7" w:rsidRPr="00492FEF" w14:paraId="231E9F3B" w14:textId="77777777" w:rsidTr="00F46946">
        <w:trPr>
          <w:trHeight w:val="570"/>
          <w:tblCellSpacing w:w="0" w:type="auto"/>
        </w:trPr>
        <w:tc>
          <w:tcPr>
            <w:tcW w:w="585" w:type="dxa"/>
            <w:vMerge/>
            <w:tcBorders>
              <w:left w:val="outset" w:sz="8" w:space="0" w:color="000000"/>
              <w:right w:val="outset" w:sz="8" w:space="0" w:color="000000"/>
            </w:tcBorders>
            <w:vAlign w:val="center"/>
          </w:tcPr>
          <w:p w14:paraId="0E06881D" w14:textId="77777777" w:rsidR="00B372F7" w:rsidRPr="00B747CD" w:rsidRDefault="00B372F7" w:rsidP="006C2ABF">
            <w:pPr>
              <w:spacing w:after="0"/>
              <w:jc w:val="center"/>
              <w:rPr>
                <w:rFonts w:ascii="Times New Roman" w:hAnsi="Times New Roman"/>
                <w:color w:val="000000"/>
                <w:lang w:val="uk-UA"/>
              </w:rPr>
            </w:pPr>
          </w:p>
        </w:tc>
        <w:tc>
          <w:tcPr>
            <w:tcW w:w="3268" w:type="dxa"/>
            <w:vMerge/>
            <w:tcBorders>
              <w:left w:val="outset" w:sz="8" w:space="0" w:color="000000"/>
              <w:right w:val="outset" w:sz="8" w:space="0" w:color="000000"/>
            </w:tcBorders>
            <w:vAlign w:val="center"/>
          </w:tcPr>
          <w:p w14:paraId="2BA07D14" w14:textId="77777777" w:rsidR="00B372F7" w:rsidRPr="00B747CD" w:rsidRDefault="00B372F7" w:rsidP="006C2ABF">
            <w:pPr>
              <w:spacing w:after="0" w:line="240" w:lineRule="auto"/>
              <w:jc w:val="center"/>
              <w:rPr>
                <w:rFonts w:ascii="Times New Roman" w:hAnsi="Times New Roman"/>
                <w:bCs/>
                <w:color w:val="000000"/>
                <w:sz w:val="20"/>
                <w:szCs w:val="20"/>
                <w:lang w:val="uk-UA"/>
              </w:rPr>
            </w:pPr>
          </w:p>
        </w:tc>
        <w:tc>
          <w:tcPr>
            <w:tcW w:w="1251" w:type="dxa"/>
            <w:vMerge/>
            <w:tcBorders>
              <w:left w:val="outset" w:sz="8" w:space="0" w:color="000000"/>
              <w:right w:val="outset" w:sz="8" w:space="0" w:color="000000"/>
            </w:tcBorders>
            <w:vAlign w:val="center"/>
          </w:tcPr>
          <w:p w14:paraId="46EB391D" w14:textId="77777777" w:rsidR="00B372F7" w:rsidRPr="00B747CD" w:rsidRDefault="00B372F7" w:rsidP="006C2ABF">
            <w:pPr>
              <w:spacing w:after="0"/>
              <w:jc w:val="center"/>
              <w:rPr>
                <w:rFonts w:ascii="Times New Roman" w:hAnsi="Times New Roman"/>
                <w:color w:val="000000"/>
                <w:sz w:val="20"/>
                <w:szCs w:val="20"/>
                <w:lang w:val="uk-UA"/>
              </w:rPr>
            </w:pPr>
          </w:p>
        </w:tc>
        <w:tc>
          <w:tcPr>
            <w:tcW w:w="1410" w:type="dxa"/>
            <w:tcBorders>
              <w:top w:val="single" w:sz="4" w:space="0" w:color="auto"/>
              <w:left w:val="outset" w:sz="8" w:space="0" w:color="000000"/>
              <w:right w:val="outset" w:sz="8" w:space="0" w:color="000000"/>
            </w:tcBorders>
            <w:vAlign w:val="center"/>
          </w:tcPr>
          <w:p w14:paraId="48FAE700" w14:textId="74EDE841" w:rsidR="00B372F7" w:rsidRPr="00B747CD" w:rsidRDefault="008C79BB" w:rsidP="006C2ABF">
            <w:pPr>
              <w:spacing w:after="0"/>
              <w:jc w:val="center"/>
              <w:rPr>
                <w:rFonts w:ascii="Times New Roman" w:hAnsi="Times New Roman"/>
                <w:color w:val="000000"/>
                <w:sz w:val="20"/>
                <w:szCs w:val="20"/>
                <w:lang w:val="uk-UA"/>
              </w:rPr>
            </w:pPr>
            <w:r w:rsidRPr="00B747CD">
              <w:rPr>
                <w:rFonts w:ascii="Times New Roman" w:hAnsi="Times New Roman"/>
                <w:color w:val="000000"/>
                <w:sz w:val="20"/>
                <w:szCs w:val="20"/>
                <w:lang w:val="uk-UA"/>
              </w:rPr>
              <w:t>Обов’язкові</w:t>
            </w:r>
          </w:p>
        </w:tc>
        <w:tc>
          <w:tcPr>
            <w:tcW w:w="5878" w:type="dxa"/>
            <w:tcBorders>
              <w:top w:val="single" w:sz="4" w:space="0" w:color="auto"/>
              <w:left w:val="outset" w:sz="8" w:space="0" w:color="000000"/>
              <w:right w:val="outset" w:sz="8" w:space="0" w:color="000000"/>
            </w:tcBorders>
            <w:vAlign w:val="center"/>
          </w:tcPr>
          <w:p w14:paraId="730285BA" w14:textId="66855637" w:rsidR="007713D4" w:rsidRPr="00B747CD" w:rsidRDefault="007713D4" w:rsidP="003E6A97">
            <w:pPr>
              <w:pStyle w:val="af1"/>
              <w:numPr>
                <w:ilvl w:val="0"/>
                <w:numId w:val="20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передбачити штучне освітлення автомобільної дороги в межах населеного пункту.</w:t>
            </w:r>
          </w:p>
          <w:p w14:paraId="42D126BB" w14:textId="38F7350B" w:rsidR="007713D4" w:rsidRPr="00B747CD" w:rsidRDefault="007713D4" w:rsidP="003E6A97">
            <w:pPr>
              <w:pStyle w:val="af1"/>
              <w:numPr>
                <w:ilvl w:val="0"/>
                <w:numId w:val="20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на розділювальній смузі збільшити довжину металевого бар'єрного огородження до кінця зеленої зони та завершити його демпферною системою (в кінці ділянки).</w:t>
            </w:r>
          </w:p>
          <w:p w14:paraId="5C7CC031" w14:textId="2431BA5B" w:rsidR="00B372F7" w:rsidRPr="00B747CD" w:rsidRDefault="007713D4" w:rsidP="003E6A97">
            <w:pPr>
              <w:pStyle w:val="af1"/>
              <w:numPr>
                <w:ilvl w:val="0"/>
                <w:numId w:val="205"/>
              </w:numPr>
              <w:spacing w:after="0" w:line="240" w:lineRule="auto"/>
              <w:ind w:left="0" w:firstLine="284"/>
              <w:jc w:val="both"/>
              <w:rPr>
                <w:rFonts w:ascii="Times New Roman" w:hAnsi="Times New Roman"/>
                <w:color w:val="000000"/>
                <w:szCs w:val="20"/>
              </w:rPr>
            </w:pPr>
            <w:r w:rsidRPr="00B747CD">
              <w:rPr>
                <w:rFonts w:ascii="Times New Roman" w:hAnsi="Times New Roman"/>
                <w:color w:val="000000"/>
                <w:szCs w:val="20"/>
              </w:rPr>
              <w:t>збільшити довжину металевого бар'єрного огородження 11-ДО до наступного примикання (ліворуч) яке йде від лівої кромки мосту (в кінці ділянки)</w:t>
            </w:r>
            <w:r w:rsidR="00B372F7" w:rsidRPr="00B747CD">
              <w:rPr>
                <w:rFonts w:ascii="Times New Roman" w:hAnsi="Times New Roman"/>
                <w:color w:val="000000"/>
                <w:szCs w:val="20"/>
              </w:rPr>
              <w:t>.</w:t>
            </w:r>
          </w:p>
        </w:tc>
        <w:tc>
          <w:tcPr>
            <w:tcW w:w="1470" w:type="dxa"/>
            <w:tcBorders>
              <w:top w:val="single" w:sz="4" w:space="0" w:color="auto"/>
              <w:left w:val="outset" w:sz="8" w:space="0" w:color="000000"/>
              <w:right w:val="outset" w:sz="8" w:space="0" w:color="000000"/>
            </w:tcBorders>
            <w:vAlign w:val="center"/>
          </w:tcPr>
          <w:p w14:paraId="38E605CC" w14:textId="77777777" w:rsidR="00B372F7" w:rsidRPr="002F50E0" w:rsidRDefault="00B372F7" w:rsidP="006C2ABF">
            <w:pPr>
              <w:spacing w:after="0" w:line="240" w:lineRule="auto"/>
              <w:jc w:val="center"/>
              <w:rPr>
                <w:rFonts w:ascii="Times New Roman" w:hAnsi="Times New Roman"/>
                <w:color w:val="000000"/>
                <w:sz w:val="18"/>
                <w:szCs w:val="18"/>
                <w:lang w:val="uk-UA"/>
              </w:rPr>
            </w:pPr>
            <w:r w:rsidRPr="00B747CD">
              <w:rPr>
                <w:rFonts w:ascii="Times New Roman" w:hAnsi="Times New Roman"/>
                <w:color w:val="000000"/>
                <w:sz w:val="18"/>
                <w:szCs w:val="18"/>
                <w:lang w:val="uk-UA"/>
              </w:rPr>
              <w:t>Виконавець визначений згідно Закону України «Про публічні закупівлі»</w:t>
            </w:r>
          </w:p>
        </w:tc>
        <w:tc>
          <w:tcPr>
            <w:tcW w:w="1507" w:type="dxa"/>
            <w:tcBorders>
              <w:top w:val="single" w:sz="4" w:space="0" w:color="auto"/>
              <w:left w:val="outset" w:sz="8" w:space="0" w:color="000000"/>
              <w:right w:val="outset" w:sz="8" w:space="0" w:color="000000"/>
            </w:tcBorders>
            <w:vAlign w:val="center"/>
          </w:tcPr>
          <w:p w14:paraId="6B792F75" w14:textId="64F80326" w:rsidR="00B372F7" w:rsidRPr="00E52CE6" w:rsidRDefault="006C364F" w:rsidP="006C2ABF">
            <w:pPr>
              <w:spacing w:after="0" w:line="240" w:lineRule="auto"/>
              <w:jc w:val="center"/>
              <w:rPr>
                <w:rFonts w:ascii="Times New Roman" w:hAnsi="Times New Roman"/>
                <w:color w:val="000000"/>
                <w:szCs w:val="20"/>
                <w:lang w:val="uk-UA"/>
              </w:rPr>
            </w:pPr>
            <w:r>
              <w:rPr>
                <w:rFonts w:ascii="Times New Roman" w:hAnsi="Times New Roman"/>
                <w:color w:val="000000"/>
                <w:szCs w:val="20"/>
                <w:lang w:val="uk-UA"/>
              </w:rPr>
              <w:t>31.12.2023</w:t>
            </w:r>
          </w:p>
        </w:tc>
      </w:tr>
    </w:tbl>
    <w:p w14:paraId="30DFE198" w14:textId="77777777" w:rsidR="009466EF" w:rsidRPr="00492FEF" w:rsidRDefault="009466EF" w:rsidP="00A460F0">
      <w:pPr>
        <w:tabs>
          <w:tab w:val="left" w:pos="993"/>
        </w:tabs>
        <w:spacing w:after="0" w:line="240" w:lineRule="auto"/>
        <w:jc w:val="both"/>
        <w:rPr>
          <w:rFonts w:ascii="Times New Roman" w:hAnsi="Times New Roman" w:cs="Times New Roman"/>
          <w:sz w:val="26"/>
          <w:szCs w:val="26"/>
          <w:lang w:val="uk-UA"/>
        </w:rPr>
      </w:pPr>
    </w:p>
    <w:sectPr w:rsidR="009466EF" w:rsidRPr="00492FEF" w:rsidSect="00F34880">
      <w:headerReference w:type="default" r:id="rId8"/>
      <w:footerReference w:type="default" r:id="rId9"/>
      <w:pgSz w:w="16838" w:h="11906" w:orient="landscape"/>
      <w:pgMar w:top="567" w:right="1134" w:bottom="2552" w:left="1134" w:header="425"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C84D0" w14:textId="77777777" w:rsidR="00EC2615" w:rsidRDefault="00EC2615" w:rsidP="005A0EFA">
      <w:pPr>
        <w:spacing w:after="0" w:line="240" w:lineRule="auto"/>
      </w:pPr>
      <w:r>
        <w:separator/>
      </w:r>
    </w:p>
  </w:endnote>
  <w:endnote w:type="continuationSeparator" w:id="0">
    <w:p w14:paraId="703F75C6" w14:textId="77777777" w:rsidR="00EC2615" w:rsidRDefault="00EC2615" w:rsidP="005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3D2C" w14:textId="77777777" w:rsidR="00837D27" w:rsidRPr="00411FD2" w:rsidRDefault="00837D27" w:rsidP="0035146A">
    <w:pPr>
      <w:pStyle w:val="a7"/>
      <w:framePr w:wrap="auto" w:vAnchor="text" w:hAnchor="margin" w:xAlign="right" w:y="1"/>
      <w:rPr>
        <w:rStyle w:val="a9"/>
        <w:lang w:val="uk-UA"/>
      </w:rPr>
    </w:pPr>
  </w:p>
  <w:p w14:paraId="326BA983" w14:textId="063AF5E5" w:rsidR="00837D27" w:rsidRPr="0025025D" w:rsidRDefault="00837D27" w:rsidP="0023742B">
    <w:pPr>
      <w:pStyle w:val="a7"/>
      <w:tabs>
        <w:tab w:val="clear" w:pos="4677"/>
        <w:tab w:val="clear" w:pos="9355"/>
        <w:tab w:val="left" w:pos="10379"/>
      </w:tabs>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250A" w14:textId="77777777" w:rsidR="00EC2615" w:rsidRDefault="00EC2615" w:rsidP="005A0EFA">
      <w:pPr>
        <w:spacing w:after="0" w:line="240" w:lineRule="auto"/>
      </w:pPr>
      <w:r>
        <w:separator/>
      </w:r>
    </w:p>
  </w:footnote>
  <w:footnote w:type="continuationSeparator" w:id="0">
    <w:p w14:paraId="2F45B4DF" w14:textId="77777777" w:rsidR="00EC2615" w:rsidRDefault="00EC2615" w:rsidP="005A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47924"/>
      <w:docPartObj>
        <w:docPartGallery w:val="Page Numbers (Top of Page)"/>
        <w:docPartUnique/>
      </w:docPartObj>
    </w:sdtPr>
    <w:sdtEndPr>
      <w:rPr>
        <w:rFonts w:ascii="Times New Roman" w:hAnsi="Times New Roman"/>
        <w:sz w:val="24"/>
        <w:szCs w:val="24"/>
      </w:rPr>
    </w:sdtEndPr>
    <w:sdtContent>
      <w:p w14:paraId="724FE9B4" w14:textId="21684D63" w:rsidR="00837D27" w:rsidRPr="00517130" w:rsidRDefault="00837D27" w:rsidP="0023742B">
        <w:pPr>
          <w:pStyle w:val="a5"/>
          <w:jc w:val="center"/>
          <w:rPr>
            <w:rFonts w:ascii="Times New Roman" w:hAnsi="Times New Roman"/>
            <w:sz w:val="24"/>
            <w:szCs w:val="24"/>
          </w:rPr>
        </w:pPr>
        <w:r w:rsidRPr="00517130">
          <w:rPr>
            <w:rFonts w:ascii="Times New Roman" w:hAnsi="Times New Roman"/>
            <w:sz w:val="24"/>
            <w:szCs w:val="24"/>
          </w:rPr>
          <w:fldChar w:fldCharType="begin"/>
        </w:r>
        <w:r w:rsidRPr="00517130">
          <w:rPr>
            <w:rFonts w:ascii="Times New Roman" w:hAnsi="Times New Roman"/>
            <w:sz w:val="24"/>
            <w:szCs w:val="24"/>
          </w:rPr>
          <w:instrText>PAGE   \* MERGEFORMAT</w:instrText>
        </w:r>
        <w:r w:rsidRPr="00517130">
          <w:rPr>
            <w:rFonts w:ascii="Times New Roman" w:hAnsi="Times New Roman"/>
            <w:sz w:val="24"/>
            <w:szCs w:val="24"/>
          </w:rPr>
          <w:fldChar w:fldCharType="separate"/>
        </w:r>
        <w:r w:rsidR="001F4F76" w:rsidRPr="001F4F76">
          <w:rPr>
            <w:rFonts w:ascii="Times New Roman" w:hAnsi="Times New Roman"/>
            <w:noProof/>
            <w:sz w:val="24"/>
            <w:szCs w:val="24"/>
            <w:lang w:val="uk-UA"/>
          </w:rPr>
          <w:t>2</w:t>
        </w:r>
        <w:r w:rsidRPr="0051713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529"/>
    <w:multiLevelType w:val="hybridMultilevel"/>
    <w:tmpl w:val="E25C6770"/>
    <w:lvl w:ilvl="0" w:tplc="4BDCAD24">
      <w:start w:val="1"/>
      <w:numFmt w:val="decimal"/>
      <w:lvlText w:val="%1)"/>
      <w:lvlJc w:val="left"/>
      <w:pPr>
        <w:ind w:left="785"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0CB1D0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D17481"/>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F723A7"/>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85680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186EC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5D4678"/>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8849DA"/>
    <w:multiLevelType w:val="hybridMultilevel"/>
    <w:tmpl w:val="E2B850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3DF23DD"/>
    <w:multiLevelType w:val="hybridMultilevel"/>
    <w:tmpl w:val="E5742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013BB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4458C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473615"/>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4C195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CE023F"/>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8B43C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645E3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812DB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6C6C3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4162A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04388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681136"/>
    <w:multiLevelType w:val="hybridMultilevel"/>
    <w:tmpl w:val="11160044"/>
    <w:lvl w:ilvl="0" w:tplc="B6046558">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0CAC56E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B40C0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022563"/>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063E7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867FFC"/>
    <w:multiLevelType w:val="hybridMultilevel"/>
    <w:tmpl w:val="50145E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0DD60C31"/>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EFD44E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DC725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157F3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DF40A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7F3582"/>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3460D26"/>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36363BF"/>
    <w:multiLevelType w:val="hybridMultilevel"/>
    <w:tmpl w:val="C4EE9852"/>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13B114FE"/>
    <w:multiLevelType w:val="hybridMultilevel"/>
    <w:tmpl w:val="7862CA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13B714B0"/>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EB585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4F510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92558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3829A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5F4587F"/>
    <w:multiLevelType w:val="hybridMultilevel"/>
    <w:tmpl w:val="DBF03A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6A55D2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798672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88A2EB2"/>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9BA213F"/>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A2353FC"/>
    <w:multiLevelType w:val="hybridMultilevel"/>
    <w:tmpl w:val="19A40DD2"/>
    <w:lvl w:ilvl="0" w:tplc="721874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6" w15:restartNumberingAfterBreak="0">
    <w:nsid w:val="1A394316"/>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A4D311E"/>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A8465C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BE0276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CA46E59"/>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323E5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D5A49E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DB8579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FDC727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03B2FA4"/>
    <w:multiLevelType w:val="hybridMultilevel"/>
    <w:tmpl w:val="32DEF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E50D2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24F644E"/>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2FE1965"/>
    <w:multiLevelType w:val="hybridMultilevel"/>
    <w:tmpl w:val="3A96EEB6"/>
    <w:lvl w:ilvl="0" w:tplc="F07681A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9" w15:restartNumberingAfterBreak="0">
    <w:nsid w:val="234137B8"/>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39C434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43D78FE"/>
    <w:multiLevelType w:val="hybridMultilevel"/>
    <w:tmpl w:val="E5742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48069BF"/>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5530ADD"/>
    <w:multiLevelType w:val="hybridMultilevel"/>
    <w:tmpl w:val="151A08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25880DDA"/>
    <w:multiLevelType w:val="hybridMultilevel"/>
    <w:tmpl w:val="E5742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5EE5DE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8563580"/>
    <w:multiLevelType w:val="hybridMultilevel"/>
    <w:tmpl w:val="CAEC4C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29C77C5D"/>
    <w:multiLevelType w:val="hybridMultilevel"/>
    <w:tmpl w:val="942622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2A331D2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A467EAC"/>
    <w:multiLevelType w:val="hybridMultilevel"/>
    <w:tmpl w:val="53B022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2A4A26C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AC2158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B0D4CB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B0E040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BAE7FCA"/>
    <w:multiLevelType w:val="hybridMultilevel"/>
    <w:tmpl w:val="FB9AD0B0"/>
    <w:lvl w:ilvl="0" w:tplc="F86E5C5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5" w15:restartNumberingAfterBreak="0">
    <w:nsid w:val="2C2E1D6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D0F4CE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D8919E9"/>
    <w:multiLevelType w:val="hybridMultilevel"/>
    <w:tmpl w:val="D12C2202"/>
    <w:lvl w:ilvl="0" w:tplc="C3726BC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8" w15:restartNumberingAfterBreak="0">
    <w:nsid w:val="2DFD089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E2747D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E2B629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EE2560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FE475E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EF13E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0074978"/>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06C5A9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13F046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2011CDA"/>
    <w:multiLevelType w:val="hybridMultilevel"/>
    <w:tmpl w:val="50645E86"/>
    <w:lvl w:ilvl="0" w:tplc="B1048F6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8" w15:restartNumberingAfterBreak="0">
    <w:nsid w:val="32F819D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32F4034"/>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3394231"/>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42B200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4567E6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4BD7A8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4C9372C"/>
    <w:multiLevelType w:val="hybridMultilevel"/>
    <w:tmpl w:val="979E0C30"/>
    <w:lvl w:ilvl="0" w:tplc="F2F438A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5" w15:restartNumberingAfterBreak="0">
    <w:nsid w:val="34CC379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4D50D9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4F6068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5E02028"/>
    <w:multiLevelType w:val="hybridMultilevel"/>
    <w:tmpl w:val="0040D67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36C909D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7213EE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8B111E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A1749C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A1D1B10"/>
    <w:multiLevelType w:val="hybridMultilevel"/>
    <w:tmpl w:val="FA32FE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3B5B5448"/>
    <w:multiLevelType w:val="hybridMultilevel"/>
    <w:tmpl w:val="A014A666"/>
    <w:lvl w:ilvl="0" w:tplc="397A5CD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5" w15:restartNumberingAfterBreak="0">
    <w:nsid w:val="3BC5277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BD3546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C1B0D7D"/>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C3E4E4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C484A73"/>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CEF5EA5"/>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E8B216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F567FB5"/>
    <w:multiLevelType w:val="hybridMultilevel"/>
    <w:tmpl w:val="B8F2B24C"/>
    <w:lvl w:ilvl="0" w:tplc="A61CF668">
      <w:start w:val="1"/>
      <w:numFmt w:val="decimal"/>
      <w:lvlText w:val="%1."/>
      <w:lvlJc w:val="left"/>
      <w:pPr>
        <w:ind w:left="720" w:hanging="360"/>
      </w:pPr>
      <w:rPr>
        <w:rFonts w:hint="default"/>
      </w:rPr>
    </w:lvl>
    <w:lvl w:ilvl="1" w:tplc="B6046558">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15:restartNumberingAfterBreak="0">
    <w:nsid w:val="3FCE06BD"/>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0345CB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1366AF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1FD408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206311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2336FCE"/>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24507A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2BB548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2F32E7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4EF590C"/>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581160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5F641E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5FB6F5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305D9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7AF3638"/>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8B51A72"/>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92D169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9377A63"/>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4955747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9D81D1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A4F6E0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A8D591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B2A5111"/>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BEE2AAF"/>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C3B4955"/>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DDD6A2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E3D2E2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F61151F"/>
    <w:multiLevelType w:val="hybridMultilevel"/>
    <w:tmpl w:val="71FEB564"/>
    <w:lvl w:ilvl="0" w:tplc="3DA44A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1" w15:restartNumberingAfterBreak="0">
    <w:nsid w:val="50133DB8"/>
    <w:multiLevelType w:val="hybridMultilevel"/>
    <w:tmpl w:val="6914929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514516B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185146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22108B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38556ED"/>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4370AAD"/>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4F4596E"/>
    <w:multiLevelType w:val="hybridMultilevel"/>
    <w:tmpl w:val="7E2CD9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4F505B1"/>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5AE3EF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5DB6E4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7564F19"/>
    <w:multiLevelType w:val="hybridMultilevel"/>
    <w:tmpl w:val="E57425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2" w15:restartNumberingAfterBreak="0">
    <w:nsid w:val="5785474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0F528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95C603A"/>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96A70E8"/>
    <w:multiLevelType w:val="hybridMultilevel"/>
    <w:tmpl w:val="B9105412"/>
    <w:lvl w:ilvl="0" w:tplc="85E062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6" w15:restartNumberingAfterBreak="0">
    <w:nsid w:val="5A356A6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B0E6E2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B825A3E"/>
    <w:multiLevelType w:val="hybridMultilevel"/>
    <w:tmpl w:val="3BE058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15:restartNumberingAfterBreak="0">
    <w:nsid w:val="5C1D10E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CD350A3"/>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DB941B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E8841E8"/>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F836DC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FDC4D1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05B48A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0624EEC"/>
    <w:multiLevelType w:val="hybridMultilevel"/>
    <w:tmpl w:val="CCC07816"/>
    <w:lvl w:ilvl="0" w:tplc="0B983E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7" w15:restartNumberingAfterBreak="0">
    <w:nsid w:val="61111B58"/>
    <w:multiLevelType w:val="hybridMultilevel"/>
    <w:tmpl w:val="CE844E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8" w15:restartNumberingAfterBreak="0">
    <w:nsid w:val="615F50F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2187DF7"/>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25176C6"/>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2C5764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2F81A0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312066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3A92053"/>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40F55A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45444D0"/>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45A23BD"/>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52D347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5594602"/>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75876DF"/>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7AB5B73"/>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9437AAD"/>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9466162"/>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95B2210"/>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9C56F3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A6B591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D6800E6"/>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DF3515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E2A232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E771361"/>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EAB5E0E"/>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FBE2E0C"/>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0136AD9"/>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1546C0B"/>
    <w:multiLevelType w:val="hybridMultilevel"/>
    <w:tmpl w:val="30BCF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22A0684"/>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26F53FA"/>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3BF461E"/>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410656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49F35F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52976E9"/>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59E10BB"/>
    <w:multiLevelType w:val="hybridMultilevel"/>
    <w:tmpl w:val="8D187C9C"/>
    <w:lvl w:ilvl="0" w:tplc="1A7458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2" w15:restartNumberingAfterBreak="0">
    <w:nsid w:val="76EE5A85"/>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71A02E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8A646EB"/>
    <w:multiLevelType w:val="hybridMultilevel"/>
    <w:tmpl w:val="A1BC1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8B45A76"/>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C1C0089"/>
    <w:multiLevelType w:val="hybridMultilevel"/>
    <w:tmpl w:val="69E0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C6D355B"/>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E06023E"/>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EFF4B77"/>
    <w:multiLevelType w:val="hybridMultilevel"/>
    <w:tmpl w:val="DEDE8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F76191A"/>
    <w:multiLevelType w:val="hybridMultilevel"/>
    <w:tmpl w:val="CAEC4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8"/>
  </w:num>
  <w:num w:numId="2">
    <w:abstractNumId w:val="69"/>
  </w:num>
  <w:num w:numId="3">
    <w:abstractNumId w:val="66"/>
  </w:num>
  <w:num w:numId="4">
    <w:abstractNumId w:val="154"/>
  </w:num>
  <w:num w:numId="5">
    <w:abstractNumId w:val="40"/>
  </w:num>
  <w:num w:numId="6">
    <w:abstractNumId w:val="155"/>
  </w:num>
  <w:num w:numId="7">
    <w:abstractNumId w:val="104"/>
  </w:num>
  <w:num w:numId="8">
    <w:abstractNumId w:val="166"/>
  </w:num>
  <w:num w:numId="9">
    <w:abstractNumId w:val="201"/>
  </w:num>
  <w:num w:numId="10">
    <w:abstractNumId w:val="140"/>
  </w:num>
  <w:num w:numId="11">
    <w:abstractNumId w:val="74"/>
  </w:num>
  <w:num w:numId="12">
    <w:abstractNumId w:val="103"/>
  </w:num>
  <w:num w:numId="13">
    <w:abstractNumId w:val="141"/>
  </w:num>
  <w:num w:numId="14">
    <w:abstractNumId w:val="98"/>
  </w:num>
  <w:num w:numId="15">
    <w:abstractNumId w:val="0"/>
  </w:num>
  <w:num w:numId="16">
    <w:abstractNumId w:val="87"/>
  </w:num>
  <w:num w:numId="17">
    <w:abstractNumId w:val="77"/>
  </w:num>
  <w:num w:numId="18">
    <w:abstractNumId w:val="63"/>
  </w:num>
  <w:num w:numId="19">
    <w:abstractNumId w:val="25"/>
  </w:num>
  <w:num w:numId="20">
    <w:abstractNumId w:val="45"/>
  </w:num>
  <w:num w:numId="21">
    <w:abstractNumId w:val="94"/>
  </w:num>
  <w:num w:numId="22">
    <w:abstractNumId w:val="58"/>
  </w:num>
  <w:num w:numId="23">
    <w:abstractNumId w:val="167"/>
  </w:num>
  <w:num w:numId="24">
    <w:abstractNumId w:val="67"/>
  </w:num>
  <w:num w:numId="25">
    <w:abstractNumId w:val="7"/>
  </w:num>
  <w:num w:numId="26">
    <w:abstractNumId w:val="34"/>
  </w:num>
  <w:num w:numId="27">
    <w:abstractNumId w:val="151"/>
  </w:num>
  <w:num w:numId="28">
    <w:abstractNumId w:val="64"/>
  </w:num>
  <w:num w:numId="29">
    <w:abstractNumId w:val="61"/>
  </w:num>
  <w:num w:numId="30">
    <w:abstractNumId w:val="6"/>
  </w:num>
  <w:num w:numId="31">
    <w:abstractNumId w:val="174"/>
  </w:num>
  <w:num w:numId="32">
    <w:abstractNumId w:val="46"/>
  </w:num>
  <w:num w:numId="33">
    <w:abstractNumId w:val="210"/>
  </w:num>
  <w:num w:numId="34">
    <w:abstractNumId w:val="43"/>
  </w:num>
  <w:num w:numId="35">
    <w:abstractNumId w:val="206"/>
  </w:num>
  <w:num w:numId="36">
    <w:abstractNumId w:val="169"/>
  </w:num>
  <w:num w:numId="37">
    <w:abstractNumId w:val="190"/>
  </w:num>
  <w:num w:numId="38">
    <w:abstractNumId w:val="59"/>
  </w:num>
  <w:num w:numId="39">
    <w:abstractNumId w:val="128"/>
  </w:num>
  <w:num w:numId="40">
    <w:abstractNumId w:val="84"/>
  </w:num>
  <w:num w:numId="41">
    <w:abstractNumId w:val="23"/>
  </w:num>
  <w:num w:numId="42">
    <w:abstractNumId w:val="113"/>
  </w:num>
  <w:num w:numId="43">
    <w:abstractNumId w:val="26"/>
  </w:num>
  <w:num w:numId="44">
    <w:abstractNumId w:val="11"/>
  </w:num>
  <w:num w:numId="45">
    <w:abstractNumId w:val="50"/>
  </w:num>
  <w:num w:numId="46">
    <w:abstractNumId w:val="2"/>
  </w:num>
  <w:num w:numId="47">
    <w:abstractNumId w:val="177"/>
  </w:num>
  <w:num w:numId="48">
    <w:abstractNumId w:val="191"/>
  </w:num>
  <w:num w:numId="49">
    <w:abstractNumId w:val="32"/>
  </w:num>
  <w:num w:numId="50">
    <w:abstractNumId w:val="90"/>
  </w:num>
  <w:num w:numId="51">
    <w:abstractNumId w:val="200"/>
  </w:num>
  <w:num w:numId="52">
    <w:abstractNumId w:val="208"/>
  </w:num>
  <w:num w:numId="53">
    <w:abstractNumId w:val="148"/>
  </w:num>
  <w:num w:numId="54">
    <w:abstractNumId w:val="57"/>
  </w:num>
  <w:num w:numId="55">
    <w:abstractNumId w:val="31"/>
  </w:num>
  <w:num w:numId="56">
    <w:abstractNumId w:val="184"/>
  </w:num>
  <w:num w:numId="57">
    <w:abstractNumId w:val="107"/>
  </w:num>
  <w:num w:numId="58">
    <w:abstractNumId w:val="204"/>
  </w:num>
  <w:num w:numId="59">
    <w:abstractNumId w:val="47"/>
  </w:num>
  <w:num w:numId="60">
    <w:abstractNumId w:val="146"/>
  </w:num>
  <w:num w:numId="61">
    <w:abstractNumId w:val="137"/>
  </w:num>
  <w:num w:numId="62">
    <w:abstractNumId w:val="109"/>
  </w:num>
  <w:num w:numId="63">
    <w:abstractNumId w:val="160"/>
  </w:num>
  <w:num w:numId="64">
    <w:abstractNumId w:val="186"/>
  </w:num>
  <w:num w:numId="65">
    <w:abstractNumId w:val="168"/>
  </w:num>
  <w:num w:numId="66">
    <w:abstractNumId w:val="82"/>
  </w:num>
  <w:num w:numId="67">
    <w:abstractNumId w:val="10"/>
  </w:num>
  <w:num w:numId="68">
    <w:abstractNumId w:val="202"/>
  </w:num>
  <w:num w:numId="69">
    <w:abstractNumId w:val="72"/>
  </w:num>
  <w:num w:numId="70">
    <w:abstractNumId w:val="116"/>
  </w:num>
  <w:num w:numId="71">
    <w:abstractNumId w:val="36"/>
  </w:num>
  <w:num w:numId="72">
    <w:abstractNumId w:val="178"/>
  </w:num>
  <w:num w:numId="73">
    <w:abstractNumId w:val="52"/>
  </w:num>
  <w:num w:numId="74">
    <w:abstractNumId w:val="127"/>
  </w:num>
  <w:num w:numId="75">
    <w:abstractNumId w:val="133"/>
  </w:num>
  <w:num w:numId="76">
    <w:abstractNumId w:val="173"/>
  </w:num>
  <w:num w:numId="77">
    <w:abstractNumId w:val="129"/>
  </w:num>
  <w:num w:numId="78">
    <w:abstractNumId w:val="83"/>
  </w:num>
  <w:num w:numId="79">
    <w:abstractNumId w:val="100"/>
  </w:num>
  <w:num w:numId="80">
    <w:abstractNumId w:val="156"/>
  </w:num>
  <w:num w:numId="81">
    <w:abstractNumId w:val="51"/>
  </w:num>
  <w:num w:numId="82">
    <w:abstractNumId w:val="164"/>
  </w:num>
  <w:num w:numId="83">
    <w:abstractNumId w:val="121"/>
  </w:num>
  <w:num w:numId="84">
    <w:abstractNumId w:val="79"/>
  </w:num>
  <w:num w:numId="85">
    <w:abstractNumId w:val="27"/>
  </w:num>
  <w:num w:numId="86">
    <w:abstractNumId w:val="134"/>
  </w:num>
  <w:num w:numId="87">
    <w:abstractNumId w:val="9"/>
  </w:num>
  <w:num w:numId="88">
    <w:abstractNumId w:val="135"/>
  </w:num>
  <w:num w:numId="89">
    <w:abstractNumId w:val="12"/>
  </w:num>
  <w:num w:numId="90">
    <w:abstractNumId w:val="73"/>
  </w:num>
  <w:num w:numId="91">
    <w:abstractNumId w:val="76"/>
  </w:num>
  <w:num w:numId="92">
    <w:abstractNumId w:val="136"/>
  </w:num>
  <w:num w:numId="93">
    <w:abstractNumId w:val="17"/>
  </w:num>
  <w:num w:numId="94">
    <w:abstractNumId w:val="93"/>
  </w:num>
  <w:num w:numId="95">
    <w:abstractNumId w:val="37"/>
  </w:num>
  <w:num w:numId="96">
    <w:abstractNumId w:val="97"/>
  </w:num>
  <w:num w:numId="97">
    <w:abstractNumId w:val="149"/>
  </w:num>
  <w:num w:numId="98">
    <w:abstractNumId w:val="24"/>
  </w:num>
  <w:num w:numId="99">
    <w:abstractNumId w:val="102"/>
  </w:num>
  <w:num w:numId="100">
    <w:abstractNumId w:val="120"/>
  </w:num>
  <w:num w:numId="101">
    <w:abstractNumId w:val="42"/>
  </w:num>
  <w:num w:numId="102">
    <w:abstractNumId w:val="39"/>
  </w:num>
  <w:num w:numId="103">
    <w:abstractNumId w:val="19"/>
  </w:num>
  <w:num w:numId="104">
    <w:abstractNumId w:val="199"/>
  </w:num>
  <w:num w:numId="105">
    <w:abstractNumId w:val="22"/>
  </w:num>
  <w:num w:numId="106">
    <w:abstractNumId w:val="139"/>
  </w:num>
  <w:num w:numId="107">
    <w:abstractNumId w:val="126"/>
  </w:num>
  <w:num w:numId="108">
    <w:abstractNumId w:val="130"/>
  </w:num>
  <w:num w:numId="109">
    <w:abstractNumId w:val="175"/>
  </w:num>
  <w:num w:numId="110">
    <w:abstractNumId w:val="89"/>
  </w:num>
  <w:num w:numId="111">
    <w:abstractNumId w:val="145"/>
  </w:num>
  <w:num w:numId="112">
    <w:abstractNumId w:val="80"/>
  </w:num>
  <w:num w:numId="113">
    <w:abstractNumId w:val="118"/>
  </w:num>
  <w:num w:numId="114">
    <w:abstractNumId w:val="187"/>
  </w:num>
  <w:num w:numId="115">
    <w:abstractNumId w:val="194"/>
  </w:num>
  <w:num w:numId="116">
    <w:abstractNumId w:val="35"/>
  </w:num>
  <w:num w:numId="117">
    <w:abstractNumId w:val="110"/>
  </w:num>
  <w:num w:numId="118">
    <w:abstractNumId w:val="3"/>
  </w:num>
  <w:num w:numId="119">
    <w:abstractNumId w:val="171"/>
  </w:num>
  <w:num w:numId="120">
    <w:abstractNumId w:val="179"/>
  </w:num>
  <w:num w:numId="121">
    <w:abstractNumId w:val="122"/>
  </w:num>
  <w:num w:numId="122">
    <w:abstractNumId w:val="170"/>
  </w:num>
  <w:num w:numId="123">
    <w:abstractNumId w:val="162"/>
  </w:num>
  <w:num w:numId="124">
    <w:abstractNumId w:val="132"/>
  </w:num>
  <w:num w:numId="125">
    <w:abstractNumId w:val="161"/>
  </w:num>
  <w:num w:numId="126">
    <w:abstractNumId w:val="54"/>
  </w:num>
  <w:num w:numId="127">
    <w:abstractNumId w:val="101"/>
  </w:num>
  <w:num w:numId="128">
    <w:abstractNumId w:val="189"/>
  </w:num>
  <w:num w:numId="129">
    <w:abstractNumId w:val="16"/>
  </w:num>
  <w:num w:numId="130">
    <w:abstractNumId w:val="85"/>
  </w:num>
  <w:num w:numId="131">
    <w:abstractNumId w:val="5"/>
  </w:num>
  <w:num w:numId="132">
    <w:abstractNumId w:val="41"/>
  </w:num>
  <w:num w:numId="133">
    <w:abstractNumId w:val="114"/>
  </w:num>
  <w:num w:numId="134">
    <w:abstractNumId w:val="96"/>
  </w:num>
  <w:num w:numId="135">
    <w:abstractNumId w:val="125"/>
  </w:num>
  <w:num w:numId="136">
    <w:abstractNumId w:val="196"/>
  </w:num>
  <w:num w:numId="137">
    <w:abstractNumId w:val="152"/>
  </w:num>
  <w:num w:numId="138">
    <w:abstractNumId w:val="65"/>
  </w:num>
  <w:num w:numId="139">
    <w:abstractNumId w:val="188"/>
  </w:num>
  <w:num w:numId="140">
    <w:abstractNumId w:val="106"/>
  </w:num>
  <w:num w:numId="141">
    <w:abstractNumId w:val="88"/>
  </w:num>
  <w:num w:numId="142">
    <w:abstractNumId w:val="15"/>
  </w:num>
  <w:num w:numId="143">
    <w:abstractNumId w:val="38"/>
  </w:num>
  <w:num w:numId="144">
    <w:abstractNumId w:val="29"/>
  </w:num>
  <w:num w:numId="145">
    <w:abstractNumId w:val="142"/>
  </w:num>
  <w:num w:numId="146">
    <w:abstractNumId w:val="209"/>
  </w:num>
  <w:num w:numId="147">
    <w:abstractNumId w:val="183"/>
  </w:num>
  <w:num w:numId="148">
    <w:abstractNumId w:val="108"/>
  </w:num>
  <w:num w:numId="149">
    <w:abstractNumId w:val="181"/>
  </w:num>
  <w:num w:numId="150">
    <w:abstractNumId w:val="55"/>
  </w:num>
  <w:num w:numId="151">
    <w:abstractNumId w:val="81"/>
  </w:num>
  <w:num w:numId="152">
    <w:abstractNumId w:val="153"/>
  </w:num>
  <w:num w:numId="153">
    <w:abstractNumId w:val="180"/>
  </w:num>
  <w:num w:numId="154">
    <w:abstractNumId w:val="203"/>
  </w:num>
  <w:num w:numId="155">
    <w:abstractNumId w:val="48"/>
  </w:num>
  <w:num w:numId="156">
    <w:abstractNumId w:val="30"/>
  </w:num>
  <w:num w:numId="157">
    <w:abstractNumId w:val="70"/>
  </w:num>
  <w:num w:numId="158">
    <w:abstractNumId w:val="163"/>
  </w:num>
  <w:num w:numId="159">
    <w:abstractNumId w:val="131"/>
  </w:num>
  <w:num w:numId="160">
    <w:abstractNumId w:val="159"/>
  </w:num>
  <w:num w:numId="161">
    <w:abstractNumId w:val="193"/>
  </w:num>
  <w:num w:numId="162">
    <w:abstractNumId w:val="112"/>
  </w:num>
  <w:num w:numId="163">
    <w:abstractNumId w:val="147"/>
  </w:num>
  <w:num w:numId="164">
    <w:abstractNumId w:val="20"/>
  </w:num>
  <w:num w:numId="165">
    <w:abstractNumId w:val="62"/>
  </w:num>
  <w:num w:numId="166">
    <w:abstractNumId w:val="176"/>
  </w:num>
  <w:num w:numId="167">
    <w:abstractNumId w:val="33"/>
  </w:num>
  <w:num w:numId="168">
    <w:abstractNumId w:val="56"/>
  </w:num>
  <w:num w:numId="169">
    <w:abstractNumId w:val="68"/>
  </w:num>
  <w:num w:numId="170">
    <w:abstractNumId w:val="95"/>
  </w:num>
  <w:num w:numId="171">
    <w:abstractNumId w:val="205"/>
  </w:num>
  <w:num w:numId="172">
    <w:abstractNumId w:val="105"/>
  </w:num>
  <w:num w:numId="173">
    <w:abstractNumId w:val="21"/>
  </w:num>
  <w:num w:numId="174">
    <w:abstractNumId w:val="49"/>
  </w:num>
  <w:num w:numId="175">
    <w:abstractNumId w:val="123"/>
  </w:num>
  <w:num w:numId="176">
    <w:abstractNumId w:val="195"/>
  </w:num>
  <w:num w:numId="177">
    <w:abstractNumId w:val="4"/>
  </w:num>
  <w:num w:numId="178">
    <w:abstractNumId w:val="197"/>
  </w:num>
  <w:num w:numId="179">
    <w:abstractNumId w:val="91"/>
  </w:num>
  <w:num w:numId="180">
    <w:abstractNumId w:val="92"/>
  </w:num>
  <w:num w:numId="181">
    <w:abstractNumId w:val="172"/>
  </w:num>
  <w:num w:numId="182">
    <w:abstractNumId w:val="182"/>
  </w:num>
  <w:num w:numId="183">
    <w:abstractNumId w:val="1"/>
  </w:num>
  <w:num w:numId="184">
    <w:abstractNumId w:val="18"/>
  </w:num>
  <w:num w:numId="185">
    <w:abstractNumId w:val="99"/>
  </w:num>
  <w:num w:numId="186">
    <w:abstractNumId w:val="117"/>
  </w:num>
  <w:num w:numId="187">
    <w:abstractNumId w:val="86"/>
  </w:num>
  <w:num w:numId="188">
    <w:abstractNumId w:val="207"/>
  </w:num>
  <w:num w:numId="189">
    <w:abstractNumId w:val="165"/>
  </w:num>
  <w:num w:numId="190">
    <w:abstractNumId w:val="198"/>
  </w:num>
  <w:num w:numId="191">
    <w:abstractNumId w:val="143"/>
  </w:num>
  <w:num w:numId="192">
    <w:abstractNumId w:val="75"/>
  </w:num>
  <w:num w:numId="193">
    <w:abstractNumId w:val="192"/>
  </w:num>
  <w:num w:numId="194">
    <w:abstractNumId w:val="115"/>
  </w:num>
  <w:num w:numId="195">
    <w:abstractNumId w:val="60"/>
  </w:num>
  <w:num w:numId="196">
    <w:abstractNumId w:val="157"/>
  </w:num>
  <w:num w:numId="197">
    <w:abstractNumId w:val="28"/>
  </w:num>
  <w:num w:numId="198">
    <w:abstractNumId w:val="53"/>
  </w:num>
  <w:num w:numId="199">
    <w:abstractNumId w:val="138"/>
  </w:num>
  <w:num w:numId="200">
    <w:abstractNumId w:val="144"/>
  </w:num>
  <w:num w:numId="201">
    <w:abstractNumId w:val="78"/>
  </w:num>
  <w:num w:numId="202">
    <w:abstractNumId w:val="71"/>
  </w:num>
  <w:num w:numId="203">
    <w:abstractNumId w:val="185"/>
  </w:num>
  <w:num w:numId="204">
    <w:abstractNumId w:val="150"/>
  </w:num>
  <w:num w:numId="205">
    <w:abstractNumId w:val="124"/>
  </w:num>
  <w:num w:numId="206">
    <w:abstractNumId w:val="14"/>
  </w:num>
  <w:num w:numId="207">
    <w:abstractNumId w:val="111"/>
  </w:num>
  <w:num w:numId="208">
    <w:abstractNumId w:val="13"/>
  </w:num>
  <w:num w:numId="209">
    <w:abstractNumId w:val="119"/>
  </w:num>
  <w:num w:numId="210">
    <w:abstractNumId w:val="44"/>
  </w:num>
  <w:num w:numId="211">
    <w:abstractNumId w:val="8"/>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51"/>
    <w:rsid w:val="00000A72"/>
    <w:rsid w:val="0000117C"/>
    <w:rsid w:val="000011CB"/>
    <w:rsid w:val="0000125D"/>
    <w:rsid w:val="000020FA"/>
    <w:rsid w:val="00003521"/>
    <w:rsid w:val="00003676"/>
    <w:rsid w:val="00003C06"/>
    <w:rsid w:val="00003E3A"/>
    <w:rsid w:val="00005146"/>
    <w:rsid w:val="000074D4"/>
    <w:rsid w:val="0000788F"/>
    <w:rsid w:val="00007AF5"/>
    <w:rsid w:val="00010309"/>
    <w:rsid w:val="00010DE0"/>
    <w:rsid w:val="0001104E"/>
    <w:rsid w:val="000110D3"/>
    <w:rsid w:val="00011E20"/>
    <w:rsid w:val="00012898"/>
    <w:rsid w:val="00012C4C"/>
    <w:rsid w:val="00013F92"/>
    <w:rsid w:val="00014108"/>
    <w:rsid w:val="00014683"/>
    <w:rsid w:val="0001513B"/>
    <w:rsid w:val="000151BC"/>
    <w:rsid w:val="000154DB"/>
    <w:rsid w:val="0001562E"/>
    <w:rsid w:val="000159C8"/>
    <w:rsid w:val="00016A9A"/>
    <w:rsid w:val="0001724F"/>
    <w:rsid w:val="000173F7"/>
    <w:rsid w:val="000204FA"/>
    <w:rsid w:val="000206A9"/>
    <w:rsid w:val="00021003"/>
    <w:rsid w:val="00021CBD"/>
    <w:rsid w:val="00021D17"/>
    <w:rsid w:val="00022C2C"/>
    <w:rsid w:val="000234BC"/>
    <w:rsid w:val="000235CD"/>
    <w:rsid w:val="00024B58"/>
    <w:rsid w:val="000254ED"/>
    <w:rsid w:val="00026443"/>
    <w:rsid w:val="00026E50"/>
    <w:rsid w:val="0003034B"/>
    <w:rsid w:val="00030540"/>
    <w:rsid w:val="0003088A"/>
    <w:rsid w:val="00030D87"/>
    <w:rsid w:val="00032294"/>
    <w:rsid w:val="000324DB"/>
    <w:rsid w:val="00032D6D"/>
    <w:rsid w:val="00032E0D"/>
    <w:rsid w:val="00035964"/>
    <w:rsid w:val="00035D27"/>
    <w:rsid w:val="0003706E"/>
    <w:rsid w:val="00037786"/>
    <w:rsid w:val="000414AB"/>
    <w:rsid w:val="00041E73"/>
    <w:rsid w:val="0004240C"/>
    <w:rsid w:val="0004266A"/>
    <w:rsid w:val="0004295B"/>
    <w:rsid w:val="00044584"/>
    <w:rsid w:val="000460B6"/>
    <w:rsid w:val="00046217"/>
    <w:rsid w:val="00046281"/>
    <w:rsid w:val="000478D4"/>
    <w:rsid w:val="000501CC"/>
    <w:rsid w:val="0005102A"/>
    <w:rsid w:val="00051AA8"/>
    <w:rsid w:val="00051B22"/>
    <w:rsid w:val="000521F8"/>
    <w:rsid w:val="00052632"/>
    <w:rsid w:val="00053251"/>
    <w:rsid w:val="000538EB"/>
    <w:rsid w:val="000542FF"/>
    <w:rsid w:val="0005436A"/>
    <w:rsid w:val="0005500C"/>
    <w:rsid w:val="0005548A"/>
    <w:rsid w:val="00055848"/>
    <w:rsid w:val="00055C6B"/>
    <w:rsid w:val="00055D05"/>
    <w:rsid w:val="0005619B"/>
    <w:rsid w:val="0005628B"/>
    <w:rsid w:val="00056B1B"/>
    <w:rsid w:val="00056CA1"/>
    <w:rsid w:val="00056D9D"/>
    <w:rsid w:val="00060217"/>
    <w:rsid w:val="000604E7"/>
    <w:rsid w:val="0006058D"/>
    <w:rsid w:val="00060616"/>
    <w:rsid w:val="00060CCD"/>
    <w:rsid w:val="00060FFD"/>
    <w:rsid w:val="000614E7"/>
    <w:rsid w:val="00062AE4"/>
    <w:rsid w:val="00063700"/>
    <w:rsid w:val="000648F7"/>
    <w:rsid w:val="00064949"/>
    <w:rsid w:val="000649F1"/>
    <w:rsid w:val="00066446"/>
    <w:rsid w:val="000664F2"/>
    <w:rsid w:val="00067028"/>
    <w:rsid w:val="00067387"/>
    <w:rsid w:val="000675F2"/>
    <w:rsid w:val="00067BB8"/>
    <w:rsid w:val="00071171"/>
    <w:rsid w:val="0007461A"/>
    <w:rsid w:val="00074AB4"/>
    <w:rsid w:val="00074DBC"/>
    <w:rsid w:val="000751D9"/>
    <w:rsid w:val="00075525"/>
    <w:rsid w:val="0007613A"/>
    <w:rsid w:val="00076B66"/>
    <w:rsid w:val="000779D9"/>
    <w:rsid w:val="0008020D"/>
    <w:rsid w:val="0008083D"/>
    <w:rsid w:val="00080C36"/>
    <w:rsid w:val="00080C5D"/>
    <w:rsid w:val="00084903"/>
    <w:rsid w:val="00084B86"/>
    <w:rsid w:val="00086B85"/>
    <w:rsid w:val="00086DFC"/>
    <w:rsid w:val="00087709"/>
    <w:rsid w:val="0009247F"/>
    <w:rsid w:val="00095636"/>
    <w:rsid w:val="000960D1"/>
    <w:rsid w:val="00096984"/>
    <w:rsid w:val="00096A1E"/>
    <w:rsid w:val="00097E66"/>
    <w:rsid w:val="000A031A"/>
    <w:rsid w:val="000A0D0B"/>
    <w:rsid w:val="000A0DBA"/>
    <w:rsid w:val="000A1D56"/>
    <w:rsid w:val="000A2CC3"/>
    <w:rsid w:val="000A3593"/>
    <w:rsid w:val="000A405A"/>
    <w:rsid w:val="000A40EA"/>
    <w:rsid w:val="000A4DD4"/>
    <w:rsid w:val="000A57FA"/>
    <w:rsid w:val="000A6812"/>
    <w:rsid w:val="000A6B6F"/>
    <w:rsid w:val="000B0C86"/>
    <w:rsid w:val="000B15BB"/>
    <w:rsid w:val="000B185B"/>
    <w:rsid w:val="000B43F4"/>
    <w:rsid w:val="000B523F"/>
    <w:rsid w:val="000B5C26"/>
    <w:rsid w:val="000B5EDA"/>
    <w:rsid w:val="000B65B5"/>
    <w:rsid w:val="000B686E"/>
    <w:rsid w:val="000B76F3"/>
    <w:rsid w:val="000B7E65"/>
    <w:rsid w:val="000C006E"/>
    <w:rsid w:val="000C07C1"/>
    <w:rsid w:val="000C0F7C"/>
    <w:rsid w:val="000C18D5"/>
    <w:rsid w:val="000C2B78"/>
    <w:rsid w:val="000C2EE5"/>
    <w:rsid w:val="000C3993"/>
    <w:rsid w:val="000C4043"/>
    <w:rsid w:val="000C56E7"/>
    <w:rsid w:val="000C5735"/>
    <w:rsid w:val="000C5791"/>
    <w:rsid w:val="000C5863"/>
    <w:rsid w:val="000C5A0B"/>
    <w:rsid w:val="000C66CB"/>
    <w:rsid w:val="000C69B3"/>
    <w:rsid w:val="000C6BC6"/>
    <w:rsid w:val="000C7973"/>
    <w:rsid w:val="000D0102"/>
    <w:rsid w:val="000D0EC1"/>
    <w:rsid w:val="000D10A7"/>
    <w:rsid w:val="000D17AD"/>
    <w:rsid w:val="000D21CA"/>
    <w:rsid w:val="000D24C6"/>
    <w:rsid w:val="000D2BDF"/>
    <w:rsid w:val="000D4123"/>
    <w:rsid w:val="000D4531"/>
    <w:rsid w:val="000D5C96"/>
    <w:rsid w:val="000D5CCF"/>
    <w:rsid w:val="000D60EB"/>
    <w:rsid w:val="000D6705"/>
    <w:rsid w:val="000E0D39"/>
    <w:rsid w:val="000E0E6D"/>
    <w:rsid w:val="000E0F27"/>
    <w:rsid w:val="000E2642"/>
    <w:rsid w:val="000E2DBC"/>
    <w:rsid w:val="000E2F64"/>
    <w:rsid w:val="000E33CE"/>
    <w:rsid w:val="000E3F9A"/>
    <w:rsid w:val="000E436A"/>
    <w:rsid w:val="000E45BC"/>
    <w:rsid w:val="000E4632"/>
    <w:rsid w:val="000E471D"/>
    <w:rsid w:val="000E4CC9"/>
    <w:rsid w:val="000E5197"/>
    <w:rsid w:val="000E5CB7"/>
    <w:rsid w:val="000E72C4"/>
    <w:rsid w:val="000E73D6"/>
    <w:rsid w:val="000F03C0"/>
    <w:rsid w:val="000F0BD6"/>
    <w:rsid w:val="000F1015"/>
    <w:rsid w:val="000F13A8"/>
    <w:rsid w:val="000F14BC"/>
    <w:rsid w:val="000F1986"/>
    <w:rsid w:val="000F22BF"/>
    <w:rsid w:val="000F253E"/>
    <w:rsid w:val="000F274D"/>
    <w:rsid w:val="000F30BB"/>
    <w:rsid w:val="000F395E"/>
    <w:rsid w:val="000F51E0"/>
    <w:rsid w:val="000F5F0E"/>
    <w:rsid w:val="000F72E4"/>
    <w:rsid w:val="000F7614"/>
    <w:rsid w:val="000F775E"/>
    <w:rsid w:val="001000DB"/>
    <w:rsid w:val="001000F8"/>
    <w:rsid w:val="001005B4"/>
    <w:rsid w:val="00100A50"/>
    <w:rsid w:val="00100B43"/>
    <w:rsid w:val="00100D9A"/>
    <w:rsid w:val="0010150E"/>
    <w:rsid w:val="001016EC"/>
    <w:rsid w:val="00102329"/>
    <w:rsid w:val="00102C8B"/>
    <w:rsid w:val="00103711"/>
    <w:rsid w:val="001039E6"/>
    <w:rsid w:val="001055AD"/>
    <w:rsid w:val="001057D8"/>
    <w:rsid w:val="00105940"/>
    <w:rsid w:val="001059CB"/>
    <w:rsid w:val="001060F2"/>
    <w:rsid w:val="00106A4C"/>
    <w:rsid w:val="00107E58"/>
    <w:rsid w:val="0011009C"/>
    <w:rsid w:val="0011065D"/>
    <w:rsid w:val="00111D80"/>
    <w:rsid w:val="0011200D"/>
    <w:rsid w:val="00112566"/>
    <w:rsid w:val="00113D35"/>
    <w:rsid w:val="00113EEF"/>
    <w:rsid w:val="001172F3"/>
    <w:rsid w:val="0011789F"/>
    <w:rsid w:val="001204F2"/>
    <w:rsid w:val="0012319A"/>
    <w:rsid w:val="001236E4"/>
    <w:rsid w:val="00123A0B"/>
    <w:rsid w:val="001246E0"/>
    <w:rsid w:val="001255AC"/>
    <w:rsid w:val="001255F6"/>
    <w:rsid w:val="001256CB"/>
    <w:rsid w:val="0012773A"/>
    <w:rsid w:val="00127AE6"/>
    <w:rsid w:val="00127BDE"/>
    <w:rsid w:val="001301A9"/>
    <w:rsid w:val="0013535E"/>
    <w:rsid w:val="00135F2D"/>
    <w:rsid w:val="001364A5"/>
    <w:rsid w:val="00137BD5"/>
    <w:rsid w:val="001410AC"/>
    <w:rsid w:val="00141D64"/>
    <w:rsid w:val="0014212E"/>
    <w:rsid w:val="00142291"/>
    <w:rsid w:val="00142CD5"/>
    <w:rsid w:val="001432F7"/>
    <w:rsid w:val="00143391"/>
    <w:rsid w:val="001434A1"/>
    <w:rsid w:val="00144195"/>
    <w:rsid w:val="0014523F"/>
    <w:rsid w:val="0014546B"/>
    <w:rsid w:val="00145BF9"/>
    <w:rsid w:val="00147EA4"/>
    <w:rsid w:val="00147EE6"/>
    <w:rsid w:val="0015005E"/>
    <w:rsid w:val="001521A8"/>
    <w:rsid w:val="00153540"/>
    <w:rsid w:val="0015391E"/>
    <w:rsid w:val="00153DB2"/>
    <w:rsid w:val="0015413F"/>
    <w:rsid w:val="00154DDB"/>
    <w:rsid w:val="001575F7"/>
    <w:rsid w:val="00157C86"/>
    <w:rsid w:val="0016045E"/>
    <w:rsid w:val="0016066C"/>
    <w:rsid w:val="00160C67"/>
    <w:rsid w:val="00160FCA"/>
    <w:rsid w:val="001620EE"/>
    <w:rsid w:val="0016235A"/>
    <w:rsid w:val="00163499"/>
    <w:rsid w:val="0016420C"/>
    <w:rsid w:val="001643CD"/>
    <w:rsid w:val="001644DD"/>
    <w:rsid w:val="00164880"/>
    <w:rsid w:val="001648D2"/>
    <w:rsid w:val="00165853"/>
    <w:rsid w:val="0016632A"/>
    <w:rsid w:val="001664C9"/>
    <w:rsid w:val="0016661A"/>
    <w:rsid w:val="00170029"/>
    <w:rsid w:val="00171301"/>
    <w:rsid w:val="00171FF1"/>
    <w:rsid w:val="00172648"/>
    <w:rsid w:val="00172BE2"/>
    <w:rsid w:val="00173216"/>
    <w:rsid w:val="001748E8"/>
    <w:rsid w:val="00174EE2"/>
    <w:rsid w:val="001763C2"/>
    <w:rsid w:val="00176CC8"/>
    <w:rsid w:val="00177AAD"/>
    <w:rsid w:val="00180CFD"/>
    <w:rsid w:val="00181705"/>
    <w:rsid w:val="0018214F"/>
    <w:rsid w:val="00182AC6"/>
    <w:rsid w:val="00183BEE"/>
    <w:rsid w:val="00183DED"/>
    <w:rsid w:val="001847CE"/>
    <w:rsid w:val="00185809"/>
    <w:rsid w:val="001863DA"/>
    <w:rsid w:val="0018661D"/>
    <w:rsid w:val="001914A6"/>
    <w:rsid w:val="001919AA"/>
    <w:rsid w:val="00193DE3"/>
    <w:rsid w:val="00193DFF"/>
    <w:rsid w:val="00194F9C"/>
    <w:rsid w:val="001952CD"/>
    <w:rsid w:val="001966D4"/>
    <w:rsid w:val="00196B84"/>
    <w:rsid w:val="00196D72"/>
    <w:rsid w:val="00197466"/>
    <w:rsid w:val="00197750"/>
    <w:rsid w:val="001A0CF9"/>
    <w:rsid w:val="001A1C23"/>
    <w:rsid w:val="001A2454"/>
    <w:rsid w:val="001A2743"/>
    <w:rsid w:val="001A43EB"/>
    <w:rsid w:val="001A44AE"/>
    <w:rsid w:val="001A51D9"/>
    <w:rsid w:val="001A5B07"/>
    <w:rsid w:val="001A69D6"/>
    <w:rsid w:val="001A758A"/>
    <w:rsid w:val="001A7BAF"/>
    <w:rsid w:val="001A7EF3"/>
    <w:rsid w:val="001B0D5E"/>
    <w:rsid w:val="001B115D"/>
    <w:rsid w:val="001B157F"/>
    <w:rsid w:val="001B1CA9"/>
    <w:rsid w:val="001B23F7"/>
    <w:rsid w:val="001B250D"/>
    <w:rsid w:val="001B277A"/>
    <w:rsid w:val="001B2A2B"/>
    <w:rsid w:val="001B3D69"/>
    <w:rsid w:val="001B3FB1"/>
    <w:rsid w:val="001B6D0E"/>
    <w:rsid w:val="001B6D29"/>
    <w:rsid w:val="001B7340"/>
    <w:rsid w:val="001B7629"/>
    <w:rsid w:val="001B7928"/>
    <w:rsid w:val="001C03FB"/>
    <w:rsid w:val="001C07B9"/>
    <w:rsid w:val="001C0DCE"/>
    <w:rsid w:val="001C19A2"/>
    <w:rsid w:val="001C1DF0"/>
    <w:rsid w:val="001C2027"/>
    <w:rsid w:val="001C266A"/>
    <w:rsid w:val="001C2C85"/>
    <w:rsid w:val="001C3A34"/>
    <w:rsid w:val="001C3A8B"/>
    <w:rsid w:val="001C4CF8"/>
    <w:rsid w:val="001C513B"/>
    <w:rsid w:val="001C52F9"/>
    <w:rsid w:val="001C6A3D"/>
    <w:rsid w:val="001C718E"/>
    <w:rsid w:val="001C7490"/>
    <w:rsid w:val="001C7E1F"/>
    <w:rsid w:val="001D054D"/>
    <w:rsid w:val="001D0B2A"/>
    <w:rsid w:val="001D0E40"/>
    <w:rsid w:val="001D1442"/>
    <w:rsid w:val="001D18C8"/>
    <w:rsid w:val="001D1BEF"/>
    <w:rsid w:val="001D3511"/>
    <w:rsid w:val="001D4753"/>
    <w:rsid w:val="001D4820"/>
    <w:rsid w:val="001D4B61"/>
    <w:rsid w:val="001D4F87"/>
    <w:rsid w:val="001D59F7"/>
    <w:rsid w:val="001D609F"/>
    <w:rsid w:val="001D68AB"/>
    <w:rsid w:val="001D6ADD"/>
    <w:rsid w:val="001D7493"/>
    <w:rsid w:val="001D761B"/>
    <w:rsid w:val="001D7A2D"/>
    <w:rsid w:val="001D7E8F"/>
    <w:rsid w:val="001E0EB8"/>
    <w:rsid w:val="001E331E"/>
    <w:rsid w:val="001E4501"/>
    <w:rsid w:val="001E5296"/>
    <w:rsid w:val="001E65CB"/>
    <w:rsid w:val="001E7C98"/>
    <w:rsid w:val="001E7EE5"/>
    <w:rsid w:val="001F0A0F"/>
    <w:rsid w:val="001F0AB3"/>
    <w:rsid w:val="001F1C8A"/>
    <w:rsid w:val="001F210B"/>
    <w:rsid w:val="001F2446"/>
    <w:rsid w:val="001F30E3"/>
    <w:rsid w:val="001F3D03"/>
    <w:rsid w:val="001F412B"/>
    <w:rsid w:val="001F4150"/>
    <w:rsid w:val="001F4284"/>
    <w:rsid w:val="001F4304"/>
    <w:rsid w:val="001F431E"/>
    <w:rsid w:val="001F435F"/>
    <w:rsid w:val="001F4941"/>
    <w:rsid w:val="001F4A6E"/>
    <w:rsid w:val="001F4EB1"/>
    <w:rsid w:val="001F4F63"/>
    <w:rsid w:val="001F4F76"/>
    <w:rsid w:val="001F5F4B"/>
    <w:rsid w:val="001F625F"/>
    <w:rsid w:val="001F773F"/>
    <w:rsid w:val="0020135B"/>
    <w:rsid w:val="0020149E"/>
    <w:rsid w:val="00202E17"/>
    <w:rsid w:val="00202F7C"/>
    <w:rsid w:val="00203108"/>
    <w:rsid w:val="002035F6"/>
    <w:rsid w:val="00203F47"/>
    <w:rsid w:val="002040E9"/>
    <w:rsid w:val="002047E0"/>
    <w:rsid w:val="00204904"/>
    <w:rsid w:val="00205AAF"/>
    <w:rsid w:val="002063D8"/>
    <w:rsid w:val="00207203"/>
    <w:rsid w:val="00210754"/>
    <w:rsid w:val="002108D4"/>
    <w:rsid w:val="00211A79"/>
    <w:rsid w:val="00212383"/>
    <w:rsid w:val="0021369B"/>
    <w:rsid w:val="00213782"/>
    <w:rsid w:val="00213C1D"/>
    <w:rsid w:val="002147B1"/>
    <w:rsid w:val="00216196"/>
    <w:rsid w:val="002204C5"/>
    <w:rsid w:val="00220934"/>
    <w:rsid w:val="00220C9B"/>
    <w:rsid w:val="00220E5A"/>
    <w:rsid w:val="00221514"/>
    <w:rsid w:val="002216C4"/>
    <w:rsid w:val="00221D20"/>
    <w:rsid w:val="00221E72"/>
    <w:rsid w:val="00223FC3"/>
    <w:rsid w:val="00224368"/>
    <w:rsid w:val="00224D82"/>
    <w:rsid w:val="00226359"/>
    <w:rsid w:val="00226825"/>
    <w:rsid w:val="00226BFD"/>
    <w:rsid w:val="002271EC"/>
    <w:rsid w:val="00227A02"/>
    <w:rsid w:val="00227C30"/>
    <w:rsid w:val="00227CDA"/>
    <w:rsid w:val="00227E12"/>
    <w:rsid w:val="002318FB"/>
    <w:rsid w:val="002320DB"/>
    <w:rsid w:val="00232585"/>
    <w:rsid w:val="00233478"/>
    <w:rsid w:val="002337DC"/>
    <w:rsid w:val="00233BBB"/>
    <w:rsid w:val="00233C6E"/>
    <w:rsid w:val="00234081"/>
    <w:rsid w:val="00234EE9"/>
    <w:rsid w:val="00236901"/>
    <w:rsid w:val="00236B94"/>
    <w:rsid w:val="00236D8A"/>
    <w:rsid w:val="00236E37"/>
    <w:rsid w:val="00237397"/>
    <w:rsid w:val="0023742B"/>
    <w:rsid w:val="0023789F"/>
    <w:rsid w:val="00240316"/>
    <w:rsid w:val="00240386"/>
    <w:rsid w:val="00240400"/>
    <w:rsid w:val="0024068A"/>
    <w:rsid w:val="00240949"/>
    <w:rsid w:val="00240A5E"/>
    <w:rsid w:val="0024153B"/>
    <w:rsid w:val="00241774"/>
    <w:rsid w:val="002427A0"/>
    <w:rsid w:val="00243017"/>
    <w:rsid w:val="00243D6C"/>
    <w:rsid w:val="002444D6"/>
    <w:rsid w:val="0024472A"/>
    <w:rsid w:val="00245253"/>
    <w:rsid w:val="00247444"/>
    <w:rsid w:val="00247B41"/>
    <w:rsid w:val="002501B7"/>
    <w:rsid w:val="00251974"/>
    <w:rsid w:val="00252A81"/>
    <w:rsid w:val="0025379D"/>
    <w:rsid w:val="0025565C"/>
    <w:rsid w:val="00257598"/>
    <w:rsid w:val="00257742"/>
    <w:rsid w:val="00257B17"/>
    <w:rsid w:val="00257E10"/>
    <w:rsid w:val="002602B8"/>
    <w:rsid w:val="00260879"/>
    <w:rsid w:val="00260B2C"/>
    <w:rsid w:val="00260B4E"/>
    <w:rsid w:val="002612E3"/>
    <w:rsid w:val="00261A48"/>
    <w:rsid w:val="0026202F"/>
    <w:rsid w:val="002620D2"/>
    <w:rsid w:val="00262E81"/>
    <w:rsid w:val="0026317A"/>
    <w:rsid w:val="00263744"/>
    <w:rsid w:val="00264C41"/>
    <w:rsid w:val="00266135"/>
    <w:rsid w:val="002667B1"/>
    <w:rsid w:val="00266903"/>
    <w:rsid w:val="00267A9C"/>
    <w:rsid w:val="00267EB4"/>
    <w:rsid w:val="0027049E"/>
    <w:rsid w:val="002704D5"/>
    <w:rsid w:val="002706F2"/>
    <w:rsid w:val="00270835"/>
    <w:rsid w:val="0027147C"/>
    <w:rsid w:val="00272451"/>
    <w:rsid w:val="00274713"/>
    <w:rsid w:val="00274AC0"/>
    <w:rsid w:val="00274D35"/>
    <w:rsid w:val="002756BA"/>
    <w:rsid w:val="00275D10"/>
    <w:rsid w:val="002767A4"/>
    <w:rsid w:val="00277420"/>
    <w:rsid w:val="002777CA"/>
    <w:rsid w:val="00277CC1"/>
    <w:rsid w:val="0028017C"/>
    <w:rsid w:val="00280F09"/>
    <w:rsid w:val="00281FD4"/>
    <w:rsid w:val="002822CD"/>
    <w:rsid w:val="00282ED1"/>
    <w:rsid w:val="00283151"/>
    <w:rsid w:val="002832C2"/>
    <w:rsid w:val="00283579"/>
    <w:rsid w:val="00284094"/>
    <w:rsid w:val="002844B9"/>
    <w:rsid w:val="002848D1"/>
    <w:rsid w:val="00284B52"/>
    <w:rsid w:val="002851C1"/>
    <w:rsid w:val="00285D42"/>
    <w:rsid w:val="0028695F"/>
    <w:rsid w:val="00286C83"/>
    <w:rsid w:val="002902FF"/>
    <w:rsid w:val="00291A4C"/>
    <w:rsid w:val="00291C42"/>
    <w:rsid w:val="00292173"/>
    <w:rsid w:val="002931DF"/>
    <w:rsid w:val="00293340"/>
    <w:rsid w:val="00293FCD"/>
    <w:rsid w:val="00294593"/>
    <w:rsid w:val="002946B9"/>
    <w:rsid w:val="00294DDF"/>
    <w:rsid w:val="00295196"/>
    <w:rsid w:val="002954A0"/>
    <w:rsid w:val="00295A27"/>
    <w:rsid w:val="00296458"/>
    <w:rsid w:val="00296ACF"/>
    <w:rsid w:val="00296E0D"/>
    <w:rsid w:val="00297A1C"/>
    <w:rsid w:val="00297B95"/>
    <w:rsid w:val="00297D25"/>
    <w:rsid w:val="002A0008"/>
    <w:rsid w:val="002A2338"/>
    <w:rsid w:val="002A5E26"/>
    <w:rsid w:val="002A6219"/>
    <w:rsid w:val="002A67DF"/>
    <w:rsid w:val="002A71F1"/>
    <w:rsid w:val="002A7626"/>
    <w:rsid w:val="002A76A0"/>
    <w:rsid w:val="002A7761"/>
    <w:rsid w:val="002B1416"/>
    <w:rsid w:val="002B14B1"/>
    <w:rsid w:val="002B1616"/>
    <w:rsid w:val="002B16CC"/>
    <w:rsid w:val="002B1A9A"/>
    <w:rsid w:val="002B1C3C"/>
    <w:rsid w:val="002B242F"/>
    <w:rsid w:val="002B2A85"/>
    <w:rsid w:val="002B4574"/>
    <w:rsid w:val="002B4922"/>
    <w:rsid w:val="002B4937"/>
    <w:rsid w:val="002B517D"/>
    <w:rsid w:val="002B5622"/>
    <w:rsid w:val="002B611E"/>
    <w:rsid w:val="002B646A"/>
    <w:rsid w:val="002B6DD6"/>
    <w:rsid w:val="002B7CAF"/>
    <w:rsid w:val="002C0622"/>
    <w:rsid w:val="002C0C9D"/>
    <w:rsid w:val="002C1599"/>
    <w:rsid w:val="002C1CA2"/>
    <w:rsid w:val="002C1FAB"/>
    <w:rsid w:val="002C2286"/>
    <w:rsid w:val="002C2419"/>
    <w:rsid w:val="002C2C1C"/>
    <w:rsid w:val="002C2FE9"/>
    <w:rsid w:val="002C37B6"/>
    <w:rsid w:val="002C46BA"/>
    <w:rsid w:val="002C4790"/>
    <w:rsid w:val="002C5BE6"/>
    <w:rsid w:val="002C60AE"/>
    <w:rsid w:val="002C6230"/>
    <w:rsid w:val="002C7711"/>
    <w:rsid w:val="002C78C4"/>
    <w:rsid w:val="002D1CC9"/>
    <w:rsid w:val="002D320B"/>
    <w:rsid w:val="002D38CA"/>
    <w:rsid w:val="002D430F"/>
    <w:rsid w:val="002D43C1"/>
    <w:rsid w:val="002D480F"/>
    <w:rsid w:val="002D507E"/>
    <w:rsid w:val="002D568A"/>
    <w:rsid w:val="002D620F"/>
    <w:rsid w:val="002D67D9"/>
    <w:rsid w:val="002D72D0"/>
    <w:rsid w:val="002D7AB8"/>
    <w:rsid w:val="002E09F3"/>
    <w:rsid w:val="002E0A4E"/>
    <w:rsid w:val="002E0A72"/>
    <w:rsid w:val="002E1B32"/>
    <w:rsid w:val="002E42C2"/>
    <w:rsid w:val="002E4454"/>
    <w:rsid w:val="002E4B9A"/>
    <w:rsid w:val="002E4E0C"/>
    <w:rsid w:val="002E6C24"/>
    <w:rsid w:val="002F0729"/>
    <w:rsid w:val="002F10C1"/>
    <w:rsid w:val="002F129D"/>
    <w:rsid w:val="002F1F1A"/>
    <w:rsid w:val="002F24F9"/>
    <w:rsid w:val="002F2ECE"/>
    <w:rsid w:val="002F335B"/>
    <w:rsid w:val="002F3911"/>
    <w:rsid w:val="002F3D7D"/>
    <w:rsid w:val="002F470A"/>
    <w:rsid w:val="002F50AE"/>
    <w:rsid w:val="002F50E0"/>
    <w:rsid w:val="002F58F8"/>
    <w:rsid w:val="002F615D"/>
    <w:rsid w:val="002F62F9"/>
    <w:rsid w:val="002F6A8C"/>
    <w:rsid w:val="002F73E1"/>
    <w:rsid w:val="002F759A"/>
    <w:rsid w:val="002F7798"/>
    <w:rsid w:val="002F7C40"/>
    <w:rsid w:val="00301923"/>
    <w:rsid w:val="00301A2C"/>
    <w:rsid w:val="00301AE8"/>
    <w:rsid w:val="003027A5"/>
    <w:rsid w:val="0030407D"/>
    <w:rsid w:val="0030469C"/>
    <w:rsid w:val="00304859"/>
    <w:rsid w:val="00305557"/>
    <w:rsid w:val="00305D72"/>
    <w:rsid w:val="00306531"/>
    <w:rsid w:val="00306C71"/>
    <w:rsid w:val="003075C9"/>
    <w:rsid w:val="00307D28"/>
    <w:rsid w:val="00307D54"/>
    <w:rsid w:val="00307DF8"/>
    <w:rsid w:val="003100DC"/>
    <w:rsid w:val="0031166F"/>
    <w:rsid w:val="00312574"/>
    <w:rsid w:val="0031308B"/>
    <w:rsid w:val="003143E7"/>
    <w:rsid w:val="00314A94"/>
    <w:rsid w:val="00314BE5"/>
    <w:rsid w:val="00314D44"/>
    <w:rsid w:val="00315157"/>
    <w:rsid w:val="00315FB1"/>
    <w:rsid w:val="003164A0"/>
    <w:rsid w:val="0031686F"/>
    <w:rsid w:val="00317198"/>
    <w:rsid w:val="003174BE"/>
    <w:rsid w:val="00321389"/>
    <w:rsid w:val="00322EE5"/>
    <w:rsid w:val="00324CB9"/>
    <w:rsid w:val="00327AEA"/>
    <w:rsid w:val="00327EAF"/>
    <w:rsid w:val="00330FAB"/>
    <w:rsid w:val="003312D5"/>
    <w:rsid w:val="00331761"/>
    <w:rsid w:val="00331E1F"/>
    <w:rsid w:val="00332299"/>
    <w:rsid w:val="00332FB1"/>
    <w:rsid w:val="003343FD"/>
    <w:rsid w:val="00334A1D"/>
    <w:rsid w:val="00334A36"/>
    <w:rsid w:val="003358C0"/>
    <w:rsid w:val="00336E7D"/>
    <w:rsid w:val="00337600"/>
    <w:rsid w:val="003405F4"/>
    <w:rsid w:val="00340D24"/>
    <w:rsid w:val="0034131E"/>
    <w:rsid w:val="00341821"/>
    <w:rsid w:val="00341885"/>
    <w:rsid w:val="00343704"/>
    <w:rsid w:val="00343F6F"/>
    <w:rsid w:val="00345432"/>
    <w:rsid w:val="003459FB"/>
    <w:rsid w:val="003465CA"/>
    <w:rsid w:val="00346CF3"/>
    <w:rsid w:val="00350BB9"/>
    <w:rsid w:val="00350D52"/>
    <w:rsid w:val="003510BE"/>
    <w:rsid w:val="0035146A"/>
    <w:rsid w:val="00351B2C"/>
    <w:rsid w:val="00351C14"/>
    <w:rsid w:val="0035248A"/>
    <w:rsid w:val="0035317C"/>
    <w:rsid w:val="00353C98"/>
    <w:rsid w:val="00354AA7"/>
    <w:rsid w:val="00354AE3"/>
    <w:rsid w:val="00354FEC"/>
    <w:rsid w:val="003555F0"/>
    <w:rsid w:val="0035636E"/>
    <w:rsid w:val="00356543"/>
    <w:rsid w:val="0035702A"/>
    <w:rsid w:val="00360432"/>
    <w:rsid w:val="00360C32"/>
    <w:rsid w:val="003610F7"/>
    <w:rsid w:val="00361132"/>
    <w:rsid w:val="00361145"/>
    <w:rsid w:val="0036284F"/>
    <w:rsid w:val="00364051"/>
    <w:rsid w:val="0036444C"/>
    <w:rsid w:val="00364718"/>
    <w:rsid w:val="00364DE7"/>
    <w:rsid w:val="00365CE7"/>
    <w:rsid w:val="00365E47"/>
    <w:rsid w:val="003664D2"/>
    <w:rsid w:val="00366F00"/>
    <w:rsid w:val="00367D11"/>
    <w:rsid w:val="00370015"/>
    <w:rsid w:val="003718A6"/>
    <w:rsid w:val="003726A6"/>
    <w:rsid w:val="00372C48"/>
    <w:rsid w:val="0037332C"/>
    <w:rsid w:val="003734EC"/>
    <w:rsid w:val="003736B7"/>
    <w:rsid w:val="0037371B"/>
    <w:rsid w:val="0037375D"/>
    <w:rsid w:val="00373A6C"/>
    <w:rsid w:val="00373B65"/>
    <w:rsid w:val="00373E17"/>
    <w:rsid w:val="00373E31"/>
    <w:rsid w:val="00374FE0"/>
    <w:rsid w:val="003762A9"/>
    <w:rsid w:val="00376469"/>
    <w:rsid w:val="003773AE"/>
    <w:rsid w:val="003778F5"/>
    <w:rsid w:val="00377BCB"/>
    <w:rsid w:val="0038134E"/>
    <w:rsid w:val="00381913"/>
    <w:rsid w:val="00382297"/>
    <w:rsid w:val="003825E6"/>
    <w:rsid w:val="00382B84"/>
    <w:rsid w:val="00383752"/>
    <w:rsid w:val="003837E8"/>
    <w:rsid w:val="00384160"/>
    <w:rsid w:val="00384C36"/>
    <w:rsid w:val="00385CDA"/>
    <w:rsid w:val="0038779A"/>
    <w:rsid w:val="00391986"/>
    <w:rsid w:val="00393325"/>
    <w:rsid w:val="00393629"/>
    <w:rsid w:val="00394A85"/>
    <w:rsid w:val="00396BA6"/>
    <w:rsid w:val="00396E96"/>
    <w:rsid w:val="00397D2A"/>
    <w:rsid w:val="003A0222"/>
    <w:rsid w:val="003A02BC"/>
    <w:rsid w:val="003A0533"/>
    <w:rsid w:val="003A057C"/>
    <w:rsid w:val="003A3C5C"/>
    <w:rsid w:val="003A3F31"/>
    <w:rsid w:val="003A64E4"/>
    <w:rsid w:val="003A6A09"/>
    <w:rsid w:val="003A7208"/>
    <w:rsid w:val="003B005A"/>
    <w:rsid w:val="003B0B80"/>
    <w:rsid w:val="003B1037"/>
    <w:rsid w:val="003B2FA2"/>
    <w:rsid w:val="003B339A"/>
    <w:rsid w:val="003B5200"/>
    <w:rsid w:val="003B5392"/>
    <w:rsid w:val="003B54E5"/>
    <w:rsid w:val="003B5660"/>
    <w:rsid w:val="003B57B5"/>
    <w:rsid w:val="003B6CFC"/>
    <w:rsid w:val="003B7D3C"/>
    <w:rsid w:val="003B7D98"/>
    <w:rsid w:val="003B7F0B"/>
    <w:rsid w:val="003C1259"/>
    <w:rsid w:val="003C162D"/>
    <w:rsid w:val="003C28E1"/>
    <w:rsid w:val="003C2F8E"/>
    <w:rsid w:val="003C3793"/>
    <w:rsid w:val="003C3D05"/>
    <w:rsid w:val="003C4243"/>
    <w:rsid w:val="003C539F"/>
    <w:rsid w:val="003C7773"/>
    <w:rsid w:val="003D0154"/>
    <w:rsid w:val="003D0644"/>
    <w:rsid w:val="003D0812"/>
    <w:rsid w:val="003D0C38"/>
    <w:rsid w:val="003D0FE4"/>
    <w:rsid w:val="003D13B0"/>
    <w:rsid w:val="003D166A"/>
    <w:rsid w:val="003D2867"/>
    <w:rsid w:val="003D2D38"/>
    <w:rsid w:val="003D2E1C"/>
    <w:rsid w:val="003D32F0"/>
    <w:rsid w:val="003D34D3"/>
    <w:rsid w:val="003D4BCA"/>
    <w:rsid w:val="003D58B5"/>
    <w:rsid w:val="003D5952"/>
    <w:rsid w:val="003D5E91"/>
    <w:rsid w:val="003D6E51"/>
    <w:rsid w:val="003D7015"/>
    <w:rsid w:val="003D7B43"/>
    <w:rsid w:val="003E0477"/>
    <w:rsid w:val="003E04BB"/>
    <w:rsid w:val="003E0D52"/>
    <w:rsid w:val="003E17FE"/>
    <w:rsid w:val="003E1E93"/>
    <w:rsid w:val="003E1F6B"/>
    <w:rsid w:val="003E2BEE"/>
    <w:rsid w:val="003E2C0C"/>
    <w:rsid w:val="003E31A9"/>
    <w:rsid w:val="003E394C"/>
    <w:rsid w:val="003E3A69"/>
    <w:rsid w:val="003E54C7"/>
    <w:rsid w:val="003E554C"/>
    <w:rsid w:val="003E5BDB"/>
    <w:rsid w:val="003E66B3"/>
    <w:rsid w:val="003E6A97"/>
    <w:rsid w:val="003E72D9"/>
    <w:rsid w:val="003E75C8"/>
    <w:rsid w:val="003E76F8"/>
    <w:rsid w:val="003E7A43"/>
    <w:rsid w:val="003F048E"/>
    <w:rsid w:val="003F2978"/>
    <w:rsid w:val="003F3263"/>
    <w:rsid w:val="003F3828"/>
    <w:rsid w:val="003F3B4F"/>
    <w:rsid w:val="003F4275"/>
    <w:rsid w:val="003F48AA"/>
    <w:rsid w:val="003F51DD"/>
    <w:rsid w:val="003F5B0D"/>
    <w:rsid w:val="003F6F7C"/>
    <w:rsid w:val="003F7349"/>
    <w:rsid w:val="003F7400"/>
    <w:rsid w:val="003F78FB"/>
    <w:rsid w:val="00401722"/>
    <w:rsid w:val="00402A66"/>
    <w:rsid w:val="00403021"/>
    <w:rsid w:val="0040410B"/>
    <w:rsid w:val="00404C10"/>
    <w:rsid w:val="00404EDE"/>
    <w:rsid w:val="004050AF"/>
    <w:rsid w:val="00405774"/>
    <w:rsid w:val="004058E3"/>
    <w:rsid w:val="00405950"/>
    <w:rsid w:val="00406701"/>
    <w:rsid w:val="004068F3"/>
    <w:rsid w:val="00407753"/>
    <w:rsid w:val="00407D9B"/>
    <w:rsid w:val="00407ED0"/>
    <w:rsid w:val="00407F36"/>
    <w:rsid w:val="00410F95"/>
    <w:rsid w:val="00411096"/>
    <w:rsid w:val="00411FC5"/>
    <w:rsid w:val="00412D46"/>
    <w:rsid w:val="00412ED7"/>
    <w:rsid w:val="0041311D"/>
    <w:rsid w:val="004138AA"/>
    <w:rsid w:val="004148BE"/>
    <w:rsid w:val="0041492F"/>
    <w:rsid w:val="00414EE1"/>
    <w:rsid w:val="00416E63"/>
    <w:rsid w:val="0041732D"/>
    <w:rsid w:val="00417ED1"/>
    <w:rsid w:val="004207E6"/>
    <w:rsid w:val="00420835"/>
    <w:rsid w:val="00420898"/>
    <w:rsid w:val="004212A2"/>
    <w:rsid w:val="00421538"/>
    <w:rsid w:val="0042258F"/>
    <w:rsid w:val="00422DE5"/>
    <w:rsid w:val="004235D2"/>
    <w:rsid w:val="0042531E"/>
    <w:rsid w:val="00425BEC"/>
    <w:rsid w:val="00425DF6"/>
    <w:rsid w:val="0042689D"/>
    <w:rsid w:val="00426A38"/>
    <w:rsid w:val="00426E3A"/>
    <w:rsid w:val="00427CDF"/>
    <w:rsid w:val="00430A44"/>
    <w:rsid w:val="00430AE7"/>
    <w:rsid w:val="004312B5"/>
    <w:rsid w:val="00433445"/>
    <w:rsid w:val="00434DA9"/>
    <w:rsid w:val="00435043"/>
    <w:rsid w:val="004356E2"/>
    <w:rsid w:val="00436260"/>
    <w:rsid w:val="00436335"/>
    <w:rsid w:val="00436A8F"/>
    <w:rsid w:val="00436C2F"/>
    <w:rsid w:val="0043750F"/>
    <w:rsid w:val="00437EFF"/>
    <w:rsid w:val="00437FFD"/>
    <w:rsid w:val="0044033D"/>
    <w:rsid w:val="004405E1"/>
    <w:rsid w:val="004409B5"/>
    <w:rsid w:val="00441BD1"/>
    <w:rsid w:val="00441BD3"/>
    <w:rsid w:val="00442802"/>
    <w:rsid w:val="00442A4F"/>
    <w:rsid w:val="004432E0"/>
    <w:rsid w:val="00444575"/>
    <w:rsid w:val="004468FB"/>
    <w:rsid w:val="00447433"/>
    <w:rsid w:val="0044763F"/>
    <w:rsid w:val="00450903"/>
    <w:rsid w:val="00450BC3"/>
    <w:rsid w:val="00451591"/>
    <w:rsid w:val="00451780"/>
    <w:rsid w:val="00451AD7"/>
    <w:rsid w:val="004521C6"/>
    <w:rsid w:val="00452EBE"/>
    <w:rsid w:val="004532EC"/>
    <w:rsid w:val="004536EF"/>
    <w:rsid w:val="0045470A"/>
    <w:rsid w:val="00454B30"/>
    <w:rsid w:val="00455D75"/>
    <w:rsid w:val="00460E1B"/>
    <w:rsid w:val="00461294"/>
    <w:rsid w:val="004617A2"/>
    <w:rsid w:val="00461C7D"/>
    <w:rsid w:val="00464308"/>
    <w:rsid w:val="00464479"/>
    <w:rsid w:val="00465405"/>
    <w:rsid w:val="00465503"/>
    <w:rsid w:val="004661B2"/>
    <w:rsid w:val="004663ED"/>
    <w:rsid w:val="00466A3C"/>
    <w:rsid w:val="00467EEB"/>
    <w:rsid w:val="00471234"/>
    <w:rsid w:val="00471D3F"/>
    <w:rsid w:val="0047358C"/>
    <w:rsid w:val="00473A01"/>
    <w:rsid w:val="00473F80"/>
    <w:rsid w:val="00474D50"/>
    <w:rsid w:val="004752A9"/>
    <w:rsid w:val="00475765"/>
    <w:rsid w:val="0047764D"/>
    <w:rsid w:val="0047769C"/>
    <w:rsid w:val="00477D43"/>
    <w:rsid w:val="00480650"/>
    <w:rsid w:val="0048077C"/>
    <w:rsid w:val="0048077F"/>
    <w:rsid w:val="004821A8"/>
    <w:rsid w:val="00482C53"/>
    <w:rsid w:val="0048361D"/>
    <w:rsid w:val="004839B2"/>
    <w:rsid w:val="00484C8D"/>
    <w:rsid w:val="00484D98"/>
    <w:rsid w:val="00485217"/>
    <w:rsid w:val="0048553E"/>
    <w:rsid w:val="00485D2F"/>
    <w:rsid w:val="00485FAA"/>
    <w:rsid w:val="00485FEE"/>
    <w:rsid w:val="00486002"/>
    <w:rsid w:val="004860B4"/>
    <w:rsid w:val="00486C5F"/>
    <w:rsid w:val="004870C7"/>
    <w:rsid w:val="00487EC1"/>
    <w:rsid w:val="00490889"/>
    <w:rsid w:val="00490943"/>
    <w:rsid w:val="004915B3"/>
    <w:rsid w:val="00491A75"/>
    <w:rsid w:val="004926E9"/>
    <w:rsid w:val="00492C6D"/>
    <w:rsid w:val="00492FEF"/>
    <w:rsid w:val="0049469C"/>
    <w:rsid w:val="00495A25"/>
    <w:rsid w:val="00496B2B"/>
    <w:rsid w:val="00497203"/>
    <w:rsid w:val="00497C2C"/>
    <w:rsid w:val="004A0416"/>
    <w:rsid w:val="004A1D60"/>
    <w:rsid w:val="004A1FCA"/>
    <w:rsid w:val="004A246B"/>
    <w:rsid w:val="004A2D50"/>
    <w:rsid w:val="004A2D59"/>
    <w:rsid w:val="004A30C1"/>
    <w:rsid w:val="004A33B1"/>
    <w:rsid w:val="004A600B"/>
    <w:rsid w:val="004A6E45"/>
    <w:rsid w:val="004A6F0A"/>
    <w:rsid w:val="004B060B"/>
    <w:rsid w:val="004B0797"/>
    <w:rsid w:val="004B1D65"/>
    <w:rsid w:val="004B1F2A"/>
    <w:rsid w:val="004B25CC"/>
    <w:rsid w:val="004B318E"/>
    <w:rsid w:val="004B4029"/>
    <w:rsid w:val="004B52CF"/>
    <w:rsid w:val="004B580F"/>
    <w:rsid w:val="004B5F8D"/>
    <w:rsid w:val="004B6270"/>
    <w:rsid w:val="004B631B"/>
    <w:rsid w:val="004C19A5"/>
    <w:rsid w:val="004C20F3"/>
    <w:rsid w:val="004C22F8"/>
    <w:rsid w:val="004C3492"/>
    <w:rsid w:val="004C3C42"/>
    <w:rsid w:val="004C3CF1"/>
    <w:rsid w:val="004C4051"/>
    <w:rsid w:val="004C4746"/>
    <w:rsid w:val="004C6559"/>
    <w:rsid w:val="004C69AB"/>
    <w:rsid w:val="004D038A"/>
    <w:rsid w:val="004D04A4"/>
    <w:rsid w:val="004D05A4"/>
    <w:rsid w:val="004D0968"/>
    <w:rsid w:val="004D1744"/>
    <w:rsid w:val="004D1826"/>
    <w:rsid w:val="004D20E9"/>
    <w:rsid w:val="004D3B3A"/>
    <w:rsid w:val="004E0D81"/>
    <w:rsid w:val="004E0F01"/>
    <w:rsid w:val="004E122C"/>
    <w:rsid w:val="004E16D5"/>
    <w:rsid w:val="004E1FC4"/>
    <w:rsid w:val="004E2483"/>
    <w:rsid w:val="004E3375"/>
    <w:rsid w:val="004E3631"/>
    <w:rsid w:val="004E3B98"/>
    <w:rsid w:val="004E3CDC"/>
    <w:rsid w:val="004E3D40"/>
    <w:rsid w:val="004E3E43"/>
    <w:rsid w:val="004E3EF4"/>
    <w:rsid w:val="004E49E3"/>
    <w:rsid w:val="004E533C"/>
    <w:rsid w:val="004E6152"/>
    <w:rsid w:val="004F0084"/>
    <w:rsid w:val="004F0254"/>
    <w:rsid w:val="004F16A0"/>
    <w:rsid w:val="004F1932"/>
    <w:rsid w:val="004F1A0F"/>
    <w:rsid w:val="004F2A3C"/>
    <w:rsid w:val="004F3338"/>
    <w:rsid w:val="004F36D0"/>
    <w:rsid w:val="004F44D2"/>
    <w:rsid w:val="004F48F0"/>
    <w:rsid w:val="004F504E"/>
    <w:rsid w:val="004F5A5B"/>
    <w:rsid w:val="004F65C0"/>
    <w:rsid w:val="004F6DB8"/>
    <w:rsid w:val="004F7448"/>
    <w:rsid w:val="004F758E"/>
    <w:rsid w:val="004F785A"/>
    <w:rsid w:val="004F7F5E"/>
    <w:rsid w:val="00500221"/>
    <w:rsid w:val="0050027E"/>
    <w:rsid w:val="005017B1"/>
    <w:rsid w:val="00501B11"/>
    <w:rsid w:val="00503D40"/>
    <w:rsid w:val="00504977"/>
    <w:rsid w:val="00505DE8"/>
    <w:rsid w:val="005063B3"/>
    <w:rsid w:val="00506677"/>
    <w:rsid w:val="00507784"/>
    <w:rsid w:val="0050792B"/>
    <w:rsid w:val="0051080C"/>
    <w:rsid w:val="005110BE"/>
    <w:rsid w:val="005115BA"/>
    <w:rsid w:val="005129BE"/>
    <w:rsid w:val="00512E56"/>
    <w:rsid w:val="005137D8"/>
    <w:rsid w:val="00514631"/>
    <w:rsid w:val="00514A4D"/>
    <w:rsid w:val="00515470"/>
    <w:rsid w:val="0051592B"/>
    <w:rsid w:val="00517130"/>
    <w:rsid w:val="005179A2"/>
    <w:rsid w:val="00517A18"/>
    <w:rsid w:val="005209C6"/>
    <w:rsid w:val="00520AA3"/>
    <w:rsid w:val="00522A4F"/>
    <w:rsid w:val="00523092"/>
    <w:rsid w:val="00523299"/>
    <w:rsid w:val="00523939"/>
    <w:rsid w:val="0052398B"/>
    <w:rsid w:val="00527DCF"/>
    <w:rsid w:val="0053031A"/>
    <w:rsid w:val="0053080B"/>
    <w:rsid w:val="00530D4E"/>
    <w:rsid w:val="00531F6B"/>
    <w:rsid w:val="0053236C"/>
    <w:rsid w:val="00533EB4"/>
    <w:rsid w:val="005341D0"/>
    <w:rsid w:val="005346CB"/>
    <w:rsid w:val="00534E4C"/>
    <w:rsid w:val="00535E43"/>
    <w:rsid w:val="00540F47"/>
    <w:rsid w:val="005418C1"/>
    <w:rsid w:val="00541C28"/>
    <w:rsid w:val="0054230D"/>
    <w:rsid w:val="005436E5"/>
    <w:rsid w:val="00545276"/>
    <w:rsid w:val="0054544F"/>
    <w:rsid w:val="005458CE"/>
    <w:rsid w:val="00545ED2"/>
    <w:rsid w:val="00546B6B"/>
    <w:rsid w:val="00546FEB"/>
    <w:rsid w:val="00547232"/>
    <w:rsid w:val="0054745C"/>
    <w:rsid w:val="0054761C"/>
    <w:rsid w:val="00547D5A"/>
    <w:rsid w:val="00550262"/>
    <w:rsid w:val="005503E3"/>
    <w:rsid w:val="00551976"/>
    <w:rsid w:val="00551DA6"/>
    <w:rsid w:val="0055257C"/>
    <w:rsid w:val="005526D5"/>
    <w:rsid w:val="005528FB"/>
    <w:rsid w:val="0055299A"/>
    <w:rsid w:val="00553310"/>
    <w:rsid w:val="00553935"/>
    <w:rsid w:val="00553ACA"/>
    <w:rsid w:val="0055424B"/>
    <w:rsid w:val="0055480D"/>
    <w:rsid w:val="00554DD4"/>
    <w:rsid w:val="00556361"/>
    <w:rsid w:val="005602C6"/>
    <w:rsid w:val="00560DD1"/>
    <w:rsid w:val="00560E52"/>
    <w:rsid w:val="00561F2E"/>
    <w:rsid w:val="005629C5"/>
    <w:rsid w:val="00562A68"/>
    <w:rsid w:val="00563190"/>
    <w:rsid w:val="005652AB"/>
    <w:rsid w:val="005655B8"/>
    <w:rsid w:val="005679F5"/>
    <w:rsid w:val="00571342"/>
    <w:rsid w:val="00572593"/>
    <w:rsid w:val="005732B3"/>
    <w:rsid w:val="00573443"/>
    <w:rsid w:val="00573B1F"/>
    <w:rsid w:val="00573CB9"/>
    <w:rsid w:val="00574015"/>
    <w:rsid w:val="005740DC"/>
    <w:rsid w:val="005745C8"/>
    <w:rsid w:val="0057479C"/>
    <w:rsid w:val="00574C6B"/>
    <w:rsid w:val="005756FB"/>
    <w:rsid w:val="00576714"/>
    <w:rsid w:val="00576BD5"/>
    <w:rsid w:val="005770F1"/>
    <w:rsid w:val="005809F0"/>
    <w:rsid w:val="005810D1"/>
    <w:rsid w:val="00581108"/>
    <w:rsid w:val="00581A29"/>
    <w:rsid w:val="00581FF4"/>
    <w:rsid w:val="00582259"/>
    <w:rsid w:val="00582948"/>
    <w:rsid w:val="00583004"/>
    <w:rsid w:val="00583B05"/>
    <w:rsid w:val="0058436F"/>
    <w:rsid w:val="00584B19"/>
    <w:rsid w:val="00584EEF"/>
    <w:rsid w:val="00592809"/>
    <w:rsid w:val="00592C34"/>
    <w:rsid w:val="00592E16"/>
    <w:rsid w:val="00593902"/>
    <w:rsid w:val="00594675"/>
    <w:rsid w:val="005948FF"/>
    <w:rsid w:val="00594AF8"/>
    <w:rsid w:val="00595484"/>
    <w:rsid w:val="005972B2"/>
    <w:rsid w:val="005974E9"/>
    <w:rsid w:val="00597F95"/>
    <w:rsid w:val="005A04B7"/>
    <w:rsid w:val="005A0AB5"/>
    <w:rsid w:val="005A0EFA"/>
    <w:rsid w:val="005A3E25"/>
    <w:rsid w:val="005A4460"/>
    <w:rsid w:val="005A4B5B"/>
    <w:rsid w:val="005A566C"/>
    <w:rsid w:val="005A5DB2"/>
    <w:rsid w:val="005A64FF"/>
    <w:rsid w:val="005A65D8"/>
    <w:rsid w:val="005A749F"/>
    <w:rsid w:val="005B088E"/>
    <w:rsid w:val="005B1E88"/>
    <w:rsid w:val="005B21A8"/>
    <w:rsid w:val="005B25D7"/>
    <w:rsid w:val="005B2B74"/>
    <w:rsid w:val="005B2BB5"/>
    <w:rsid w:val="005B2D6C"/>
    <w:rsid w:val="005B2E2F"/>
    <w:rsid w:val="005B30D3"/>
    <w:rsid w:val="005B4390"/>
    <w:rsid w:val="005B47FB"/>
    <w:rsid w:val="005B6771"/>
    <w:rsid w:val="005B6D36"/>
    <w:rsid w:val="005C13CB"/>
    <w:rsid w:val="005C308D"/>
    <w:rsid w:val="005C32D6"/>
    <w:rsid w:val="005C483C"/>
    <w:rsid w:val="005C4E3D"/>
    <w:rsid w:val="005C54C9"/>
    <w:rsid w:val="005C5EA4"/>
    <w:rsid w:val="005C60DA"/>
    <w:rsid w:val="005C68DC"/>
    <w:rsid w:val="005C6B11"/>
    <w:rsid w:val="005C78CD"/>
    <w:rsid w:val="005C7B0B"/>
    <w:rsid w:val="005D10B7"/>
    <w:rsid w:val="005D1270"/>
    <w:rsid w:val="005D206D"/>
    <w:rsid w:val="005D2B73"/>
    <w:rsid w:val="005D3490"/>
    <w:rsid w:val="005D3595"/>
    <w:rsid w:val="005D3A97"/>
    <w:rsid w:val="005D5695"/>
    <w:rsid w:val="005D56F0"/>
    <w:rsid w:val="005D6577"/>
    <w:rsid w:val="005D6930"/>
    <w:rsid w:val="005D6C9F"/>
    <w:rsid w:val="005D7684"/>
    <w:rsid w:val="005D7C5E"/>
    <w:rsid w:val="005E09E5"/>
    <w:rsid w:val="005E0F09"/>
    <w:rsid w:val="005E20AA"/>
    <w:rsid w:val="005E2664"/>
    <w:rsid w:val="005E2CCC"/>
    <w:rsid w:val="005E362C"/>
    <w:rsid w:val="005E3821"/>
    <w:rsid w:val="005E44A2"/>
    <w:rsid w:val="005E4781"/>
    <w:rsid w:val="005E6263"/>
    <w:rsid w:val="005E68CA"/>
    <w:rsid w:val="005E7471"/>
    <w:rsid w:val="005F208F"/>
    <w:rsid w:val="005F25AC"/>
    <w:rsid w:val="005F25FB"/>
    <w:rsid w:val="005F2F33"/>
    <w:rsid w:val="005F3ADF"/>
    <w:rsid w:val="005F50CF"/>
    <w:rsid w:val="005F50E0"/>
    <w:rsid w:val="005F5465"/>
    <w:rsid w:val="005F6A50"/>
    <w:rsid w:val="005F6DD4"/>
    <w:rsid w:val="005F6FA3"/>
    <w:rsid w:val="005F71AF"/>
    <w:rsid w:val="005F7B7C"/>
    <w:rsid w:val="005F7B9E"/>
    <w:rsid w:val="0060028A"/>
    <w:rsid w:val="00602E5E"/>
    <w:rsid w:val="00603775"/>
    <w:rsid w:val="00603794"/>
    <w:rsid w:val="006045FF"/>
    <w:rsid w:val="00604B8A"/>
    <w:rsid w:val="00604DC9"/>
    <w:rsid w:val="00605693"/>
    <w:rsid w:val="0060624D"/>
    <w:rsid w:val="006064A8"/>
    <w:rsid w:val="00607BCC"/>
    <w:rsid w:val="006107F9"/>
    <w:rsid w:val="00611ACF"/>
    <w:rsid w:val="0061244F"/>
    <w:rsid w:val="006125AB"/>
    <w:rsid w:val="00612F0F"/>
    <w:rsid w:val="006134F6"/>
    <w:rsid w:val="006139D4"/>
    <w:rsid w:val="00613EED"/>
    <w:rsid w:val="006147B1"/>
    <w:rsid w:val="00615006"/>
    <w:rsid w:val="006156CA"/>
    <w:rsid w:val="00615895"/>
    <w:rsid w:val="006169BF"/>
    <w:rsid w:val="00616E2F"/>
    <w:rsid w:val="0061799B"/>
    <w:rsid w:val="006203A6"/>
    <w:rsid w:val="0062205C"/>
    <w:rsid w:val="00622211"/>
    <w:rsid w:val="0062281C"/>
    <w:rsid w:val="00624729"/>
    <w:rsid w:val="006274E0"/>
    <w:rsid w:val="006275C0"/>
    <w:rsid w:val="0062770C"/>
    <w:rsid w:val="00627D9C"/>
    <w:rsid w:val="0063187F"/>
    <w:rsid w:val="00631B64"/>
    <w:rsid w:val="0063283B"/>
    <w:rsid w:val="00632B72"/>
    <w:rsid w:val="00632D7E"/>
    <w:rsid w:val="00634118"/>
    <w:rsid w:val="00635287"/>
    <w:rsid w:val="0063539D"/>
    <w:rsid w:val="00635ADF"/>
    <w:rsid w:val="00635BB8"/>
    <w:rsid w:val="00635BEF"/>
    <w:rsid w:val="00635DA6"/>
    <w:rsid w:val="00636A37"/>
    <w:rsid w:val="00640740"/>
    <w:rsid w:val="00640A2E"/>
    <w:rsid w:val="00641A4F"/>
    <w:rsid w:val="0064275E"/>
    <w:rsid w:val="006429F3"/>
    <w:rsid w:val="006441DA"/>
    <w:rsid w:val="006442C3"/>
    <w:rsid w:val="0064726B"/>
    <w:rsid w:val="00647A02"/>
    <w:rsid w:val="00647A2C"/>
    <w:rsid w:val="006505E3"/>
    <w:rsid w:val="006507DE"/>
    <w:rsid w:val="00650B27"/>
    <w:rsid w:val="006513F3"/>
    <w:rsid w:val="00651416"/>
    <w:rsid w:val="00651F17"/>
    <w:rsid w:val="00652094"/>
    <w:rsid w:val="006521B1"/>
    <w:rsid w:val="00652E32"/>
    <w:rsid w:val="00653093"/>
    <w:rsid w:val="00653F47"/>
    <w:rsid w:val="00653FE4"/>
    <w:rsid w:val="00653FEC"/>
    <w:rsid w:val="006541F2"/>
    <w:rsid w:val="00654EDE"/>
    <w:rsid w:val="0065639D"/>
    <w:rsid w:val="006604C5"/>
    <w:rsid w:val="006607F7"/>
    <w:rsid w:val="006610D4"/>
    <w:rsid w:val="00661AC0"/>
    <w:rsid w:val="0066261B"/>
    <w:rsid w:val="00664387"/>
    <w:rsid w:val="006650EC"/>
    <w:rsid w:val="006658D0"/>
    <w:rsid w:val="00665F87"/>
    <w:rsid w:val="00665FDB"/>
    <w:rsid w:val="0066608F"/>
    <w:rsid w:val="0066697C"/>
    <w:rsid w:val="00667D07"/>
    <w:rsid w:val="00670CAA"/>
    <w:rsid w:val="00672527"/>
    <w:rsid w:val="00672F9E"/>
    <w:rsid w:val="00674987"/>
    <w:rsid w:val="0067563D"/>
    <w:rsid w:val="00675D5B"/>
    <w:rsid w:val="00677891"/>
    <w:rsid w:val="00680693"/>
    <w:rsid w:val="00680C87"/>
    <w:rsid w:val="00680DA9"/>
    <w:rsid w:val="0068141A"/>
    <w:rsid w:val="00681D56"/>
    <w:rsid w:val="006823AB"/>
    <w:rsid w:val="0068308C"/>
    <w:rsid w:val="00683649"/>
    <w:rsid w:val="00683DCB"/>
    <w:rsid w:val="006840C8"/>
    <w:rsid w:val="006845AE"/>
    <w:rsid w:val="006846F3"/>
    <w:rsid w:val="00684F86"/>
    <w:rsid w:val="00686276"/>
    <w:rsid w:val="00686C2D"/>
    <w:rsid w:val="006904DE"/>
    <w:rsid w:val="00690924"/>
    <w:rsid w:val="00692D3E"/>
    <w:rsid w:val="0069375D"/>
    <w:rsid w:val="00693858"/>
    <w:rsid w:val="00695F8A"/>
    <w:rsid w:val="00696182"/>
    <w:rsid w:val="006A0313"/>
    <w:rsid w:val="006A33CD"/>
    <w:rsid w:val="006A3565"/>
    <w:rsid w:val="006A3905"/>
    <w:rsid w:val="006A39FC"/>
    <w:rsid w:val="006A3D26"/>
    <w:rsid w:val="006A4914"/>
    <w:rsid w:val="006A5EF6"/>
    <w:rsid w:val="006A6082"/>
    <w:rsid w:val="006A6F4F"/>
    <w:rsid w:val="006A7A90"/>
    <w:rsid w:val="006B06D9"/>
    <w:rsid w:val="006B107A"/>
    <w:rsid w:val="006B4376"/>
    <w:rsid w:val="006B4E01"/>
    <w:rsid w:val="006B66AD"/>
    <w:rsid w:val="006B6E27"/>
    <w:rsid w:val="006C07D4"/>
    <w:rsid w:val="006C11EB"/>
    <w:rsid w:val="006C1536"/>
    <w:rsid w:val="006C25A4"/>
    <w:rsid w:val="006C31A3"/>
    <w:rsid w:val="006C31C3"/>
    <w:rsid w:val="006C364F"/>
    <w:rsid w:val="006C3A58"/>
    <w:rsid w:val="006C3BD9"/>
    <w:rsid w:val="006C58BB"/>
    <w:rsid w:val="006C67B7"/>
    <w:rsid w:val="006C6F0D"/>
    <w:rsid w:val="006C6F4D"/>
    <w:rsid w:val="006C74B0"/>
    <w:rsid w:val="006C7E82"/>
    <w:rsid w:val="006D0D63"/>
    <w:rsid w:val="006D1690"/>
    <w:rsid w:val="006D33B9"/>
    <w:rsid w:val="006D3409"/>
    <w:rsid w:val="006D4023"/>
    <w:rsid w:val="006D4C41"/>
    <w:rsid w:val="006D4FD4"/>
    <w:rsid w:val="006D5034"/>
    <w:rsid w:val="006D583A"/>
    <w:rsid w:val="006D64B2"/>
    <w:rsid w:val="006D6A1C"/>
    <w:rsid w:val="006D6A80"/>
    <w:rsid w:val="006D6E61"/>
    <w:rsid w:val="006D758B"/>
    <w:rsid w:val="006D7ACC"/>
    <w:rsid w:val="006D7DD8"/>
    <w:rsid w:val="006E0020"/>
    <w:rsid w:val="006E08DB"/>
    <w:rsid w:val="006E0C95"/>
    <w:rsid w:val="006E1122"/>
    <w:rsid w:val="006E1314"/>
    <w:rsid w:val="006E3A5D"/>
    <w:rsid w:val="006E3BE4"/>
    <w:rsid w:val="006E3CA5"/>
    <w:rsid w:val="006E3DD9"/>
    <w:rsid w:val="006E488F"/>
    <w:rsid w:val="006E5638"/>
    <w:rsid w:val="006E5B74"/>
    <w:rsid w:val="006E652B"/>
    <w:rsid w:val="006E78C9"/>
    <w:rsid w:val="006F0970"/>
    <w:rsid w:val="006F22E4"/>
    <w:rsid w:val="006F2D2C"/>
    <w:rsid w:val="006F32A6"/>
    <w:rsid w:val="006F39D2"/>
    <w:rsid w:val="006F3DC9"/>
    <w:rsid w:val="006F41A5"/>
    <w:rsid w:val="006F45F2"/>
    <w:rsid w:val="006F4713"/>
    <w:rsid w:val="006F53ED"/>
    <w:rsid w:val="006F6247"/>
    <w:rsid w:val="006F7A87"/>
    <w:rsid w:val="006F7D71"/>
    <w:rsid w:val="00700F30"/>
    <w:rsid w:val="00700FFA"/>
    <w:rsid w:val="0070183F"/>
    <w:rsid w:val="007022F4"/>
    <w:rsid w:val="00702F82"/>
    <w:rsid w:val="00703ECF"/>
    <w:rsid w:val="00704BE4"/>
    <w:rsid w:val="0070524E"/>
    <w:rsid w:val="00705993"/>
    <w:rsid w:val="00705E15"/>
    <w:rsid w:val="00707A03"/>
    <w:rsid w:val="00707D12"/>
    <w:rsid w:val="00711CD2"/>
    <w:rsid w:val="00712FDD"/>
    <w:rsid w:val="0071308D"/>
    <w:rsid w:val="00713AFA"/>
    <w:rsid w:val="00714D3B"/>
    <w:rsid w:val="007153E8"/>
    <w:rsid w:val="00715E95"/>
    <w:rsid w:val="00716F39"/>
    <w:rsid w:val="00717626"/>
    <w:rsid w:val="007177DB"/>
    <w:rsid w:val="00717982"/>
    <w:rsid w:val="007204A6"/>
    <w:rsid w:val="00720768"/>
    <w:rsid w:val="00720875"/>
    <w:rsid w:val="00720FE3"/>
    <w:rsid w:val="0072112B"/>
    <w:rsid w:val="00721537"/>
    <w:rsid w:val="00721F0D"/>
    <w:rsid w:val="00722C14"/>
    <w:rsid w:val="007236A0"/>
    <w:rsid w:val="00723B5F"/>
    <w:rsid w:val="00723C74"/>
    <w:rsid w:val="00724071"/>
    <w:rsid w:val="0072488A"/>
    <w:rsid w:val="00726096"/>
    <w:rsid w:val="00730468"/>
    <w:rsid w:val="00730664"/>
    <w:rsid w:val="007308F5"/>
    <w:rsid w:val="00730A79"/>
    <w:rsid w:val="0073195A"/>
    <w:rsid w:val="00731B6B"/>
    <w:rsid w:val="00731F8E"/>
    <w:rsid w:val="00732339"/>
    <w:rsid w:val="0073242B"/>
    <w:rsid w:val="00732651"/>
    <w:rsid w:val="00733C56"/>
    <w:rsid w:val="00734FA3"/>
    <w:rsid w:val="00735B1C"/>
    <w:rsid w:val="00736BE0"/>
    <w:rsid w:val="00736E33"/>
    <w:rsid w:val="00737625"/>
    <w:rsid w:val="00737B93"/>
    <w:rsid w:val="00740374"/>
    <w:rsid w:val="00740804"/>
    <w:rsid w:val="00740D63"/>
    <w:rsid w:val="00740FC9"/>
    <w:rsid w:val="00742091"/>
    <w:rsid w:val="00742797"/>
    <w:rsid w:val="007429A2"/>
    <w:rsid w:val="007429C9"/>
    <w:rsid w:val="007433E1"/>
    <w:rsid w:val="0074383D"/>
    <w:rsid w:val="00745359"/>
    <w:rsid w:val="00746E58"/>
    <w:rsid w:val="0074732F"/>
    <w:rsid w:val="0074750B"/>
    <w:rsid w:val="00747541"/>
    <w:rsid w:val="00747B59"/>
    <w:rsid w:val="0075049C"/>
    <w:rsid w:val="00750CE0"/>
    <w:rsid w:val="00750DE2"/>
    <w:rsid w:val="00751A9A"/>
    <w:rsid w:val="007523FC"/>
    <w:rsid w:val="00752578"/>
    <w:rsid w:val="007530F1"/>
    <w:rsid w:val="00753EB1"/>
    <w:rsid w:val="0075423A"/>
    <w:rsid w:val="00754F48"/>
    <w:rsid w:val="00755573"/>
    <w:rsid w:val="00756878"/>
    <w:rsid w:val="00756946"/>
    <w:rsid w:val="00756BA0"/>
    <w:rsid w:val="00756C1E"/>
    <w:rsid w:val="007579FB"/>
    <w:rsid w:val="00760377"/>
    <w:rsid w:val="007619AB"/>
    <w:rsid w:val="0076350A"/>
    <w:rsid w:val="0076355A"/>
    <w:rsid w:val="00763A09"/>
    <w:rsid w:val="00765444"/>
    <w:rsid w:val="007671AE"/>
    <w:rsid w:val="00767B07"/>
    <w:rsid w:val="00767D3B"/>
    <w:rsid w:val="00767EFC"/>
    <w:rsid w:val="007700B8"/>
    <w:rsid w:val="007705AB"/>
    <w:rsid w:val="00771058"/>
    <w:rsid w:val="007711CA"/>
    <w:rsid w:val="007713D4"/>
    <w:rsid w:val="00771DCA"/>
    <w:rsid w:val="00773026"/>
    <w:rsid w:val="0077324A"/>
    <w:rsid w:val="007742E1"/>
    <w:rsid w:val="00775263"/>
    <w:rsid w:val="007759A4"/>
    <w:rsid w:val="00775CA7"/>
    <w:rsid w:val="00776CA7"/>
    <w:rsid w:val="00776D92"/>
    <w:rsid w:val="00777E2C"/>
    <w:rsid w:val="00781E31"/>
    <w:rsid w:val="0078206C"/>
    <w:rsid w:val="00782724"/>
    <w:rsid w:val="00782728"/>
    <w:rsid w:val="00783576"/>
    <w:rsid w:val="00783BB5"/>
    <w:rsid w:val="007842BD"/>
    <w:rsid w:val="007845E4"/>
    <w:rsid w:val="00784634"/>
    <w:rsid w:val="00784B53"/>
    <w:rsid w:val="00785502"/>
    <w:rsid w:val="00785644"/>
    <w:rsid w:val="0078723F"/>
    <w:rsid w:val="007875CB"/>
    <w:rsid w:val="00787F3B"/>
    <w:rsid w:val="00790183"/>
    <w:rsid w:val="007907A6"/>
    <w:rsid w:val="00790C33"/>
    <w:rsid w:val="00793DA6"/>
    <w:rsid w:val="00794108"/>
    <w:rsid w:val="00794234"/>
    <w:rsid w:val="007954DA"/>
    <w:rsid w:val="00796C2F"/>
    <w:rsid w:val="007973C2"/>
    <w:rsid w:val="007A2103"/>
    <w:rsid w:val="007A3034"/>
    <w:rsid w:val="007A3859"/>
    <w:rsid w:val="007A621F"/>
    <w:rsid w:val="007A68B8"/>
    <w:rsid w:val="007A6DD0"/>
    <w:rsid w:val="007B05D8"/>
    <w:rsid w:val="007B1627"/>
    <w:rsid w:val="007B236F"/>
    <w:rsid w:val="007B26A5"/>
    <w:rsid w:val="007B2F3D"/>
    <w:rsid w:val="007B3A8C"/>
    <w:rsid w:val="007B4382"/>
    <w:rsid w:val="007B45A2"/>
    <w:rsid w:val="007B45B9"/>
    <w:rsid w:val="007B468A"/>
    <w:rsid w:val="007B46E3"/>
    <w:rsid w:val="007B4900"/>
    <w:rsid w:val="007B5119"/>
    <w:rsid w:val="007B5B52"/>
    <w:rsid w:val="007B6D43"/>
    <w:rsid w:val="007B71A3"/>
    <w:rsid w:val="007B7B6E"/>
    <w:rsid w:val="007B7D37"/>
    <w:rsid w:val="007C0C77"/>
    <w:rsid w:val="007C13CB"/>
    <w:rsid w:val="007C1553"/>
    <w:rsid w:val="007C16EB"/>
    <w:rsid w:val="007C186D"/>
    <w:rsid w:val="007C2A75"/>
    <w:rsid w:val="007C3814"/>
    <w:rsid w:val="007C3879"/>
    <w:rsid w:val="007C3CEF"/>
    <w:rsid w:val="007C4805"/>
    <w:rsid w:val="007C51BC"/>
    <w:rsid w:val="007C5320"/>
    <w:rsid w:val="007C5E62"/>
    <w:rsid w:val="007C6270"/>
    <w:rsid w:val="007C6B0D"/>
    <w:rsid w:val="007C6B94"/>
    <w:rsid w:val="007C6BF9"/>
    <w:rsid w:val="007C6C88"/>
    <w:rsid w:val="007C7067"/>
    <w:rsid w:val="007C79D3"/>
    <w:rsid w:val="007D0A50"/>
    <w:rsid w:val="007D0B93"/>
    <w:rsid w:val="007D1246"/>
    <w:rsid w:val="007D2432"/>
    <w:rsid w:val="007D29B2"/>
    <w:rsid w:val="007D2B06"/>
    <w:rsid w:val="007D2C6D"/>
    <w:rsid w:val="007D3159"/>
    <w:rsid w:val="007D37DE"/>
    <w:rsid w:val="007D3923"/>
    <w:rsid w:val="007D3A16"/>
    <w:rsid w:val="007D3D1F"/>
    <w:rsid w:val="007D3D77"/>
    <w:rsid w:val="007D4DC4"/>
    <w:rsid w:val="007D522A"/>
    <w:rsid w:val="007D5BEE"/>
    <w:rsid w:val="007D65C0"/>
    <w:rsid w:val="007D6772"/>
    <w:rsid w:val="007D6C61"/>
    <w:rsid w:val="007D6F51"/>
    <w:rsid w:val="007D71C4"/>
    <w:rsid w:val="007D71F6"/>
    <w:rsid w:val="007D7225"/>
    <w:rsid w:val="007E00A7"/>
    <w:rsid w:val="007E01FE"/>
    <w:rsid w:val="007E03C0"/>
    <w:rsid w:val="007E0923"/>
    <w:rsid w:val="007E0CFA"/>
    <w:rsid w:val="007E0D04"/>
    <w:rsid w:val="007E423B"/>
    <w:rsid w:val="007E4444"/>
    <w:rsid w:val="007E4989"/>
    <w:rsid w:val="007E4CE8"/>
    <w:rsid w:val="007E4D53"/>
    <w:rsid w:val="007E5D00"/>
    <w:rsid w:val="007E5EC7"/>
    <w:rsid w:val="007E636D"/>
    <w:rsid w:val="007E700D"/>
    <w:rsid w:val="007E73CB"/>
    <w:rsid w:val="007E7ED1"/>
    <w:rsid w:val="007F0E8F"/>
    <w:rsid w:val="007F1715"/>
    <w:rsid w:val="007F22AB"/>
    <w:rsid w:val="007F2573"/>
    <w:rsid w:val="007F34F6"/>
    <w:rsid w:val="007F3C18"/>
    <w:rsid w:val="007F3C74"/>
    <w:rsid w:val="007F3C97"/>
    <w:rsid w:val="007F3DA3"/>
    <w:rsid w:val="007F757C"/>
    <w:rsid w:val="007F7FF8"/>
    <w:rsid w:val="008003AC"/>
    <w:rsid w:val="00800D23"/>
    <w:rsid w:val="00800F68"/>
    <w:rsid w:val="00801BE8"/>
    <w:rsid w:val="00801D8F"/>
    <w:rsid w:val="008021B9"/>
    <w:rsid w:val="00802270"/>
    <w:rsid w:val="00802860"/>
    <w:rsid w:val="00803906"/>
    <w:rsid w:val="00803F05"/>
    <w:rsid w:val="00803F6D"/>
    <w:rsid w:val="00805789"/>
    <w:rsid w:val="00805C58"/>
    <w:rsid w:val="00806042"/>
    <w:rsid w:val="00806978"/>
    <w:rsid w:val="00806EE0"/>
    <w:rsid w:val="008074F3"/>
    <w:rsid w:val="00807AA1"/>
    <w:rsid w:val="0081017D"/>
    <w:rsid w:val="008110C4"/>
    <w:rsid w:val="00811369"/>
    <w:rsid w:val="0081197B"/>
    <w:rsid w:val="00811A20"/>
    <w:rsid w:val="00811D9F"/>
    <w:rsid w:val="00812508"/>
    <w:rsid w:val="008130E2"/>
    <w:rsid w:val="00814AE4"/>
    <w:rsid w:val="00814E26"/>
    <w:rsid w:val="00815089"/>
    <w:rsid w:val="00815977"/>
    <w:rsid w:val="00815987"/>
    <w:rsid w:val="00815D07"/>
    <w:rsid w:val="00816A7D"/>
    <w:rsid w:val="008175B6"/>
    <w:rsid w:val="00820432"/>
    <w:rsid w:val="00820910"/>
    <w:rsid w:val="00820AF6"/>
    <w:rsid w:val="00821707"/>
    <w:rsid w:val="00822327"/>
    <w:rsid w:val="00823A62"/>
    <w:rsid w:val="00824803"/>
    <w:rsid w:val="00824B29"/>
    <w:rsid w:val="00825D6A"/>
    <w:rsid w:val="00826787"/>
    <w:rsid w:val="00827EE1"/>
    <w:rsid w:val="0083149C"/>
    <w:rsid w:val="00831FAA"/>
    <w:rsid w:val="008322B7"/>
    <w:rsid w:val="0083252D"/>
    <w:rsid w:val="00832C12"/>
    <w:rsid w:val="0083320D"/>
    <w:rsid w:val="00833675"/>
    <w:rsid w:val="008337B5"/>
    <w:rsid w:val="008345B7"/>
    <w:rsid w:val="00834D2A"/>
    <w:rsid w:val="008350BA"/>
    <w:rsid w:val="0083698C"/>
    <w:rsid w:val="00836A33"/>
    <w:rsid w:val="00837D27"/>
    <w:rsid w:val="008406B2"/>
    <w:rsid w:val="00840DC0"/>
    <w:rsid w:val="00841452"/>
    <w:rsid w:val="00844190"/>
    <w:rsid w:val="00844E1F"/>
    <w:rsid w:val="00844F89"/>
    <w:rsid w:val="00845E9E"/>
    <w:rsid w:val="008467F3"/>
    <w:rsid w:val="00846834"/>
    <w:rsid w:val="00847471"/>
    <w:rsid w:val="00851BD8"/>
    <w:rsid w:val="00852D3F"/>
    <w:rsid w:val="00852F20"/>
    <w:rsid w:val="00853029"/>
    <w:rsid w:val="00853F02"/>
    <w:rsid w:val="008553A0"/>
    <w:rsid w:val="00855D96"/>
    <w:rsid w:val="008562FA"/>
    <w:rsid w:val="00856465"/>
    <w:rsid w:val="008567A9"/>
    <w:rsid w:val="00856A8F"/>
    <w:rsid w:val="00856E30"/>
    <w:rsid w:val="008573AD"/>
    <w:rsid w:val="00860556"/>
    <w:rsid w:val="008621B4"/>
    <w:rsid w:val="008624BA"/>
    <w:rsid w:val="00862640"/>
    <w:rsid w:val="00862C75"/>
    <w:rsid w:val="00862CAA"/>
    <w:rsid w:val="008632EA"/>
    <w:rsid w:val="00863DBB"/>
    <w:rsid w:val="008648C6"/>
    <w:rsid w:val="00864948"/>
    <w:rsid w:val="00867500"/>
    <w:rsid w:val="00867D88"/>
    <w:rsid w:val="00867EC7"/>
    <w:rsid w:val="00867F08"/>
    <w:rsid w:val="008704DF"/>
    <w:rsid w:val="00870E2D"/>
    <w:rsid w:val="00870F0D"/>
    <w:rsid w:val="00872018"/>
    <w:rsid w:val="00873003"/>
    <w:rsid w:val="00873C51"/>
    <w:rsid w:val="00873DA8"/>
    <w:rsid w:val="00873F89"/>
    <w:rsid w:val="0087449B"/>
    <w:rsid w:val="00874ACF"/>
    <w:rsid w:val="008753DD"/>
    <w:rsid w:val="0087595F"/>
    <w:rsid w:val="00875F52"/>
    <w:rsid w:val="00876A86"/>
    <w:rsid w:val="0087782D"/>
    <w:rsid w:val="00877F68"/>
    <w:rsid w:val="0088153B"/>
    <w:rsid w:val="0088197F"/>
    <w:rsid w:val="00882D03"/>
    <w:rsid w:val="0088346E"/>
    <w:rsid w:val="00883710"/>
    <w:rsid w:val="00883779"/>
    <w:rsid w:val="00884234"/>
    <w:rsid w:val="0088453E"/>
    <w:rsid w:val="00885309"/>
    <w:rsid w:val="00885A2E"/>
    <w:rsid w:val="00885AA9"/>
    <w:rsid w:val="00885F23"/>
    <w:rsid w:val="0088663A"/>
    <w:rsid w:val="00886830"/>
    <w:rsid w:val="00886ABF"/>
    <w:rsid w:val="0088773A"/>
    <w:rsid w:val="00890AF2"/>
    <w:rsid w:val="00890E53"/>
    <w:rsid w:val="00890F29"/>
    <w:rsid w:val="0089165C"/>
    <w:rsid w:val="008924C0"/>
    <w:rsid w:val="008934F2"/>
    <w:rsid w:val="00893707"/>
    <w:rsid w:val="00893DFA"/>
    <w:rsid w:val="00894233"/>
    <w:rsid w:val="008950CC"/>
    <w:rsid w:val="008952D2"/>
    <w:rsid w:val="00895985"/>
    <w:rsid w:val="008959D3"/>
    <w:rsid w:val="00895B1B"/>
    <w:rsid w:val="00895C2C"/>
    <w:rsid w:val="0089693E"/>
    <w:rsid w:val="008977EA"/>
    <w:rsid w:val="00897B56"/>
    <w:rsid w:val="008A10BA"/>
    <w:rsid w:val="008A1465"/>
    <w:rsid w:val="008A24A9"/>
    <w:rsid w:val="008A2D06"/>
    <w:rsid w:val="008A3F0A"/>
    <w:rsid w:val="008A44A2"/>
    <w:rsid w:val="008A537C"/>
    <w:rsid w:val="008A5491"/>
    <w:rsid w:val="008A65EA"/>
    <w:rsid w:val="008A6AD7"/>
    <w:rsid w:val="008A6B32"/>
    <w:rsid w:val="008A6D9C"/>
    <w:rsid w:val="008B0790"/>
    <w:rsid w:val="008B0900"/>
    <w:rsid w:val="008B1181"/>
    <w:rsid w:val="008B165D"/>
    <w:rsid w:val="008B25DF"/>
    <w:rsid w:val="008B32B6"/>
    <w:rsid w:val="008B3E06"/>
    <w:rsid w:val="008B457C"/>
    <w:rsid w:val="008B4A01"/>
    <w:rsid w:val="008B4AE9"/>
    <w:rsid w:val="008B4FF8"/>
    <w:rsid w:val="008B5B11"/>
    <w:rsid w:val="008B7AA9"/>
    <w:rsid w:val="008B7D03"/>
    <w:rsid w:val="008C270A"/>
    <w:rsid w:val="008C28AD"/>
    <w:rsid w:val="008C2A10"/>
    <w:rsid w:val="008C3479"/>
    <w:rsid w:val="008C3BDD"/>
    <w:rsid w:val="008C4DE1"/>
    <w:rsid w:val="008C537C"/>
    <w:rsid w:val="008C5CC6"/>
    <w:rsid w:val="008C5FC9"/>
    <w:rsid w:val="008C717E"/>
    <w:rsid w:val="008C725B"/>
    <w:rsid w:val="008C79BB"/>
    <w:rsid w:val="008C7FD6"/>
    <w:rsid w:val="008D0515"/>
    <w:rsid w:val="008D080E"/>
    <w:rsid w:val="008D16AC"/>
    <w:rsid w:val="008D1B32"/>
    <w:rsid w:val="008D2458"/>
    <w:rsid w:val="008D247E"/>
    <w:rsid w:val="008D2562"/>
    <w:rsid w:val="008D2996"/>
    <w:rsid w:val="008D3039"/>
    <w:rsid w:val="008D325F"/>
    <w:rsid w:val="008D336C"/>
    <w:rsid w:val="008D33CD"/>
    <w:rsid w:val="008D480C"/>
    <w:rsid w:val="008D4984"/>
    <w:rsid w:val="008D4BA3"/>
    <w:rsid w:val="008D5269"/>
    <w:rsid w:val="008D57E9"/>
    <w:rsid w:val="008D72EA"/>
    <w:rsid w:val="008D7D25"/>
    <w:rsid w:val="008E0AF5"/>
    <w:rsid w:val="008E25D8"/>
    <w:rsid w:val="008E4D0D"/>
    <w:rsid w:val="008E4EFF"/>
    <w:rsid w:val="008E583E"/>
    <w:rsid w:val="008E6011"/>
    <w:rsid w:val="008E6FA0"/>
    <w:rsid w:val="008E7223"/>
    <w:rsid w:val="008E7A91"/>
    <w:rsid w:val="008E7DD4"/>
    <w:rsid w:val="008F004E"/>
    <w:rsid w:val="008F1070"/>
    <w:rsid w:val="008F1F38"/>
    <w:rsid w:val="008F2A15"/>
    <w:rsid w:val="008F2E0A"/>
    <w:rsid w:val="008F4F96"/>
    <w:rsid w:val="008F5B10"/>
    <w:rsid w:val="008F5FE8"/>
    <w:rsid w:val="008F6110"/>
    <w:rsid w:val="008F68C1"/>
    <w:rsid w:val="008F7034"/>
    <w:rsid w:val="008F745F"/>
    <w:rsid w:val="00900045"/>
    <w:rsid w:val="009004E1"/>
    <w:rsid w:val="0090100A"/>
    <w:rsid w:val="00901BAD"/>
    <w:rsid w:val="009029CB"/>
    <w:rsid w:val="00903155"/>
    <w:rsid w:val="00903F3C"/>
    <w:rsid w:val="0090470E"/>
    <w:rsid w:val="00905335"/>
    <w:rsid w:val="009054CB"/>
    <w:rsid w:val="009074E1"/>
    <w:rsid w:val="00907A41"/>
    <w:rsid w:val="00907ADB"/>
    <w:rsid w:val="00910350"/>
    <w:rsid w:val="00910F91"/>
    <w:rsid w:val="009110B4"/>
    <w:rsid w:val="0091146D"/>
    <w:rsid w:val="00911B5C"/>
    <w:rsid w:val="009129AA"/>
    <w:rsid w:val="00912AD8"/>
    <w:rsid w:val="0091389B"/>
    <w:rsid w:val="0091398E"/>
    <w:rsid w:val="00914304"/>
    <w:rsid w:val="00914834"/>
    <w:rsid w:val="00914C86"/>
    <w:rsid w:val="009150FB"/>
    <w:rsid w:val="0091686C"/>
    <w:rsid w:val="00916974"/>
    <w:rsid w:val="00916E21"/>
    <w:rsid w:val="00917C80"/>
    <w:rsid w:val="00920BD7"/>
    <w:rsid w:val="00921084"/>
    <w:rsid w:val="009218F5"/>
    <w:rsid w:val="0092273E"/>
    <w:rsid w:val="00923FA4"/>
    <w:rsid w:val="0092606A"/>
    <w:rsid w:val="00927082"/>
    <w:rsid w:val="009316C8"/>
    <w:rsid w:val="00931EA4"/>
    <w:rsid w:val="0093238F"/>
    <w:rsid w:val="00932AD2"/>
    <w:rsid w:val="00932D1C"/>
    <w:rsid w:val="00933852"/>
    <w:rsid w:val="00933ACA"/>
    <w:rsid w:val="00933F96"/>
    <w:rsid w:val="0093431B"/>
    <w:rsid w:val="00934521"/>
    <w:rsid w:val="00934B5E"/>
    <w:rsid w:val="00935731"/>
    <w:rsid w:val="00935ED1"/>
    <w:rsid w:val="009360B6"/>
    <w:rsid w:val="00936480"/>
    <w:rsid w:val="009366AB"/>
    <w:rsid w:val="00936AED"/>
    <w:rsid w:val="0093721C"/>
    <w:rsid w:val="00940336"/>
    <w:rsid w:val="009403CD"/>
    <w:rsid w:val="009404E7"/>
    <w:rsid w:val="00940718"/>
    <w:rsid w:val="009412BC"/>
    <w:rsid w:val="00941AFF"/>
    <w:rsid w:val="009421A3"/>
    <w:rsid w:val="0094225F"/>
    <w:rsid w:val="009422CC"/>
    <w:rsid w:val="00942CC5"/>
    <w:rsid w:val="00943A9F"/>
    <w:rsid w:val="00944593"/>
    <w:rsid w:val="00944969"/>
    <w:rsid w:val="00945055"/>
    <w:rsid w:val="00945FBD"/>
    <w:rsid w:val="009466EF"/>
    <w:rsid w:val="00947526"/>
    <w:rsid w:val="00947684"/>
    <w:rsid w:val="0094785D"/>
    <w:rsid w:val="009509EE"/>
    <w:rsid w:val="00950D5A"/>
    <w:rsid w:val="00952212"/>
    <w:rsid w:val="009525A6"/>
    <w:rsid w:val="00952BAC"/>
    <w:rsid w:val="00952C32"/>
    <w:rsid w:val="00952E6D"/>
    <w:rsid w:val="009531BB"/>
    <w:rsid w:val="00956765"/>
    <w:rsid w:val="009609DB"/>
    <w:rsid w:val="00960EA1"/>
    <w:rsid w:val="00961A4E"/>
    <w:rsid w:val="00961B09"/>
    <w:rsid w:val="00961D4F"/>
    <w:rsid w:val="00961F87"/>
    <w:rsid w:val="0096288B"/>
    <w:rsid w:val="00962C93"/>
    <w:rsid w:val="00963D08"/>
    <w:rsid w:val="00963DE9"/>
    <w:rsid w:val="00964334"/>
    <w:rsid w:val="009647C0"/>
    <w:rsid w:val="00965377"/>
    <w:rsid w:val="009660FE"/>
    <w:rsid w:val="0096624D"/>
    <w:rsid w:val="00966AE6"/>
    <w:rsid w:val="00967373"/>
    <w:rsid w:val="009679FC"/>
    <w:rsid w:val="00967B07"/>
    <w:rsid w:val="00970634"/>
    <w:rsid w:val="00970DBC"/>
    <w:rsid w:val="0097326E"/>
    <w:rsid w:val="00974616"/>
    <w:rsid w:val="00974BF0"/>
    <w:rsid w:val="009754E8"/>
    <w:rsid w:val="009758FD"/>
    <w:rsid w:val="00976AFA"/>
    <w:rsid w:val="00977044"/>
    <w:rsid w:val="00977963"/>
    <w:rsid w:val="00977ED6"/>
    <w:rsid w:val="0098038A"/>
    <w:rsid w:val="00981763"/>
    <w:rsid w:val="00981C6D"/>
    <w:rsid w:val="00984D9B"/>
    <w:rsid w:val="00984FBE"/>
    <w:rsid w:val="00985053"/>
    <w:rsid w:val="009850EF"/>
    <w:rsid w:val="009857D3"/>
    <w:rsid w:val="00986824"/>
    <w:rsid w:val="00986FF8"/>
    <w:rsid w:val="00990BA3"/>
    <w:rsid w:val="00993ABC"/>
    <w:rsid w:val="00993CFD"/>
    <w:rsid w:val="00995123"/>
    <w:rsid w:val="0099522E"/>
    <w:rsid w:val="00995C4B"/>
    <w:rsid w:val="0099718A"/>
    <w:rsid w:val="00997221"/>
    <w:rsid w:val="009A001B"/>
    <w:rsid w:val="009A0E6C"/>
    <w:rsid w:val="009A1297"/>
    <w:rsid w:val="009A29F7"/>
    <w:rsid w:val="009A38EC"/>
    <w:rsid w:val="009A426D"/>
    <w:rsid w:val="009A42F1"/>
    <w:rsid w:val="009A46F9"/>
    <w:rsid w:val="009A514C"/>
    <w:rsid w:val="009A56AC"/>
    <w:rsid w:val="009A5A30"/>
    <w:rsid w:val="009A679B"/>
    <w:rsid w:val="009A798D"/>
    <w:rsid w:val="009A7D0D"/>
    <w:rsid w:val="009A7D1D"/>
    <w:rsid w:val="009B0953"/>
    <w:rsid w:val="009B1477"/>
    <w:rsid w:val="009B1A81"/>
    <w:rsid w:val="009B2270"/>
    <w:rsid w:val="009B3838"/>
    <w:rsid w:val="009B434E"/>
    <w:rsid w:val="009B671C"/>
    <w:rsid w:val="009B6DF2"/>
    <w:rsid w:val="009B713E"/>
    <w:rsid w:val="009B743A"/>
    <w:rsid w:val="009B74F3"/>
    <w:rsid w:val="009B7D9C"/>
    <w:rsid w:val="009C09A9"/>
    <w:rsid w:val="009C0B3E"/>
    <w:rsid w:val="009C4C65"/>
    <w:rsid w:val="009C52C3"/>
    <w:rsid w:val="009C5459"/>
    <w:rsid w:val="009C548F"/>
    <w:rsid w:val="009C5E4E"/>
    <w:rsid w:val="009C6732"/>
    <w:rsid w:val="009C6F5C"/>
    <w:rsid w:val="009D1F38"/>
    <w:rsid w:val="009D2B42"/>
    <w:rsid w:val="009D31B3"/>
    <w:rsid w:val="009D345D"/>
    <w:rsid w:val="009D4CB6"/>
    <w:rsid w:val="009D4CED"/>
    <w:rsid w:val="009D5D1C"/>
    <w:rsid w:val="009D78E2"/>
    <w:rsid w:val="009D7B40"/>
    <w:rsid w:val="009E0626"/>
    <w:rsid w:val="009E07AA"/>
    <w:rsid w:val="009E0F74"/>
    <w:rsid w:val="009E0FFA"/>
    <w:rsid w:val="009E2000"/>
    <w:rsid w:val="009E5508"/>
    <w:rsid w:val="009E6C7F"/>
    <w:rsid w:val="009E73BB"/>
    <w:rsid w:val="009F05E7"/>
    <w:rsid w:val="009F0D9C"/>
    <w:rsid w:val="009F19B8"/>
    <w:rsid w:val="009F1D9B"/>
    <w:rsid w:val="009F254E"/>
    <w:rsid w:val="009F264D"/>
    <w:rsid w:val="009F4444"/>
    <w:rsid w:val="009F51BE"/>
    <w:rsid w:val="009F654D"/>
    <w:rsid w:val="009F67B9"/>
    <w:rsid w:val="009F6A70"/>
    <w:rsid w:val="009F6CEC"/>
    <w:rsid w:val="009F7C44"/>
    <w:rsid w:val="00A000E3"/>
    <w:rsid w:val="00A00D37"/>
    <w:rsid w:val="00A0135B"/>
    <w:rsid w:val="00A034CC"/>
    <w:rsid w:val="00A0371B"/>
    <w:rsid w:val="00A03BD9"/>
    <w:rsid w:val="00A0407D"/>
    <w:rsid w:val="00A0427C"/>
    <w:rsid w:val="00A04B68"/>
    <w:rsid w:val="00A056DC"/>
    <w:rsid w:val="00A05CA0"/>
    <w:rsid w:val="00A07738"/>
    <w:rsid w:val="00A07981"/>
    <w:rsid w:val="00A07D3B"/>
    <w:rsid w:val="00A108C3"/>
    <w:rsid w:val="00A11509"/>
    <w:rsid w:val="00A1324A"/>
    <w:rsid w:val="00A142B5"/>
    <w:rsid w:val="00A14510"/>
    <w:rsid w:val="00A1465F"/>
    <w:rsid w:val="00A14A7C"/>
    <w:rsid w:val="00A14DEF"/>
    <w:rsid w:val="00A156A6"/>
    <w:rsid w:val="00A15802"/>
    <w:rsid w:val="00A15F99"/>
    <w:rsid w:val="00A16A2A"/>
    <w:rsid w:val="00A1753A"/>
    <w:rsid w:val="00A17A75"/>
    <w:rsid w:val="00A17C7C"/>
    <w:rsid w:val="00A20636"/>
    <w:rsid w:val="00A2093D"/>
    <w:rsid w:val="00A21100"/>
    <w:rsid w:val="00A2143F"/>
    <w:rsid w:val="00A21882"/>
    <w:rsid w:val="00A21EBE"/>
    <w:rsid w:val="00A2267F"/>
    <w:rsid w:val="00A22A7B"/>
    <w:rsid w:val="00A2396B"/>
    <w:rsid w:val="00A23B7C"/>
    <w:rsid w:val="00A2449A"/>
    <w:rsid w:val="00A24D6F"/>
    <w:rsid w:val="00A259F6"/>
    <w:rsid w:val="00A25D2C"/>
    <w:rsid w:val="00A26D48"/>
    <w:rsid w:val="00A30B8A"/>
    <w:rsid w:val="00A30CAE"/>
    <w:rsid w:val="00A31562"/>
    <w:rsid w:val="00A325DE"/>
    <w:rsid w:val="00A3262F"/>
    <w:rsid w:val="00A32641"/>
    <w:rsid w:val="00A33548"/>
    <w:rsid w:val="00A34106"/>
    <w:rsid w:val="00A34FBD"/>
    <w:rsid w:val="00A35608"/>
    <w:rsid w:val="00A357A7"/>
    <w:rsid w:val="00A35B66"/>
    <w:rsid w:val="00A36687"/>
    <w:rsid w:val="00A36940"/>
    <w:rsid w:val="00A36FD6"/>
    <w:rsid w:val="00A373A3"/>
    <w:rsid w:val="00A3757F"/>
    <w:rsid w:val="00A37A5C"/>
    <w:rsid w:val="00A37B85"/>
    <w:rsid w:val="00A4044E"/>
    <w:rsid w:val="00A434F8"/>
    <w:rsid w:val="00A439C8"/>
    <w:rsid w:val="00A44756"/>
    <w:rsid w:val="00A44E1E"/>
    <w:rsid w:val="00A460F0"/>
    <w:rsid w:val="00A5048E"/>
    <w:rsid w:val="00A5049E"/>
    <w:rsid w:val="00A54168"/>
    <w:rsid w:val="00A54E41"/>
    <w:rsid w:val="00A55201"/>
    <w:rsid w:val="00A55632"/>
    <w:rsid w:val="00A561D4"/>
    <w:rsid w:val="00A565CD"/>
    <w:rsid w:val="00A56DB2"/>
    <w:rsid w:val="00A56E7D"/>
    <w:rsid w:val="00A612FF"/>
    <w:rsid w:val="00A624F8"/>
    <w:rsid w:val="00A636D0"/>
    <w:rsid w:val="00A644AE"/>
    <w:rsid w:val="00A648F6"/>
    <w:rsid w:val="00A64B97"/>
    <w:rsid w:val="00A64DD6"/>
    <w:rsid w:val="00A6514C"/>
    <w:rsid w:val="00A652EF"/>
    <w:rsid w:val="00A65658"/>
    <w:rsid w:val="00A664D1"/>
    <w:rsid w:val="00A66DD5"/>
    <w:rsid w:val="00A6727F"/>
    <w:rsid w:val="00A677D5"/>
    <w:rsid w:val="00A67B3E"/>
    <w:rsid w:val="00A7095D"/>
    <w:rsid w:val="00A70F9A"/>
    <w:rsid w:val="00A71008"/>
    <w:rsid w:val="00A72598"/>
    <w:rsid w:val="00A72F32"/>
    <w:rsid w:val="00A74A3B"/>
    <w:rsid w:val="00A75328"/>
    <w:rsid w:val="00A75C4A"/>
    <w:rsid w:val="00A7646C"/>
    <w:rsid w:val="00A779FA"/>
    <w:rsid w:val="00A810F6"/>
    <w:rsid w:val="00A82114"/>
    <w:rsid w:val="00A823CE"/>
    <w:rsid w:val="00A826EA"/>
    <w:rsid w:val="00A8357B"/>
    <w:rsid w:val="00A846D3"/>
    <w:rsid w:val="00A84905"/>
    <w:rsid w:val="00A8518A"/>
    <w:rsid w:val="00A856AE"/>
    <w:rsid w:val="00A85EBA"/>
    <w:rsid w:val="00A86079"/>
    <w:rsid w:val="00A87532"/>
    <w:rsid w:val="00A877DD"/>
    <w:rsid w:val="00A91ABA"/>
    <w:rsid w:val="00A92088"/>
    <w:rsid w:val="00A92423"/>
    <w:rsid w:val="00A927EA"/>
    <w:rsid w:val="00A9388D"/>
    <w:rsid w:val="00A938B6"/>
    <w:rsid w:val="00A945A2"/>
    <w:rsid w:val="00A94A12"/>
    <w:rsid w:val="00A94C9A"/>
    <w:rsid w:val="00A95735"/>
    <w:rsid w:val="00A963EC"/>
    <w:rsid w:val="00A97019"/>
    <w:rsid w:val="00A9723F"/>
    <w:rsid w:val="00A97631"/>
    <w:rsid w:val="00A97E42"/>
    <w:rsid w:val="00AA0D86"/>
    <w:rsid w:val="00AA0E71"/>
    <w:rsid w:val="00AA2036"/>
    <w:rsid w:val="00AA4083"/>
    <w:rsid w:val="00AA48F7"/>
    <w:rsid w:val="00AA4D94"/>
    <w:rsid w:val="00AA5248"/>
    <w:rsid w:val="00AA54D1"/>
    <w:rsid w:val="00AA581A"/>
    <w:rsid w:val="00AA59E0"/>
    <w:rsid w:val="00AA7873"/>
    <w:rsid w:val="00AB0F40"/>
    <w:rsid w:val="00AB1889"/>
    <w:rsid w:val="00AB18CE"/>
    <w:rsid w:val="00AB1B30"/>
    <w:rsid w:val="00AB2928"/>
    <w:rsid w:val="00AB2FB3"/>
    <w:rsid w:val="00AB39CE"/>
    <w:rsid w:val="00AB5276"/>
    <w:rsid w:val="00AB5288"/>
    <w:rsid w:val="00AB5BD5"/>
    <w:rsid w:val="00AB68D1"/>
    <w:rsid w:val="00AC06E9"/>
    <w:rsid w:val="00AC07E5"/>
    <w:rsid w:val="00AC15C2"/>
    <w:rsid w:val="00AC1B68"/>
    <w:rsid w:val="00AC2238"/>
    <w:rsid w:val="00AC2921"/>
    <w:rsid w:val="00AC2B35"/>
    <w:rsid w:val="00AC3D18"/>
    <w:rsid w:val="00AC57F9"/>
    <w:rsid w:val="00AC60B4"/>
    <w:rsid w:val="00AC699A"/>
    <w:rsid w:val="00AC6EA5"/>
    <w:rsid w:val="00AC7468"/>
    <w:rsid w:val="00AC7E96"/>
    <w:rsid w:val="00AD12B2"/>
    <w:rsid w:val="00AD13B8"/>
    <w:rsid w:val="00AD1836"/>
    <w:rsid w:val="00AD4141"/>
    <w:rsid w:val="00AD4FA4"/>
    <w:rsid w:val="00AD5F97"/>
    <w:rsid w:val="00AD74B2"/>
    <w:rsid w:val="00AD7A54"/>
    <w:rsid w:val="00AE1125"/>
    <w:rsid w:val="00AE18F3"/>
    <w:rsid w:val="00AE1B77"/>
    <w:rsid w:val="00AE227D"/>
    <w:rsid w:val="00AE24B6"/>
    <w:rsid w:val="00AE3D80"/>
    <w:rsid w:val="00AE45C8"/>
    <w:rsid w:val="00AE45D7"/>
    <w:rsid w:val="00AE4E85"/>
    <w:rsid w:val="00AE70D8"/>
    <w:rsid w:val="00AE771A"/>
    <w:rsid w:val="00AE773B"/>
    <w:rsid w:val="00AE7BA7"/>
    <w:rsid w:val="00AF1BF6"/>
    <w:rsid w:val="00AF1E5C"/>
    <w:rsid w:val="00AF2226"/>
    <w:rsid w:val="00AF2882"/>
    <w:rsid w:val="00AF3137"/>
    <w:rsid w:val="00AF341C"/>
    <w:rsid w:val="00AF40E6"/>
    <w:rsid w:val="00AF4B0B"/>
    <w:rsid w:val="00AF54E3"/>
    <w:rsid w:val="00AF5DDD"/>
    <w:rsid w:val="00AF5DF1"/>
    <w:rsid w:val="00AF6C36"/>
    <w:rsid w:val="00AF6D94"/>
    <w:rsid w:val="00AF6FEB"/>
    <w:rsid w:val="00AF71AF"/>
    <w:rsid w:val="00AF740C"/>
    <w:rsid w:val="00AF7B75"/>
    <w:rsid w:val="00AF7C05"/>
    <w:rsid w:val="00B00868"/>
    <w:rsid w:val="00B009A6"/>
    <w:rsid w:val="00B0173A"/>
    <w:rsid w:val="00B01B57"/>
    <w:rsid w:val="00B0242D"/>
    <w:rsid w:val="00B0350E"/>
    <w:rsid w:val="00B037E0"/>
    <w:rsid w:val="00B03F5F"/>
    <w:rsid w:val="00B045D9"/>
    <w:rsid w:val="00B0547F"/>
    <w:rsid w:val="00B055A5"/>
    <w:rsid w:val="00B05C8A"/>
    <w:rsid w:val="00B06127"/>
    <w:rsid w:val="00B063C8"/>
    <w:rsid w:val="00B10318"/>
    <w:rsid w:val="00B1141F"/>
    <w:rsid w:val="00B11A54"/>
    <w:rsid w:val="00B13CE6"/>
    <w:rsid w:val="00B13E73"/>
    <w:rsid w:val="00B14047"/>
    <w:rsid w:val="00B142B1"/>
    <w:rsid w:val="00B14817"/>
    <w:rsid w:val="00B14CF2"/>
    <w:rsid w:val="00B14D9F"/>
    <w:rsid w:val="00B15A62"/>
    <w:rsid w:val="00B174B8"/>
    <w:rsid w:val="00B177E7"/>
    <w:rsid w:val="00B17823"/>
    <w:rsid w:val="00B17EE0"/>
    <w:rsid w:val="00B20002"/>
    <w:rsid w:val="00B207C5"/>
    <w:rsid w:val="00B215DE"/>
    <w:rsid w:val="00B239A8"/>
    <w:rsid w:val="00B23A91"/>
    <w:rsid w:val="00B23B76"/>
    <w:rsid w:val="00B24EB6"/>
    <w:rsid w:val="00B250AA"/>
    <w:rsid w:val="00B257A9"/>
    <w:rsid w:val="00B25AA9"/>
    <w:rsid w:val="00B26BE1"/>
    <w:rsid w:val="00B31838"/>
    <w:rsid w:val="00B31A37"/>
    <w:rsid w:val="00B31B9E"/>
    <w:rsid w:val="00B3226F"/>
    <w:rsid w:val="00B32836"/>
    <w:rsid w:val="00B32BF6"/>
    <w:rsid w:val="00B3336C"/>
    <w:rsid w:val="00B33633"/>
    <w:rsid w:val="00B33818"/>
    <w:rsid w:val="00B33B9A"/>
    <w:rsid w:val="00B35C0C"/>
    <w:rsid w:val="00B360CC"/>
    <w:rsid w:val="00B36FA0"/>
    <w:rsid w:val="00B370F3"/>
    <w:rsid w:val="00B372F7"/>
    <w:rsid w:val="00B4072C"/>
    <w:rsid w:val="00B40B07"/>
    <w:rsid w:val="00B43679"/>
    <w:rsid w:val="00B44E00"/>
    <w:rsid w:val="00B453CB"/>
    <w:rsid w:val="00B46630"/>
    <w:rsid w:val="00B47195"/>
    <w:rsid w:val="00B523DA"/>
    <w:rsid w:val="00B54074"/>
    <w:rsid w:val="00B54616"/>
    <w:rsid w:val="00B54A73"/>
    <w:rsid w:val="00B550D2"/>
    <w:rsid w:val="00B56097"/>
    <w:rsid w:val="00B564C5"/>
    <w:rsid w:val="00B570E9"/>
    <w:rsid w:val="00B579BC"/>
    <w:rsid w:val="00B57BC8"/>
    <w:rsid w:val="00B600D3"/>
    <w:rsid w:val="00B61AA1"/>
    <w:rsid w:val="00B6208D"/>
    <w:rsid w:val="00B63973"/>
    <w:rsid w:val="00B63E26"/>
    <w:rsid w:val="00B642A7"/>
    <w:rsid w:val="00B64477"/>
    <w:rsid w:val="00B6514B"/>
    <w:rsid w:val="00B65A83"/>
    <w:rsid w:val="00B66F79"/>
    <w:rsid w:val="00B67294"/>
    <w:rsid w:val="00B6763B"/>
    <w:rsid w:val="00B707AD"/>
    <w:rsid w:val="00B711D1"/>
    <w:rsid w:val="00B716DE"/>
    <w:rsid w:val="00B71CF1"/>
    <w:rsid w:val="00B72F82"/>
    <w:rsid w:val="00B7393C"/>
    <w:rsid w:val="00B73CB4"/>
    <w:rsid w:val="00B747CD"/>
    <w:rsid w:val="00B74AFF"/>
    <w:rsid w:val="00B74B2F"/>
    <w:rsid w:val="00B74F2A"/>
    <w:rsid w:val="00B75A89"/>
    <w:rsid w:val="00B76208"/>
    <w:rsid w:val="00B76457"/>
    <w:rsid w:val="00B76A58"/>
    <w:rsid w:val="00B8043E"/>
    <w:rsid w:val="00B825AD"/>
    <w:rsid w:val="00B82666"/>
    <w:rsid w:val="00B832FC"/>
    <w:rsid w:val="00B83778"/>
    <w:rsid w:val="00B83CBA"/>
    <w:rsid w:val="00B84DFA"/>
    <w:rsid w:val="00B84EAC"/>
    <w:rsid w:val="00B855B0"/>
    <w:rsid w:val="00B8674D"/>
    <w:rsid w:val="00B86DD6"/>
    <w:rsid w:val="00B87F28"/>
    <w:rsid w:val="00B9085C"/>
    <w:rsid w:val="00B90932"/>
    <w:rsid w:val="00B910B1"/>
    <w:rsid w:val="00B92290"/>
    <w:rsid w:val="00B92BF0"/>
    <w:rsid w:val="00B92C24"/>
    <w:rsid w:val="00B93633"/>
    <w:rsid w:val="00B938F7"/>
    <w:rsid w:val="00B93F96"/>
    <w:rsid w:val="00B941EA"/>
    <w:rsid w:val="00B9461E"/>
    <w:rsid w:val="00B95431"/>
    <w:rsid w:val="00B96568"/>
    <w:rsid w:val="00B96996"/>
    <w:rsid w:val="00B96B92"/>
    <w:rsid w:val="00B97BFA"/>
    <w:rsid w:val="00BA0908"/>
    <w:rsid w:val="00BA0D9B"/>
    <w:rsid w:val="00BA2041"/>
    <w:rsid w:val="00BA245F"/>
    <w:rsid w:val="00BA29DD"/>
    <w:rsid w:val="00BA2C1B"/>
    <w:rsid w:val="00BA33B8"/>
    <w:rsid w:val="00BA3C34"/>
    <w:rsid w:val="00BA42F4"/>
    <w:rsid w:val="00BA4C1B"/>
    <w:rsid w:val="00BA51F7"/>
    <w:rsid w:val="00BA5443"/>
    <w:rsid w:val="00BA666F"/>
    <w:rsid w:val="00BA7271"/>
    <w:rsid w:val="00BA774D"/>
    <w:rsid w:val="00BA7E27"/>
    <w:rsid w:val="00BB0E44"/>
    <w:rsid w:val="00BB185B"/>
    <w:rsid w:val="00BB1C08"/>
    <w:rsid w:val="00BB2005"/>
    <w:rsid w:val="00BB2B54"/>
    <w:rsid w:val="00BB2C7E"/>
    <w:rsid w:val="00BB354B"/>
    <w:rsid w:val="00BB35B2"/>
    <w:rsid w:val="00BB42E6"/>
    <w:rsid w:val="00BB5244"/>
    <w:rsid w:val="00BB556D"/>
    <w:rsid w:val="00BB686C"/>
    <w:rsid w:val="00BB70F7"/>
    <w:rsid w:val="00BB72D2"/>
    <w:rsid w:val="00BB73EC"/>
    <w:rsid w:val="00BB7760"/>
    <w:rsid w:val="00BC034B"/>
    <w:rsid w:val="00BC075C"/>
    <w:rsid w:val="00BC13D3"/>
    <w:rsid w:val="00BC26AD"/>
    <w:rsid w:val="00BC3BF1"/>
    <w:rsid w:val="00BC42C4"/>
    <w:rsid w:val="00BC42ED"/>
    <w:rsid w:val="00BC44F6"/>
    <w:rsid w:val="00BC4751"/>
    <w:rsid w:val="00BC59FF"/>
    <w:rsid w:val="00BC5CC5"/>
    <w:rsid w:val="00BD16B2"/>
    <w:rsid w:val="00BD1DA8"/>
    <w:rsid w:val="00BD2DD1"/>
    <w:rsid w:val="00BD30FC"/>
    <w:rsid w:val="00BD4329"/>
    <w:rsid w:val="00BD5CFB"/>
    <w:rsid w:val="00BD671F"/>
    <w:rsid w:val="00BD6B9D"/>
    <w:rsid w:val="00BD75A3"/>
    <w:rsid w:val="00BD762E"/>
    <w:rsid w:val="00BD7808"/>
    <w:rsid w:val="00BE0097"/>
    <w:rsid w:val="00BE1C58"/>
    <w:rsid w:val="00BE2858"/>
    <w:rsid w:val="00BE2F8C"/>
    <w:rsid w:val="00BE30C1"/>
    <w:rsid w:val="00BE364C"/>
    <w:rsid w:val="00BE3D9F"/>
    <w:rsid w:val="00BE6BAF"/>
    <w:rsid w:val="00BE708F"/>
    <w:rsid w:val="00BF039D"/>
    <w:rsid w:val="00BF2D03"/>
    <w:rsid w:val="00BF3EDC"/>
    <w:rsid w:val="00BF4991"/>
    <w:rsid w:val="00BF50BB"/>
    <w:rsid w:val="00BF5696"/>
    <w:rsid w:val="00BF5874"/>
    <w:rsid w:val="00BF5AB7"/>
    <w:rsid w:val="00BF759D"/>
    <w:rsid w:val="00BF7619"/>
    <w:rsid w:val="00BF783B"/>
    <w:rsid w:val="00C01993"/>
    <w:rsid w:val="00C01B09"/>
    <w:rsid w:val="00C01EC8"/>
    <w:rsid w:val="00C023E7"/>
    <w:rsid w:val="00C023FF"/>
    <w:rsid w:val="00C0277A"/>
    <w:rsid w:val="00C0392D"/>
    <w:rsid w:val="00C04C6F"/>
    <w:rsid w:val="00C05CD2"/>
    <w:rsid w:val="00C06B68"/>
    <w:rsid w:val="00C06EB5"/>
    <w:rsid w:val="00C07C61"/>
    <w:rsid w:val="00C07ECB"/>
    <w:rsid w:val="00C1076A"/>
    <w:rsid w:val="00C11E60"/>
    <w:rsid w:val="00C12368"/>
    <w:rsid w:val="00C12DA7"/>
    <w:rsid w:val="00C12E9D"/>
    <w:rsid w:val="00C139CE"/>
    <w:rsid w:val="00C13F9B"/>
    <w:rsid w:val="00C1444B"/>
    <w:rsid w:val="00C14FC6"/>
    <w:rsid w:val="00C154D3"/>
    <w:rsid w:val="00C162FB"/>
    <w:rsid w:val="00C16747"/>
    <w:rsid w:val="00C16AF6"/>
    <w:rsid w:val="00C17235"/>
    <w:rsid w:val="00C1789D"/>
    <w:rsid w:val="00C20CF1"/>
    <w:rsid w:val="00C20F8E"/>
    <w:rsid w:val="00C223AE"/>
    <w:rsid w:val="00C22466"/>
    <w:rsid w:val="00C22EBB"/>
    <w:rsid w:val="00C23146"/>
    <w:rsid w:val="00C23234"/>
    <w:rsid w:val="00C23F01"/>
    <w:rsid w:val="00C24616"/>
    <w:rsid w:val="00C254FA"/>
    <w:rsid w:val="00C26118"/>
    <w:rsid w:val="00C263CB"/>
    <w:rsid w:val="00C26A46"/>
    <w:rsid w:val="00C26ADB"/>
    <w:rsid w:val="00C26B27"/>
    <w:rsid w:val="00C27C59"/>
    <w:rsid w:val="00C302EE"/>
    <w:rsid w:val="00C3214E"/>
    <w:rsid w:val="00C322AC"/>
    <w:rsid w:val="00C3281F"/>
    <w:rsid w:val="00C32E60"/>
    <w:rsid w:val="00C34290"/>
    <w:rsid w:val="00C34E7B"/>
    <w:rsid w:val="00C354A1"/>
    <w:rsid w:val="00C36264"/>
    <w:rsid w:val="00C36BB4"/>
    <w:rsid w:val="00C36ECC"/>
    <w:rsid w:val="00C36FAF"/>
    <w:rsid w:val="00C37043"/>
    <w:rsid w:val="00C373A0"/>
    <w:rsid w:val="00C373FF"/>
    <w:rsid w:val="00C410E5"/>
    <w:rsid w:val="00C43722"/>
    <w:rsid w:val="00C44D18"/>
    <w:rsid w:val="00C44FDC"/>
    <w:rsid w:val="00C461F5"/>
    <w:rsid w:val="00C46894"/>
    <w:rsid w:val="00C46CC8"/>
    <w:rsid w:val="00C50663"/>
    <w:rsid w:val="00C511AF"/>
    <w:rsid w:val="00C512E0"/>
    <w:rsid w:val="00C53007"/>
    <w:rsid w:val="00C54035"/>
    <w:rsid w:val="00C545E7"/>
    <w:rsid w:val="00C557D9"/>
    <w:rsid w:val="00C55FF7"/>
    <w:rsid w:val="00C57734"/>
    <w:rsid w:val="00C57D43"/>
    <w:rsid w:val="00C601AF"/>
    <w:rsid w:val="00C603DA"/>
    <w:rsid w:val="00C6329C"/>
    <w:rsid w:val="00C6352C"/>
    <w:rsid w:val="00C639C0"/>
    <w:rsid w:val="00C63EFE"/>
    <w:rsid w:val="00C64441"/>
    <w:rsid w:val="00C64580"/>
    <w:rsid w:val="00C662E4"/>
    <w:rsid w:val="00C7031D"/>
    <w:rsid w:val="00C70A64"/>
    <w:rsid w:val="00C716C6"/>
    <w:rsid w:val="00C723D9"/>
    <w:rsid w:val="00C72C6F"/>
    <w:rsid w:val="00C72DD1"/>
    <w:rsid w:val="00C73DAC"/>
    <w:rsid w:val="00C74B8C"/>
    <w:rsid w:val="00C75023"/>
    <w:rsid w:val="00C750C2"/>
    <w:rsid w:val="00C7526B"/>
    <w:rsid w:val="00C75539"/>
    <w:rsid w:val="00C76272"/>
    <w:rsid w:val="00C76694"/>
    <w:rsid w:val="00C77C55"/>
    <w:rsid w:val="00C77DE6"/>
    <w:rsid w:val="00C80991"/>
    <w:rsid w:val="00C81281"/>
    <w:rsid w:val="00C8183F"/>
    <w:rsid w:val="00C81B4E"/>
    <w:rsid w:val="00C81C2A"/>
    <w:rsid w:val="00C82FF8"/>
    <w:rsid w:val="00C84126"/>
    <w:rsid w:val="00C8534A"/>
    <w:rsid w:val="00C85AE9"/>
    <w:rsid w:val="00C86003"/>
    <w:rsid w:val="00C8693B"/>
    <w:rsid w:val="00C86A9E"/>
    <w:rsid w:val="00C87CBC"/>
    <w:rsid w:val="00C90474"/>
    <w:rsid w:val="00C904E2"/>
    <w:rsid w:val="00C906C1"/>
    <w:rsid w:val="00C90AED"/>
    <w:rsid w:val="00C91159"/>
    <w:rsid w:val="00C91223"/>
    <w:rsid w:val="00C91967"/>
    <w:rsid w:val="00C94758"/>
    <w:rsid w:val="00C95380"/>
    <w:rsid w:val="00C954EA"/>
    <w:rsid w:val="00C9596A"/>
    <w:rsid w:val="00C96D84"/>
    <w:rsid w:val="00C97196"/>
    <w:rsid w:val="00C97AAD"/>
    <w:rsid w:val="00CA15A7"/>
    <w:rsid w:val="00CA16DE"/>
    <w:rsid w:val="00CA1745"/>
    <w:rsid w:val="00CA24A6"/>
    <w:rsid w:val="00CA2786"/>
    <w:rsid w:val="00CA34F1"/>
    <w:rsid w:val="00CA3BB8"/>
    <w:rsid w:val="00CA42FE"/>
    <w:rsid w:val="00CA4689"/>
    <w:rsid w:val="00CA665C"/>
    <w:rsid w:val="00CA7167"/>
    <w:rsid w:val="00CA7AD2"/>
    <w:rsid w:val="00CB1014"/>
    <w:rsid w:val="00CB243D"/>
    <w:rsid w:val="00CB247A"/>
    <w:rsid w:val="00CB2B74"/>
    <w:rsid w:val="00CB37D2"/>
    <w:rsid w:val="00CB40D8"/>
    <w:rsid w:val="00CB4342"/>
    <w:rsid w:val="00CB5069"/>
    <w:rsid w:val="00CB56C5"/>
    <w:rsid w:val="00CB6298"/>
    <w:rsid w:val="00CB685A"/>
    <w:rsid w:val="00CB6AD1"/>
    <w:rsid w:val="00CB710B"/>
    <w:rsid w:val="00CB7346"/>
    <w:rsid w:val="00CC0525"/>
    <w:rsid w:val="00CC0B8A"/>
    <w:rsid w:val="00CC1276"/>
    <w:rsid w:val="00CC1592"/>
    <w:rsid w:val="00CC1C31"/>
    <w:rsid w:val="00CC2595"/>
    <w:rsid w:val="00CC2760"/>
    <w:rsid w:val="00CC32D6"/>
    <w:rsid w:val="00CC3887"/>
    <w:rsid w:val="00CC4D4B"/>
    <w:rsid w:val="00CC69D1"/>
    <w:rsid w:val="00CC6AB6"/>
    <w:rsid w:val="00CC6F1D"/>
    <w:rsid w:val="00CD041E"/>
    <w:rsid w:val="00CD34D9"/>
    <w:rsid w:val="00CD41B8"/>
    <w:rsid w:val="00CD47EC"/>
    <w:rsid w:val="00CD4CEE"/>
    <w:rsid w:val="00CD4CF9"/>
    <w:rsid w:val="00CD51BD"/>
    <w:rsid w:val="00CD52F0"/>
    <w:rsid w:val="00CD556C"/>
    <w:rsid w:val="00CD614F"/>
    <w:rsid w:val="00CD6B29"/>
    <w:rsid w:val="00CD6B34"/>
    <w:rsid w:val="00CD762D"/>
    <w:rsid w:val="00CD7639"/>
    <w:rsid w:val="00CD790D"/>
    <w:rsid w:val="00CE05AC"/>
    <w:rsid w:val="00CE0688"/>
    <w:rsid w:val="00CE1013"/>
    <w:rsid w:val="00CE13CB"/>
    <w:rsid w:val="00CE21E5"/>
    <w:rsid w:val="00CE49C6"/>
    <w:rsid w:val="00CE5F70"/>
    <w:rsid w:val="00CE6D4F"/>
    <w:rsid w:val="00CE6FE8"/>
    <w:rsid w:val="00CE7CA5"/>
    <w:rsid w:val="00CE7CC0"/>
    <w:rsid w:val="00CE7F08"/>
    <w:rsid w:val="00CF01BD"/>
    <w:rsid w:val="00CF141C"/>
    <w:rsid w:val="00CF31B3"/>
    <w:rsid w:val="00CF376C"/>
    <w:rsid w:val="00CF3C30"/>
    <w:rsid w:val="00CF569C"/>
    <w:rsid w:val="00CF570E"/>
    <w:rsid w:val="00CF7935"/>
    <w:rsid w:val="00D005C4"/>
    <w:rsid w:val="00D006C1"/>
    <w:rsid w:val="00D02B0F"/>
    <w:rsid w:val="00D04304"/>
    <w:rsid w:val="00D04451"/>
    <w:rsid w:val="00D050D2"/>
    <w:rsid w:val="00D051AC"/>
    <w:rsid w:val="00D0590E"/>
    <w:rsid w:val="00D0771F"/>
    <w:rsid w:val="00D10CA9"/>
    <w:rsid w:val="00D113DB"/>
    <w:rsid w:val="00D117C7"/>
    <w:rsid w:val="00D11C64"/>
    <w:rsid w:val="00D11F7A"/>
    <w:rsid w:val="00D12E38"/>
    <w:rsid w:val="00D13899"/>
    <w:rsid w:val="00D140D6"/>
    <w:rsid w:val="00D15288"/>
    <w:rsid w:val="00D15DC0"/>
    <w:rsid w:val="00D16D82"/>
    <w:rsid w:val="00D16DFC"/>
    <w:rsid w:val="00D16FEE"/>
    <w:rsid w:val="00D2028F"/>
    <w:rsid w:val="00D205F2"/>
    <w:rsid w:val="00D20A54"/>
    <w:rsid w:val="00D2311A"/>
    <w:rsid w:val="00D2404A"/>
    <w:rsid w:val="00D24B35"/>
    <w:rsid w:val="00D2553C"/>
    <w:rsid w:val="00D257D1"/>
    <w:rsid w:val="00D25F1C"/>
    <w:rsid w:val="00D267FC"/>
    <w:rsid w:val="00D26DFC"/>
    <w:rsid w:val="00D272D4"/>
    <w:rsid w:val="00D27F76"/>
    <w:rsid w:val="00D319B2"/>
    <w:rsid w:val="00D3286B"/>
    <w:rsid w:val="00D3304B"/>
    <w:rsid w:val="00D3520E"/>
    <w:rsid w:val="00D3641F"/>
    <w:rsid w:val="00D409B4"/>
    <w:rsid w:val="00D41545"/>
    <w:rsid w:val="00D4166F"/>
    <w:rsid w:val="00D41917"/>
    <w:rsid w:val="00D419B8"/>
    <w:rsid w:val="00D41B73"/>
    <w:rsid w:val="00D41F1F"/>
    <w:rsid w:val="00D42176"/>
    <w:rsid w:val="00D43E52"/>
    <w:rsid w:val="00D45736"/>
    <w:rsid w:val="00D47448"/>
    <w:rsid w:val="00D476FD"/>
    <w:rsid w:val="00D47BB9"/>
    <w:rsid w:val="00D50A66"/>
    <w:rsid w:val="00D517C6"/>
    <w:rsid w:val="00D51CE9"/>
    <w:rsid w:val="00D54CBA"/>
    <w:rsid w:val="00D55653"/>
    <w:rsid w:val="00D557E0"/>
    <w:rsid w:val="00D56E5E"/>
    <w:rsid w:val="00D57C1E"/>
    <w:rsid w:val="00D6001A"/>
    <w:rsid w:val="00D61604"/>
    <w:rsid w:val="00D61EED"/>
    <w:rsid w:val="00D62C0C"/>
    <w:rsid w:val="00D63A03"/>
    <w:rsid w:val="00D63C09"/>
    <w:rsid w:val="00D64E3A"/>
    <w:rsid w:val="00D650FA"/>
    <w:rsid w:val="00D65A00"/>
    <w:rsid w:val="00D65BD1"/>
    <w:rsid w:val="00D700C9"/>
    <w:rsid w:val="00D719A7"/>
    <w:rsid w:val="00D72972"/>
    <w:rsid w:val="00D730AE"/>
    <w:rsid w:val="00D7336E"/>
    <w:rsid w:val="00D73DCB"/>
    <w:rsid w:val="00D73F3F"/>
    <w:rsid w:val="00D73F97"/>
    <w:rsid w:val="00D749C0"/>
    <w:rsid w:val="00D74B09"/>
    <w:rsid w:val="00D74CDC"/>
    <w:rsid w:val="00D7501E"/>
    <w:rsid w:val="00D7518E"/>
    <w:rsid w:val="00D7551D"/>
    <w:rsid w:val="00D760A0"/>
    <w:rsid w:val="00D77E72"/>
    <w:rsid w:val="00D803DB"/>
    <w:rsid w:val="00D804B7"/>
    <w:rsid w:val="00D80F6D"/>
    <w:rsid w:val="00D81B44"/>
    <w:rsid w:val="00D822E5"/>
    <w:rsid w:val="00D82D8C"/>
    <w:rsid w:val="00D830D3"/>
    <w:rsid w:val="00D84C8D"/>
    <w:rsid w:val="00D8526E"/>
    <w:rsid w:val="00D8534C"/>
    <w:rsid w:val="00D8590C"/>
    <w:rsid w:val="00D85F69"/>
    <w:rsid w:val="00D86C7D"/>
    <w:rsid w:val="00D909AA"/>
    <w:rsid w:val="00D90A32"/>
    <w:rsid w:val="00D91989"/>
    <w:rsid w:val="00D9300B"/>
    <w:rsid w:val="00D93392"/>
    <w:rsid w:val="00D942A2"/>
    <w:rsid w:val="00D949A3"/>
    <w:rsid w:val="00D95707"/>
    <w:rsid w:val="00D95F0F"/>
    <w:rsid w:val="00D97171"/>
    <w:rsid w:val="00D97812"/>
    <w:rsid w:val="00DA05A4"/>
    <w:rsid w:val="00DA18BD"/>
    <w:rsid w:val="00DA2476"/>
    <w:rsid w:val="00DA296E"/>
    <w:rsid w:val="00DA3A29"/>
    <w:rsid w:val="00DA5A84"/>
    <w:rsid w:val="00DA5C58"/>
    <w:rsid w:val="00DA6FEE"/>
    <w:rsid w:val="00DA7BB2"/>
    <w:rsid w:val="00DB03AB"/>
    <w:rsid w:val="00DB041F"/>
    <w:rsid w:val="00DB09E8"/>
    <w:rsid w:val="00DB09FB"/>
    <w:rsid w:val="00DB0ED3"/>
    <w:rsid w:val="00DB1DB0"/>
    <w:rsid w:val="00DB2B7E"/>
    <w:rsid w:val="00DB2E78"/>
    <w:rsid w:val="00DB3A52"/>
    <w:rsid w:val="00DB3A78"/>
    <w:rsid w:val="00DB3F50"/>
    <w:rsid w:val="00DB5D3A"/>
    <w:rsid w:val="00DB6293"/>
    <w:rsid w:val="00DB6E97"/>
    <w:rsid w:val="00DB7812"/>
    <w:rsid w:val="00DC0882"/>
    <w:rsid w:val="00DC0970"/>
    <w:rsid w:val="00DC0FFA"/>
    <w:rsid w:val="00DC13E6"/>
    <w:rsid w:val="00DC14A1"/>
    <w:rsid w:val="00DC14DC"/>
    <w:rsid w:val="00DC1FF3"/>
    <w:rsid w:val="00DC21FB"/>
    <w:rsid w:val="00DC2526"/>
    <w:rsid w:val="00DC2DB0"/>
    <w:rsid w:val="00DC3391"/>
    <w:rsid w:val="00DC385D"/>
    <w:rsid w:val="00DC39CB"/>
    <w:rsid w:val="00DC3F87"/>
    <w:rsid w:val="00DC4248"/>
    <w:rsid w:val="00DC721F"/>
    <w:rsid w:val="00DC7625"/>
    <w:rsid w:val="00DC79D7"/>
    <w:rsid w:val="00DC7A82"/>
    <w:rsid w:val="00DD0392"/>
    <w:rsid w:val="00DD149A"/>
    <w:rsid w:val="00DD19EC"/>
    <w:rsid w:val="00DD3945"/>
    <w:rsid w:val="00DD491C"/>
    <w:rsid w:val="00DD49EE"/>
    <w:rsid w:val="00DD4CED"/>
    <w:rsid w:val="00DD4E1E"/>
    <w:rsid w:val="00DD4FC1"/>
    <w:rsid w:val="00DD531F"/>
    <w:rsid w:val="00DD57EB"/>
    <w:rsid w:val="00DD5B33"/>
    <w:rsid w:val="00DD60B5"/>
    <w:rsid w:val="00DD6807"/>
    <w:rsid w:val="00DD78FC"/>
    <w:rsid w:val="00DD7D5C"/>
    <w:rsid w:val="00DE031D"/>
    <w:rsid w:val="00DE04E3"/>
    <w:rsid w:val="00DE0610"/>
    <w:rsid w:val="00DE1631"/>
    <w:rsid w:val="00DE173D"/>
    <w:rsid w:val="00DE2D12"/>
    <w:rsid w:val="00DE32D6"/>
    <w:rsid w:val="00DE4DE0"/>
    <w:rsid w:val="00DE4E6E"/>
    <w:rsid w:val="00DE5565"/>
    <w:rsid w:val="00DE5761"/>
    <w:rsid w:val="00DE5C35"/>
    <w:rsid w:val="00DE6111"/>
    <w:rsid w:val="00DF084E"/>
    <w:rsid w:val="00DF0851"/>
    <w:rsid w:val="00DF0FFC"/>
    <w:rsid w:val="00DF26FA"/>
    <w:rsid w:val="00DF28AA"/>
    <w:rsid w:val="00DF2BD5"/>
    <w:rsid w:val="00DF4D53"/>
    <w:rsid w:val="00DF4EB0"/>
    <w:rsid w:val="00DF57A7"/>
    <w:rsid w:val="00DF5FCD"/>
    <w:rsid w:val="00DF71A6"/>
    <w:rsid w:val="00DF7A18"/>
    <w:rsid w:val="00DF7D90"/>
    <w:rsid w:val="00DF7EF3"/>
    <w:rsid w:val="00DF7F4F"/>
    <w:rsid w:val="00E013C1"/>
    <w:rsid w:val="00E013C9"/>
    <w:rsid w:val="00E01753"/>
    <w:rsid w:val="00E01A56"/>
    <w:rsid w:val="00E01F9F"/>
    <w:rsid w:val="00E02129"/>
    <w:rsid w:val="00E03168"/>
    <w:rsid w:val="00E045EC"/>
    <w:rsid w:val="00E0474A"/>
    <w:rsid w:val="00E0474D"/>
    <w:rsid w:val="00E04CC7"/>
    <w:rsid w:val="00E0590F"/>
    <w:rsid w:val="00E05D1E"/>
    <w:rsid w:val="00E05DCC"/>
    <w:rsid w:val="00E06BBC"/>
    <w:rsid w:val="00E06EDB"/>
    <w:rsid w:val="00E079EB"/>
    <w:rsid w:val="00E10C80"/>
    <w:rsid w:val="00E11D31"/>
    <w:rsid w:val="00E12CC7"/>
    <w:rsid w:val="00E13396"/>
    <w:rsid w:val="00E14018"/>
    <w:rsid w:val="00E144F3"/>
    <w:rsid w:val="00E14EDB"/>
    <w:rsid w:val="00E151C9"/>
    <w:rsid w:val="00E15B5D"/>
    <w:rsid w:val="00E15F26"/>
    <w:rsid w:val="00E168C5"/>
    <w:rsid w:val="00E16EEA"/>
    <w:rsid w:val="00E177F1"/>
    <w:rsid w:val="00E17917"/>
    <w:rsid w:val="00E20FA4"/>
    <w:rsid w:val="00E21060"/>
    <w:rsid w:val="00E218C7"/>
    <w:rsid w:val="00E2215B"/>
    <w:rsid w:val="00E2276B"/>
    <w:rsid w:val="00E228DF"/>
    <w:rsid w:val="00E233F7"/>
    <w:rsid w:val="00E23F30"/>
    <w:rsid w:val="00E24299"/>
    <w:rsid w:val="00E24E30"/>
    <w:rsid w:val="00E2578F"/>
    <w:rsid w:val="00E258EA"/>
    <w:rsid w:val="00E2748A"/>
    <w:rsid w:val="00E27DDA"/>
    <w:rsid w:val="00E30B20"/>
    <w:rsid w:val="00E30E5E"/>
    <w:rsid w:val="00E323A4"/>
    <w:rsid w:val="00E32BB8"/>
    <w:rsid w:val="00E33296"/>
    <w:rsid w:val="00E33B20"/>
    <w:rsid w:val="00E34B74"/>
    <w:rsid w:val="00E3749A"/>
    <w:rsid w:val="00E378B5"/>
    <w:rsid w:val="00E37BBE"/>
    <w:rsid w:val="00E401A7"/>
    <w:rsid w:val="00E41B16"/>
    <w:rsid w:val="00E425E7"/>
    <w:rsid w:val="00E42A54"/>
    <w:rsid w:val="00E43322"/>
    <w:rsid w:val="00E44675"/>
    <w:rsid w:val="00E44B1F"/>
    <w:rsid w:val="00E45C86"/>
    <w:rsid w:val="00E460D9"/>
    <w:rsid w:val="00E46BEC"/>
    <w:rsid w:val="00E47DFC"/>
    <w:rsid w:val="00E50026"/>
    <w:rsid w:val="00E50679"/>
    <w:rsid w:val="00E50A4D"/>
    <w:rsid w:val="00E50D8F"/>
    <w:rsid w:val="00E51D5A"/>
    <w:rsid w:val="00E52141"/>
    <w:rsid w:val="00E52CA9"/>
    <w:rsid w:val="00E52CE6"/>
    <w:rsid w:val="00E53225"/>
    <w:rsid w:val="00E553B4"/>
    <w:rsid w:val="00E55F6F"/>
    <w:rsid w:val="00E55FA5"/>
    <w:rsid w:val="00E573AE"/>
    <w:rsid w:val="00E573DC"/>
    <w:rsid w:val="00E57AAB"/>
    <w:rsid w:val="00E6027E"/>
    <w:rsid w:val="00E60771"/>
    <w:rsid w:val="00E610ED"/>
    <w:rsid w:val="00E61820"/>
    <w:rsid w:val="00E61E22"/>
    <w:rsid w:val="00E61E69"/>
    <w:rsid w:val="00E6244C"/>
    <w:rsid w:val="00E63603"/>
    <w:rsid w:val="00E63C32"/>
    <w:rsid w:val="00E652BC"/>
    <w:rsid w:val="00E70D30"/>
    <w:rsid w:val="00E72649"/>
    <w:rsid w:val="00E72BFB"/>
    <w:rsid w:val="00E731B4"/>
    <w:rsid w:val="00E7329F"/>
    <w:rsid w:val="00E73C8E"/>
    <w:rsid w:val="00E74491"/>
    <w:rsid w:val="00E751D5"/>
    <w:rsid w:val="00E75365"/>
    <w:rsid w:val="00E75418"/>
    <w:rsid w:val="00E775F5"/>
    <w:rsid w:val="00E778E9"/>
    <w:rsid w:val="00E77FB3"/>
    <w:rsid w:val="00E80A2D"/>
    <w:rsid w:val="00E80C32"/>
    <w:rsid w:val="00E818D9"/>
    <w:rsid w:val="00E821CF"/>
    <w:rsid w:val="00E82621"/>
    <w:rsid w:val="00E8284C"/>
    <w:rsid w:val="00E829D3"/>
    <w:rsid w:val="00E833A0"/>
    <w:rsid w:val="00E83D34"/>
    <w:rsid w:val="00E83EB5"/>
    <w:rsid w:val="00E852D4"/>
    <w:rsid w:val="00E8713E"/>
    <w:rsid w:val="00E87BCA"/>
    <w:rsid w:val="00E912FE"/>
    <w:rsid w:val="00E92318"/>
    <w:rsid w:val="00E92B62"/>
    <w:rsid w:val="00E944E1"/>
    <w:rsid w:val="00E96865"/>
    <w:rsid w:val="00E969CA"/>
    <w:rsid w:val="00E972D2"/>
    <w:rsid w:val="00E976E3"/>
    <w:rsid w:val="00EA06DE"/>
    <w:rsid w:val="00EA15A8"/>
    <w:rsid w:val="00EA2EEA"/>
    <w:rsid w:val="00EA2F88"/>
    <w:rsid w:val="00EA389F"/>
    <w:rsid w:val="00EA4AE4"/>
    <w:rsid w:val="00EA538C"/>
    <w:rsid w:val="00EA5733"/>
    <w:rsid w:val="00EA6294"/>
    <w:rsid w:val="00EA7149"/>
    <w:rsid w:val="00EA74E8"/>
    <w:rsid w:val="00EA76CB"/>
    <w:rsid w:val="00EB148A"/>
    <w:rsid w:val="00EB15D9"/>
    <w:rsid w:val="00EB20F0"/>
    <w:rsid w:val="00EB242C"/>
    <w:rsid w:val="00EB2AD6"/>
    <w:rsid w:val="00EB4D36"/>
    <w:rsid w:val="00EB5E73"/>
    <w:rsid w:val="00EB6157"/>
    <w:rsid w:val="00EB77BD"/>
    <w:rsid w:val="00EB7D17"/>
    <w:rsid w:val="00EB7E3E"/>
    <w:rsid w:val="00EC0501"/>
    <w:rsid w:val="00EC0AC9"/>
    <w:rsid w:val="00EC0F42"/>
    <w:rsid w:val="00EC15B8"/>
    <w:rsid w:val="00EC2615"/>
    <w:rsid w:val="00EC4A3E"/>
    <w:rsid w:val="00EC4B69"/>
    <w:rsid w:val="00EC5E46"/>
    <w:rsid w:val="00EC6E4A"/>
    <w:rsid w:val="00EC7539"/>
    <w:rsid w:val="00ED029A"/>
    <w:rsid w:val="00ED04F3"/>
    <w:rsid w:val="00ED0681"/>
    <w:rsid w:val="00ED0780"/>
    <w:rsid w:val="00ED0922"/>
    <w:rsid w:val="00ED21B8"/>
    <w:rsid w:val="00ED2C9A"/>
    <w:rsid w:val="00ED3DE7"/>
    <w:rsid w:val="00ED4061"/>
    <w:rsid w:val="00ED4CE4"/>
    <w:rsid w:val="00ED4DB1"/>
    <w:rsid w:val="00ED4FD8"/>
    <w:rsid w:val="00ED540A"/>
    <w:rsid w:val="00ED630B"/>
    <w:rsid w:val="00ED7715"/>
    <w:rsid w:val="00EE0983"/>
    <w:rsid w:val="00EE0D9D"/>
    <w:rsid w:val="00EE12A5"/>
    <w:rsid w:val="00EE1776"/>
    <w:rsid w:val="00EE19D5"/>
    <w:rsid w:val="00EE1B8F"/>
    <w:rsid w:val="00EE2211"/>
    <w:rsid w:val="00EE2DC0"/>
    <w:rsid w:val="00EE3131"/>
    <w:rsid w:val="00EE3416"/>
    <w:rsid w:val="00EE43C2"/>
    <w:rsid w:val="00EE4908"/>
    <w:rsid w:val="00EE499F"/>
    <w:rsid w:val="00EE53D8"/>
    <w:rsid w:val="00EE5430"/>
    <w:rsid w:val="00EE70F4"/>
    <w:rsid w:val="00EE7F13"/>
    <w:rsid w:val="00EF053C"/>
    <w:rsid w:val="00EF12CE"/>
    <w:rsid w:val="00EF1CC5"/>
    <w:rsid w:val="00EF25E9"/>
    <w:rsid w:val="00EF3B0B"/>
    <w:rsid w:val="00EF49C6"/>
    <w:rsid w:val="00EF4D89"/>
    <w:rsid w:val="00F016C7"/>
    <w:rsid w:val="00F01C62"/>
    <w:rsid w:val="00F0241E"/>
    <w:rsid w:val="00F0356C"/>
    <w:rsid w:val="00F04854"/>
    <w:rsid w:val="00F04AF5"/>
    <w:rsid w:val="00F05C36"/>
    <w:rsid w:val="00F05FDF"/>
    <w:rsid w:val="00F0631F"/>
    <w:rsid w:val="00F066E7"/>
    <w:rsid w:val="00F077A8"/>
    <w:rsid w:val="00F10A1A"/>
    <w:rsid w:val="00F10F04"/>
    <w:rsid w:val="00F11201"/>
    <w:rsid w:val="00F125B7"/>
    <w:rsid w:val="00F1275C"/>
    <w:rsid w:val="00F12BA4"/>
    <w:rsid w:val="00F13466"/>
    <w:rsid w:val="00F1354E"/>
    <w:rsid w:val="00F137A8"/>
    <w:rsid w:val="00F150E6"/>
    <w:rsid w:val="00F16084"/>
    <w:rsid w:val="00F16676"/>
    <w:rsid w:val="00F16E8A"/>
    <w:rsid w:val="00F16F38"/>
    <w:rsid w:val="00F173F6"/>
    <w:rsid w:val="00F2033B"/>
    <w:rsid w:val="00F20E6D"/>
    <w:rsid w:val="00F22158"/>
    <w:rsid w:val="00F25E04"/>
    <w:rsid w:val="00F262B5"/>
    <w:rsid w:val="00F2691E"/>
    <w:rsid w:val="00F27E98"/>
    <w:rsid w:val="00F31193"/>
    <w:rsid w:val="00F3189F"/>
    <w:rsid w:val="00F32803"/>
    <w:rsid w:val="00F3332F"/>
    <w:rsid w:val="00F33C84"/>
    <w:rsid w:val="00F33ECA"/>
    <w:rsid w:val="00F34366"/>
    <w:rsid w:val="00F3450C"/>
    <w:rsid w:val="00F34665"/>
    <w:rsid w:val="00F34880"/>
    <w:rsid w:val="00F34895"/>
    <w:rsid w:val="00F34A48"/>
    <w:rsid w:val="00F35229"/>
    <w:rsid w:val="00F35D0B"/>
    <w:rsid w:val="00F35D90"/>
    <w:rsid w:val="00F35E72"/>
    <w:rsid w:val="00F36153"/>
    <w:rsid w:val="00F366F6"/>
    <w:rsid w:val="00F40948"/>
    <w:rsid w:val="00F40A18"/>
    <w:rsid w:val="00F40B47"/>
    <w:rsid w:val="00F41351"/>
    <w:rsid w:val="00F419D6"/>
    <w:rsid w:val="00F41BD5"/>
    <w:rsid w:val="00F42050"/>
    <w:rsid w:val="00F42C17"/>
    <w:rsid w:val="00F43342"/>
    <w:rsid w:val="00F43614"/>
    <w:rsid w:val="00F43852"/>
    <w:rsid w:val="00F43C60"/>
    <w:rsid w:val="00F460D9"/>
    <w:rsid w:val="00F4651C"/>
    <w:rsid w:val="00F46946"/>
    <w:rsid w:val="00F4714E"/>
    <w:rsid w:val="00F47545"/>
    <w:rsid w:val="00F5229F"/>
    <w:rsid w:val="00F523ED"/>
    <w:rsid w:val="00F5349C"/>
    <w:rsid w:val="00F53971"/>
    <w:rsid w:val="00F5443A"/>
    <w:rsid w:val="00F5462A"/>
    <w:rsid w:val="00F567FF"/>
    <w:rsid w:val="00F56D58"/>
    <w:rsid w:val="00F57255"/>
    <w:rsid w:val="00F57274"/>
    <w:rsid w:val="00F61142"/>
    <w:rsid w:val="00F612D2"/>
    <w:rsid w:val="00F61B07"/>
    <w:rsid w:val="00F61F99"/>
    <w:rsid w:val="00F620FA"/>
    <w:rsid w:val="00F63771"/>
    <w:rsid w:val="00F6467A"/>
    <w:rsid w:val="00F64898"/>
    <w:rsid w:val="00F64ED9"/>
    <w:rsid w:val="00F6507D"/>
    <w:rsid w:val="00F652CB"/>
    <w:rsid w:val="00F70212"/>
    <w:rsid w:val="00F70617"/>
    <w:rsid w:val="00F70BD7"/>
    <w:rsid w:val="00F71275"/>
    <w:rsid w:val="00F71C7F"/>
    <w:rsid w:val="00F7259A"/>
    <w:rsid w:val="00F748F4"/>
    <w:rsid w:val="00F74E74"/>
    <w:rsid w:val="00F776BE"/>
    <w:rsid w:val="00F8076F"/>
    <w:rsid w:val="00F81340"/>
    <w:rsid w:val="00F81C47"/>
    <w:rsid w:val="00F82A22"/>
    <w:rsid w:val="00F836BA"/>
    <w:rsid w:val="00F84638"/>
    <w:rsid w:val="00F84B4D"/>
    <w:rsid w:val="00F857DD"/>
    <w:rsid w:val="00F85E8A"/>
    <w:rsid w:val="00F85FD3"/>
    <w:rsid w:val="00F86D21"/>
    <w:rsid w:val="00F86D45"/>
    <w:rsid w:val="00F878B9"/>
    <w:rsid w:val="00F90610"/>
    <w:rsid w:val="00F924AB"/>
    <w:rsid w:val="00F93161"/>
    <w:rsid w:val="00F9326C"/>
    <w:rsid w:val="00F93E90"/>
    <w:rsid w:val="00F940D7"/>
    <w:rsid w:val="00F94B31"/>
    <w:rsid w:val="00F94E3B"/>
    <w:rsid w:val="00F95F28"/>
    <w:rsid w:val="00F96E6E"/>
    <w:rsid w:val="00F9737D"/>
    <w:rsid w:val="00F97498"/>
    <w:rsid w:val="00F97D7C"/>
    <w:rsid w:val="00FA1656"/>
    <w:rsid w:val="00FA1F49"/>
    <w:rsid w:val="00FA3C4F"/>
    <w:rsid w:val="00FA415E"/>
    <w:rsid w:val="00FA4850"/>
    <w:rsid w:val="00FA4DE4"/>
    <w:rsid w:val="00FA4E1C"/>
    <w:rsid w:val="00FA6446"/>
    <w:rsid w:val="00FA646A"/>
    <w:rsid w:val="00FA7282"/>
    <w:rsid w:val="00FA7804"/>
    <w:rsid w:val="00FA79EF"/>
    <w:rsid w:val="00FA7C50"/>
    <w:rsid w:val="00FA7E15"/>
    <w:rsid w:val="00FB0D45"/>
    <w:rsid w:val="00FB0DD5"/>
    <w:rsid w:val="00FB2236"/>
    <w:rsid w:val="00FB329B"/>
    <w:rsid w:val="00FB38D5"/>
    <w:rsid w:val="00FB442C"/>
    <w:rsid w:val="00FB5F62"/>
    <w:rsid w:val="00FB609C"/>
    <w:rsid w:val="00FB736D"/>
    <w:rsid w:val="00FB746F"/>
    <w:rsid w:val="00FB750D"/>
    <w:rsid w:val="00FB7916"/>
    <w:rsid w:val="00FC098F"/>
    <w:rsid w:val="00FC0999"/>
    <w:rsid w:val="00FC1595"/>
    <w:rsid w:val="00FC16A5"/>
    <w:rsid w:val="00FC1CA8"/>
    <w:rsid w:val="00FC2D9A"/>
    <w:rsid w:val="00FC2E2B"/>
    <w:rsid w:val="00FC3E29"/>
    <w:rsid w:val="00FC41FF"/>
    <w:rsid w:val="00FC4C96"/>
    <w:rsid w:val="00FC7666"/>
    <w:rsid w:val="00FD07D0"/>
    <w:rsid w:val="00FD2927"/>
    <w:rsid w:val="00FD2C23"/>
    <w:rsid w:val="00FD3151"/>
    <w:rsid w:val="00FD31EB"/>
    <w:rsid w:val="00FD33A2"/>
    <w:rsid w:val="00FD38DD"/>
    <w:rsid w:val="00FD3A69"/>
    <w:rsid w:val="00FD426D"/>
    <w:rsid w:val="00FD48BB"/>
    <w:rsid w:val="00FD535B"/>
    <w:rsid w:val="00FD546B"/>
    <w:rsid w:val="00FD616F"/>
    <w:rsid w:val="00FE02B3"/>
    <w:rsid w:val="00FE1255"/>
    <w:rsid w:val="00FE1552"/>
    <w:rsid w:val="00FE33BD"/>
    <w:rsid w:val="00FE4928"/>
    <w:rsid w:val="00FE4FAC"/>
    <w:rsid w:val="00FE5B98"/>
    <w:rsid w:val="00FE6531"/>
    <w:rsid w:val="00FE6A13"/>
    <w:rsid w:val="00FE6C28"/>
    <w:rsid w:val="00FE7219"/>
    <w:rsid w:val="00FE757D"/>
    <w:rsid w:val="00FE7B80"/>
    <w:rsid w:val="00FF0259"/>
    <w:rsid w:val="00FF0F0C"/>
    <w:rsid w:val="00FF632D"/>
    <w:rsid w:val="00FF6DB0"/>
    <w:rsid w:val="00FF7E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CE90"/>
  <w15:docId w15:val="{29BCE4D5-0556-4A18-B114-A0DE7445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A52"/>
    <w:pPr>
      <w:spacing w:line="360" w:lineRule="auto"/>
    </w:pPr>
    <w:rPr>
      <w:rFonts w:eastAsiaTheme="minorEastAsia"/>
      <w:lang w:eastAsia="ru-RU"/>
    </w:rPr>
  </w:style>
  <w:style w:type="paragraph" w:styleId="1">
    <w:name w:val="heading 1"/>
    <w:basedOn w:val="a"/>
    <w:next w:val="a"/>
    <w:link w:val="10"/>
    <w:uiPriority w:val="9"/>
    <w:qFormat/>
    <w:rsid w:val="00A823C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rsid w:val="006643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823CE"/>
    <w:pPr>
      <w:keepNext/>
      <w:keepLines/>
      <w:spacing w:before="200" w:after="0" w:line="240" w:lineRule="auto"/>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unhideWhenUsed/>
    <w:qFormat/>
    <w:rsid w:val="00A823CE"/>
    <w:pPr>
      <w:keepNext/>
      <w:keepLines/>
      <w:spacing w:before="200" w:after="0" w:line="240" w:lineRule="auto"/>
      <w:outlineLvl w:val="3"/>
    </w:pPr>
    <w:rPr>
      <w:rFonts w:asciiTheme="majorHAnsi" w:eastAsiaTheme="majorEastAsia" w:hAnsiTheme="majorHAnsi" w:cstheme="majorBidi"/>
      <w:b/>
      <w:bCs/>
      <w:i/>
      <w:iCs/>
      <w:color w:val="4F81BD" w:themeColor="accent1"/>
      <w:lang w:val="uk-UA" w:eastAsia="en-US"/>
    </w:rPr>
  </w:style>
  <w:style w:type="paragraph" w:styleId="5">
    <w:name w:val="heading 5"/>
    <w:basedOn w:val="a"/>
    <w:next w:val="a"/>
    <w:link w:val="50"/>
    <w:uiPriority w:val="9"/>
    <w:unhideWhenUsed/>
    <w:qFormat/>
    <w:rsid w:val="00A823CE"/>
    <w:pPr>
      <w:keepNext/>
      <w:keepLines/>
      <w:spacing w:before="200" w:after="0" w:line="240" w:lineRule="auto"/>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uiPriority w:val="9"/>
    <w:unhideWhenUsed/>
    <w:qFormat/>
    <w:rsid w:val="00A823CE"/>
    <w:pPr>
      <w:keepNext/>
      <w:keepLines/>
      <w:spacing w:before="200" w:after="0" w:line="240" w:lineRule="auto"/>
      <w:outlineLvl w:val="5"/>
    </w:pPr>
    <w:rPr>
      <w:rFonts w:asciiTheme="majorHAnsi" w:eastAsiaTheme="majorEastAsia" w:hAnsiTheme="majorHAnsi" w:cstheme="majorBidi"/>
      <w:i/>
      <w:iCs/>
      <w:color w:val="243F60" w:themeColor="accent1" w:themeShade="7F"/>
      <w:lang w:val="uk-UA" w:eastAsia="en-US"/>
    </w:rPr>
  </w:style>
  <w:style w:type="paragraph" w:styleId="7">
    <w:name w:val="heading 7"/>
    <w:basedOn w:val="a"/>
    <w:next w:val="a"/>
    <w:link w:val="70"/>
    <w:uiPriority w:val="9"/>
    <w:unhideWhenUsed/>
    <w:qFormat/>
    <w:rsid w:val="00A823CE"/>
    <w:pPr>
      <w:keepNext/>
      <w:keepLines/>
      <w:spacing w:before="200" w:after="0" w:line="240" w:lineRule="auto"/>
      <w:outlineLvl w:val="6"/>
    </w:pPr>
    <w:rPr>
      <w:rFonts w:asciiTheme="majorHAnsi" w:eastAsiaTheme="majorEastAsia" w:hAnsiTheme="majorHAnsi" w:cstheme="majorBidi"/>
      <w:i/>
      <w:iCs/>
      <w:color w:val="404040" w:themeColor="text1" w:themeTint="BF"/>
      <w:lang w:val="uk-UA" w:eastAsia="en-US"/>
    </w:rPr>
  </w:style>
  <w:style w:type="paragraph" w:styleId="8">
    <w:name w:val="heading 8"/>
    <w:basedOn w:val="a"/>
    <w:next w:val="a"/>
    <w:link w:val="80"/>
    <w:uiPriority w:val="9"/>
    <w:unhideWhenUsed/>
    <w:qFormat/>
    <w:rsid w:val="00A823C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uk-UA" w:eastAsia="en-US"/>
    </w:rPr>
  </w:style>
  <w:style w:type="paragraph" w:styleId="9">
    <w:name w:val="heading 9"/>
    <w:basedOn w:val="a"/>
    <w:next w:val="a"/>
    <w:link w:val="90"/>
    <w:uiPriority w:val="9"/>
    <w:qFormat/>
    <w:rsid w:val="00364051"/>
    <w:pPr>
      <w:keepNext/>
      <w:spacing w:after="0" w:line="240" w:lineRule="auto"/>
      <w:ind w:firstLine="709"/>
      <w:jc w:val="center"/>
      <w:outlineLvl w:val="8"/>
    </w:pPr>
    <w:rPr>
      <w:rFonts w:ascii="Times New Roman" w:eastAsia="Times New Roman" w:hAnsi="Times New Roman" w:cs="Times New Roman"/>
      <w:b/>
      <w:bCs/>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4387"/>
    <w:rPr>
      <w:rFonts w:asciiTheme="majorHAnsi" w:eastAsiaTheme="majorEastAsia" w:hAnsiTheme="majorHAnsi" w:cstheme="majorBidi"/>
      <w:color w:val="365F91" w:themeColor="accent1" w:themeShade="BF"/>
      <w:sz w:val="26"/>
      <w:szCs w:val="26"/>
      <w:lang w:eastAsia="ru-RU"/>
    </w:rPr>
  </w:style>
  <w:style w:type="character" w:customStyle="1" w:styleId="90">
    <w:name w:val="Заголовок 9 Знак"/>
    <w:basedOn w:val="a0"/>
    <w:link w:val="9"/>
    <w:uiPriority w:val="9"/>
    <w:rsid w:val="00364051"/>
    <w:rPr>
      <w:rFonts w:ascii="Times New Roman" w:eastAsia="Times New Roman" w:hAnsi="Times New Roman" w:cs="Times New Roman"/>
      <w:b/>
      <w:bCs/>
      <w:sz w:val="32"/>
      <w:szCs w:val="32"/>
      <w:lang w:val="uk-UA"/>
    </w:rPr>
  </w:style>
  <w:style w:type="paragraph" w:styleId="a3">
    <w:name w:val="No Spacing"/>
    <w:link w:val="a4"/>
    <w:uiPriority w:val="1"/>
    <w:qFormat/>
    <w:rsid w:val="00364051"/>
    <w:pPr>
      <w:spacing w:after="0" w:line="240" w:lineRule="auto"/>
    </w:pPr>
    <w:rPr>
      <w:rFonts w:ascii="Calibri" w:eastAsia="Times New Roman" w:hAnsi="Calibri" w:cs="Times New Roman"/>
      <w:lang w:eastAsia="ru-RU"/>
    </w:rPr>
  </w:style>
  <w:style w:type="character" w:customStyle="1" w:styleId="a4">
    <w:name w:val="Без інтервалів Знак"/>
    <w:link w:val="a3"/>
    <w:uiPriority w:val="1"/>
    <w:rsid w:val="00364051"/>
    <w:rPr>
      <w:rFonts w:ascii="Calibri" w:eastAsia="Times New Roman" w:hAnsi="Calibri" w:cs="Times New Roman"/>
      <w:lang w:eastAsia="ru-RU"/>
    </w:rPr>
  </w:style>
  <w:style w:type="paragraph" w:styleId="a5">
    <w:name w:val="header"/>
    <w:basedOn w:val="a"/>
    <w:link w:val="a6"/>
    <w:uiPriority w:val="99"/>
    <w:unhideWhenUsed/>
    <w:rsid w:val="00364051"/>
    <w:pPr>
      <w:tabs>
        <w:tab w:val="center" w:pos="4677"/>
        <w:tab w:val="right" w:pos="9355"/>
      </w:tabs>
    </w:pPr>
    <w:rPr>
      <w:rFonts w:ascii="Calibri" w:eastAsia="Calibri" w:hAnsi="Calibri" w:cs="Times New Roman"/>
      <w:lang w:eastAsia="en-US"/>
    </w:rPr>
  </w:style>
  <w:style w:type="character" w:customStyle="1" w:styleId="a6">
    <w:name w:val="Верхній колонтитул Знак"/>
    <w:basedOn w:val="a0"/>
    <w:link w:val="a5"/>
    <w:uiPriority w:val="99"/>
    <w:rsid w:val="00364051"/>
    <w:rPr>
      <w:rFonts w:ascii="Calibri" w:eastAsia="Calibri" w:hAnsi="Calibri" w:cs="Times New Roman"/>
    </w:rPr>
  </w:style>
  <w:style w:type="paragraph" w:styleId="a7">
    <w:name w:val="footer"/>
    <w:basedOn w:val="a"/>
    <w:link w:val="a8"/>
    <w:uiPriority w:val="99"/>
    <w:unhideWhenUsed/>
    <w:rsid w:val="00364051"/>
    <w:pPr>
      <w:tabs>
        <w:tab w:val="center" w:pos="4677"/>
        <w:tab w:val="right" w:pos="9355"/>
      </w:tabs>
    </w:pPr>
    <w:rPr>
      <w:rFonts w:ascii="Calibri" w:eastAsia="Calibri" w:hAnsi="Calibri" w:cs="Times New Roman"/>
      <w:lang w:eastAsia="en-US"/>
    </w:rPr>
  </w:style>
  <w:style w:type="character" w:customStyle="1" w:styleId="a8">
    <w:name w:val="Нижній колонтитул Знак"/>
    <w:basedOn w:val="a0"/>
    <w:link w:val="a7"/>
    <w:uiPriority w:val="99"/>
    <w:rsid w:val="00364051"/>
    <w:rPr>
      <w:rFonts w:ascii="Calibri" w:eastAsia="Calibri" w:hAnsi="Calibri" w:cs="Times New Roman"/>
    </w:rPr>
  </w:style>
  <w:style w:type="character" w:styleId="a9">
    <w:name w:val="page number"/>
    <w:rsid w:val="00364051"/>
  </w:style>
  <w:style w:type="paragraph" w:styleId="aa">
    <w:name w:val="Balloon Text"/>
    <w:basedOn w:val="a"/>
    <w:link w:val="ab"/>
    <w:uiPriority w:val="99"/>
    <w:semiHidden/>
    <w:unhideWhenUsed/>
    <w:rsid w:val="0036405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364051"/>
    <w:rPr>
      <w:rFonts w:ascii="Tahoma" w:eastAsiaTheme="minorEastAsia" w:hAnsi="Tahoma" w:cs="Tahoma"/>
      <w:sz w:val="16"/>
      <w:szCs w:val="16"/>
      <w:lang w:eastAsia="ru-RU"/>
    </w:rPr>
  </w:style>
  <w:style w:type="character" w:styleId="ac">
    <w:name w:val="Hyperlink"/>
    <w:uiPriority w:val="99"/>
    <w:unhideWhenUsed/>
    <w:rsid w:val="00364051"/>
    <w:rPr>
      <w:color w:val="0000FF"/>
      <w:u w:val="single"/>
    </w:rPr>
  </w:style>
  <w:style w:type="paragraph" w:styleId="ad">
    <w:name w:val="Normal (Web)"/>
    <w:basedOn w:val="a"/>
    <w:uiPriority w:val="99"/>
    <w:rsid w:val="00364051"/>
    <w:rPr>
      <w:rFonts w:ascii="Times New Roman" w:eastAsia="Calibri" w:hAnsi="Times New Roman" w:cs="Times New Roman"/>
      <w:sz w:val="24"/>
      <w:szCs w:val="24"/>
      <w:lang w:eastAsia="en-US"/>
    </w:rPr>
  </w:style>
  <w:style w:type="paragraph" w:styleId="ae">
    <w:name w:val="Body Text Indent"/>
    <w:basedOn w:val="a"/>
    <w:link w:val="af"/>
    <w:rsid w:val="00364051"/>
    <w:pPr>
      <w:spacing w:after="0"/>
      <w:ind w:firstLine="680"/>
      <w:jc w:val="both"/>
      <w:outlineLvl w:val="2"/>
    </w:pPr>
    <w:rPr>
      <w:rFonts w:ascii="Times New Roman" w:eastAsia="Times New Roman" w:hAnsi="Times New Roman" w:cs="Times New Roman"/>
      <w:sz w:val="28"/>
      <w:szCs w:val="28"/>
      <w:lang w:val="uk-UA" w:eastAsia="en-US"/>
    </w:rPr>
  </w:style>
  <w:style w:type="character" w:customStyle="1" w:styleId="af">
    <w:name w:val="Основний текст з відступом Знак"/>
    <w:basedOn w:val="a0"/>
    <w:link w:val="ae"/>
    <w:rsid w:val="00364051"/>
    <w:rPr>
      <w:rFonts w:ascii="Times New Roman" w:eastAsia="Times New Roman" w:hAnsi="Times New Roman" w:cs="Times New Roman"/>
      <w:sz w:val="28"/>
      <w:szCs w:val="28"/>
      <w:lang w:val="uk-UA"/>
    </w:rPr>
  </w:style>
  <w:style w:type="paragraph" w:styleId="21">
    <w:name w:val="Body Text 2"/>
    <w:basedOn w:val="a"/>
    <w:link w:val="22"/>
    <w:uiPriority w:val="99"/>
    <w:semiHidden/>
    <w:unhideWhenUsed/>
    <w:rsid w:val="00733C56"/>
    <w:pPr>
      <w:spacing w:after="120" w:line="480" w:lineRule="auto"/>
    </w:pPr>
  </w:style>
  <w:style w:type="character" w:customStyle="1" w:styleId="22">
    <w:name w:val="Основний текст 2 Знак"/>
    <w:basedOn w:val="a0"/>
    <w:link w:val="21"/>
    <w:uiPriority w:val="99"/>
    <w:semiHidden/>
    <w:rsid w:val="00733C56"/>
    <w:rPr>
      <w:rFonts w:eastAsiaTheme="minorEastAsia"/>
      <w:lang w:eastAsia="ru-RU"/>
    </w:rPr>
  </w:style>
  <w:style w:type="paragraph" w:customStyle="1" w:styleId="11">
    <w:name w:val="Знак1"/>
    <w:basedOn w:val="a"/>
    <w:rsid w:val="0088197F"/>
    <w:pPr>
      <w:spacing w:after="0" w:line="240" w:lineRule="auto"/>
    </w:pPr>
    <w:rPr>
      <w:rFonts w:ascii="Verdana" w:eastAsia="Times New Roman" w:hAnsi="Verdana" w:cs="Verdana"/>
      <w:sz w:val="20"/>
      <w:szCs w:val="20"/>
      <w:lang w:val="en-US" w:eastAsia="en-US"/>
    </w:rPr>
  </w:style>
  <w:style w:type="paragraph" w:styleId="23">
    <w:name w:val="Body Text Indent 2"/>
    <w:basedOn w:val="a"/>
    <w:link w:val="24"/>
    <w:rsid w:val="008E4EFF"/>
    <w:pPr>
      <w:snapToGrid w:val="0"/>
      <w:spacing w:after="120" w:line="480" w:lineRule="auto"/>
      <w:ind w:left="283"/>
    </w:pPr>
    <w:rPr>
      <w:rFonts w:ascii="Times New Roman" w:eastAsia="Times New Roman" w:hAnsi="Times New Roman" w:cs="Times New Roman"/>
      <w:sz w:val="20"/>
      <w:szCs w:val="20"/>
    </w:rPr>
  </w:style>
  <w:style w:type="character" w:customStyle="1" w:styleId="24">
    <w:name w:val="Основний текст з відступом 2 Знак"/>
    <w:basedOn w:val="a0"/>
    <w:link w:val="23"/>
    <w:rsid w:val="008E4EFF"/>
    <w:rPr>
      <w:rFonts w:ascii="Times New Roman" w:eastAsia="Times New Roman" w:hAnsi="Times New Roman" w:cs="Times New Roman"/>
      <w:sz w:val="20"/>
      <w:szCs w:val="20"/>
      <w:lang w:eastAsia="ru-RU"/>
    </w:rPr>
  </w:style>
  <w:style w:type="table" w:styleId="af0">
    <w:name w:val="Table Grid"/>
    <w:basedOn w:val="a1"/>
    <w:uiPriority w:val="59"/>
    <w:rsid w:val="00B570E9"/>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List Paragraph"/>
    <w:basedOn w:val="a"/>
    <w:uiPriority w:val="34"/>
    <w:qFormat/>
    <w:rsid w:val="00B570E9"/>
    <w:pPr>
      <w:spacing w:line="276" w:lineRule="auto"/>
      <w:ind w:left="720"/>
      <w:contextualSpacing/>
    </w:pPr>
    <w:rPr>
      <w:lang w:val="uk-UA" w:eastAsia="uk-UA"/>
    </w:rPr>
  </w:style>
  <w:style w:type="character" w:styleId="af2">
    <w:name w:val="annotation reference"/>
    <w:basedOn w:val="a0"/>
    <w:uiPriority w:val="99"/>
    <w:semiHidden/>
    <w:unhideWhenUsed/>
    <w:rsid w:val="001F0A0F"/>
    <w:rPr>
      <w:sz w:val="16"/>
      <w:szCs w:val="16"/>
    </w:rPr>
  </w:style>
  <w:style w:type="paragraph" w:styleId="af3">
    <w:name w:val="annotation text"/>
    <w:basedOn w:val="a"/>
    <w:link w:val="af4"/>
    <w:uiPriority w:val="99"/>
    <w:semiHidden/>
    <w:unhideWhenUsed/>
    <w:rsid w:val="001F0A0F"/>
    <w:pPr>
      <w:spacing w:line="240" w:lineRule="auto"/>
    </w:pPr>
    <w:rPr>
      <w:sz w:val="20"/>
      <w:szCs w:val="20"/>
    </w:rPr>
  </w:style>
  <w:style w:type="character" w:customStyle="1" w:styleId="af4">
    <w:name w:val="Текст примітки Знак"/>
    <w:basedOn w:val="a0"/>
    <w:link w:val="af3"/>
    <w:uiPriority w:val="99"/>
    <w:semiHidden/>
    <w:rsid w:val="001F0A0F"/>
    <w:rPr>
      <w:rFonts w:eastAsiaTheme="minorEastAsia"/>
      <w:sz w:val="20"/>
      <w:szCs w:val="20"/>
      <w:lang w:eastAsia="ru-RU"/>
    </w:rPr>
  </w:style>
  <w:style w:type="paragraph" w:styleId="af5">
    <w:name w:val="annotation subject"/>
    <w:basedOn w:val="af3"/>
    <w:next w:val="af3"/>
    <w:link w:val="af6"/>
    <w:uiPriority w:val="99"/>
    <w:semiHidden/>
    <w:unhideWhenUsed/>
    <w:rsid w:val="001F0A0F"/>
    <w:rPr>
      <w:b/>
      <w:bCs/>
    </w:rPr>
  </w:style>
  <w:style w:type="character" w:customStyle="1" w:styleId="af6">
    <w:name w:val="Тема примітки Знак"/>
    <w:basedOn w:val="af4"/>
    <w:link w:val="af5"/>
    <w:uiPriority w:val="99"/>
    <w:semiHidden/>
    <w:rsid w:val="001F0A0F"/>
    <w:rPr>
      <w:rFonts w:eastAsiaTheme="minorEastAsia"/>
      <w:b/>
      <w:bCs/>
      <w:sz w:val="20"/>
      <w:szCs w:val="20"/>
      <w:lang w:eastAsia="ru-RU"/>
    </w:rPr>
  </w:style>
  <w:style w:type="paragraph" w:styleId="af7">
    <w:name w:val="Body Text"/>
    <w:basedOn w:val="a"/>
    <w:link w:val="af8"/>
    <w:uiPriority w:val="99"/>
    <w:semiHidden/>
    <w:unhideWhenUsed/>
    <w:rsid w:val="00664387"/>
    <w:pPr>
      <w:spacing w:after="120"/>
    </w:pPr>
  </w:style>
  <w:style w:type="character" w:customStyle="1" w:styleId="af8">
    <w:name w:val="Основний текст Знак"/>
    <w:basedOn w:val="a0"/>
    <w:link w:val="af7"/>
    <w:uiPriority w:val="99"/>
    <w:semiHidden/>
    <w:rsid w:val="00664387"/>
    <w:rPr>
      <w:rFonts w:eastAsiaTheme="minorEastAsia"/>
      <w:lang w:eastAsia="ru-RU"/>
    </w:rPr>
  </w:style>
  <w:style w:type="paragraph" w:styleId="31">
    <w:name w:val="Body Text Indent 3"/>
    <w:basedOn w:val="a"/>
    <w:link w:val="32"/>
    <w:uiPriority w:val="99"/>
    <w:semiHidden/>
    <w:unhideWhenUsed/>
    <w:rsid w:val="001B115D"/>
    <w:pPr>
      <w:spacing w:after="120"/>
      <w:ind w:left="283"/>
    </w:pPr>
    <w:rPr>
      <w:sz w:val="16"/>
      <w:szCs w:val="16"/>
    </w:rPr>
  </w:style>
  <w:style w:type="character" w:customStyle="1" w:styleId="32">
    <w:name w:val="Основний текст з відступом 3 Знак"/>
    <w:basedOn w:val="a0"/>
    <w:link w:val="31"/>
    <w:uiPriority w:val="99"/>
    <w:semiHidden/>
    <w:rsid w:val="001B115D"/>
    <w:rPr>
      <w:rFonts w:eastAsiaTheme="minorEastAsia"/>
      <w:sz w:val="16"/>
      <w:szCs w:val="16"/>
      <w:lang w:eastAsia="ru-RU"/>
    </w:rPr>
  </w:style>
  <w:style w:type="paragraph" w:styleId="33">
    <w:name w:val="Body Text 3"/>
    <w:basedOn w:val="a"/>
    <w:link w:val="34"/>
    <w:uiPriority w:val="99"/>
    <w:semiHidden/>
    <w:unhideWhenUsed/>
    <w:rsid w:val="001B115D"/>
    <w:pPr>
      <w:spacing w:after="120"/>
    </w:pPr>
    <w:rPr>
      <w:sz w:val="16"/>
      <w:szCs w:val="16"/>
    </w:rPr>
  </w:style>
  <w:style w:type="character" w:customStyle="1" w:styleId="34">
    <w:name w:val="Основний текст 3 Знак"/>
    <w:basedOn w:val="a0"/>
    <w:link w:val="33"/>
    <w:uiPriority w:val="99"/>
    <w:semiHidden/>
    <w:rsid w:val="001B115D"/>
    <w:rPr>
      <w:rFonts w:eastAsiaTheme="minorEastAsia"/>
      <w:sz w:val="16"/>
      <w:szCs w:val="16"/>
      <w:lang w:eastAsia="ru-RU"/>
    </w:rPr>
  </w:style>
  <w:style w:type="paragraph" w:styleId="af9">
    <w:name w:val="Block Text"/>
    <w:basedOn w:val="a"/>
    <w:rsid w:val="003027A5"/>
    <w:pPr>
      <w:spacing w:after="0" w:line="240" w:lineRule="auto"/>
      <w:ind w:left="709" w:right="423"/>
      <w:jc w:val="both"/>
    </w:pPr>
    <w:rPr>
      <w:rFonts w:ascii="Times New Roman" w:eastAsia="Calibri" w:hAnsi="Times New Roman" w:cs="Times New Roman"/>
      <w:sz w:val="28"/>
      <w:szCs w:val="28"/>
      <w:lang w:val="uk-UA"/>
    </w:rPr>
  </w:style>
  <w:style w:type="character" w:customStyle="1" w:styleId="10">
    <w:name w:val="Заголовок 1 Знак"/>
    <w:basedOn w:val="a0"/>
    <w:link w:val="1"/>
    <w:uiPriority w:val="9"/>
    <w:rsid w:val="00A823CE"/>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A823CE"/>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rsid w:val="00A823CE"/>
    <w:rPr>
      <w:rFonts w:asciiTheme="majorHAnsi" w:eastAsiaTheme="majorEastAsia" w:hAnsiTheme="majorHAnsi" w:cstheme="majorBidi"/>
      <w:b/>
      <w:bCs/>
      <w:i/>
      <w:iCs/>
      <w:color w:val="4F81BD" w:themeColor="accent1"/>
      <w:lang w:val="uk-UA"/>
    </w:rPr>
  </w:style>
  <w:style w:type="character" w:customStyle="1" w:styleId="50">
    <w:name w:val="Заголовок 5 Знак"/>
    <w:basedOn w:val="a0"/>
    <w:link w:val="5"/>
    <w:uiPriority w:val="9"/>
    <w:rsid w:val="00A823CE"/>
    <w:rPr>
      <w:rFonts w:asciiTheme="majorHAnsi" w:eastAsiaTheme="majorEastAsia" w:hAnsiTheme="majorHAnsi" w:cstheme="majorBidi"/>
      <w:color w:val="243F60" w:themeColor="accent1" w:themeShade="7F"/>
      <w:lang w:val="uk-UA"/>
    </w:rPr>
  </w:style>
  <w:style w:type="character" w:customStyle="1" w:styleId="60">
    <w:name w:val="Заголовок 6 Знак"/>
    <w:basedOn w:val="a0"/>
    <w:link w:val="6"/>
    <w:uiPriority w:val="9"/>
    <w:rsid w:val="00A823CE"/>
    <w:rPr>
      <w:rFonts w:asciiTheme="majorHAnsi" w:eastAsiaTheme="majorEastAsia" w:hAnsiTheme="majorHAnsi" w:cstheme="majorBidi"/>
      <w:i/>
      <w:iCs/>
      <w:color w:val="243F60" w:themeColor="accent1" w:themeShade="7F"/>
      <w:lang w:val="uk-UA"/>
    </w:rPr>
  </w:style>
  <w:style w:type="character" w:customStyle="1" w:styleId="70">
    <w:name w:val="Заголовок 7 Знак"/>
    <w:basedOn w:val="a0"/>
    <w:link w:val="7"/>
    <w:uiPriority w:val="9"/>
    <w:rsid w:val="00A823CE"/>
    <w:rPr>
      <w:rFonts w:asciiTheme="majorHAnsi" w:eastAsiaTheme="majorEastAsia" w:hAnsiTheme="majorHAnsi" w:cstheme="majorBidi"/>
      <w:i/>
      <w:iCs/>
      <w:color w:val="404040" w:themeColor="text1" w:themeTint="BF"/>
      <w:lang w:val="uk-UA"/>
    </w:rPr>
  </w:style>
  <w:style w:type="character" w:customStyle="1" w:styleId="80">
    <w:name w:val="Заголовок 8 Знак"/>
    <w:basedOn w:val="a0"/>
    <w:link w:val="8"/>
    <w:uiPriority w:val="9"/>
    <w:rsid w:val="00A823CE"/>
    <w:rPr>
      <w:rFonts w:asciiTheme="majorHAnsi" w:eastAsiaTheme="majorEastAsia" w:hAnsiTheme="majorHAnsi" w:cstheme="majorBidi"/>
      <w:color w:val="404040" w:themeColor="text1" w:themeTint="BF"/>
      <w:sz w:val="20"/>
      <w:szCs w:val="20"/>
      <w:lang w:val="uk-UA"/>
    </w:rPr>
  </w:style>
  <w:style w:type="table" w:customStyle="1" w:styleId="12">
    <w:name w:val="Сетка таблицы1"/>
    <w:basedOn w:val="a1"/>
    <w:next w:val="af0"/>
    <w:uiPriority w:val="59"/>
    <w:rsid w:val="00084B86"/>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15576,baiaagaaboqcaaadetsaaaufowaaaaaaaaaaaaaaaaaaaaaaaaaaaaaaaaaaaaaaaaaaaaaaaaaaaaaaaaaaaaaaaaaaaaaaaaaaaaaaaaaaaaaaaaaaaaaaaaaaaaaaaaaaaaaaaaaaaaaaaaaaaaaaaaaaaaaaaaaaaaaaaaaaaaaaaaaaaaaaaaaaaaaaaaaaaaaaaaaaaaaaaaaaaaaaaaaaaaaaaaaaaaa"/>
    <w:basedOn w:val="a"/>
    <w:rsid w:val="003B7D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46">
      <w:bodyDiv w:val="1"/>
      <w:marLeft w:val="0"/>
      <w:marRight w:val="0"/>
      <w:marTop w:val="0"/>
      <w:marBottom w:val="0"/>
      <w:divBdr>
        <w:top w:val="none" w:sz="0" w:space="0" w:color="auto"/>
        <w:left w:val="none" w:sz="0" w:space="0" w:color="auto"/>
        <w:bottom w:val="none" w:sz="0" w:space="0" w:color="auto"/>
        <w:right w:val="none" w:sz="0" w:space="0" w:color="auto"/>
      </w:divBdr>
    </w:div>
    <w:div w:id="84421903">
      <w:bodyDiv w:val="1"/>
      <w:marLeft w:val="0"/>
      <w:marRight w:val="0"/>
      <w:marTop w:val="0"/>
      <w:marBottom w:val="0"/>
      <w:divBdr>
        <w:top w:val="none" w:sz="0" w:space="0" w:color="auto"/>
        <w:left w:val="none" w:sz="0" w:space="0" w:color="auto"/>
        <w:bottom w:val="none" w:sz="0" w:space="0" w:color="auto"/>
        <w:right w:val="none" w:sz="0" w:space="0" w:color="auto"/>
      </w:divBdr>
    </w:div>
    <w:div w:id="118887954">
      <w:bodyDiv w:val="1"/>
      <w:marLeft w:val="0"/>
      <w:marRight w:val="0"/>
      <w:marTop w:val="0"/>
      <w:marBottom w:val="0"/>
      <w:divBdr>
        <w:top w:val="none" w:sz="0" w:space="0" w:color="auto"/>
        <w:left w:val="none" w:sz="0" w:space="0" w:color="auto"/>
        <w:bottom w:val="none" w:sz="0" w:space="0" w:color="auto"/>
        <w:right w:val="none" w:sz="0" w:space="0" w:color="auto"/>
      </w:divBdr>
    </w:div>
    <w:div w:id="128783861">
      <w:bodyDiv w:val="1"/>
      <w:marLeft w:val="0"/>
      <w:marRight w:val="0"/>
      <w:marTop w:val="0"/>
      <w:marBottom w:val="0"/>
      <w:divBdr>
        <w:top w:val="none" w:sz="0" w:space="0" w:color="auto"/>
        <w:left w:val="none" w:sz="0" w:space="0" w:color="auto"/>
        <w:bottom w:val="none" w:sz="0" w:space="0" w:color="auto"/>
        <w:right w:val="none" w:sz="0" w:space="0" w:color="auto"/>
      </w:divBdr>
    </w:div>
    <w:div w:id="135999619">
      <w:bodyDiv w:val="1"/>
      <w:marLeft w:val="0"/>
      <w:marRight w:val="0"/>
      <w:marTop w:val="0"/>
      <w:marBottom w:val="0"/>
      <w:divBdr>
        <w:top w:val="none" w:sz="0" w:space="0" w:color="auto"/>
        <w:left w:val="none" w:sz="0" w:space="0" w:color="auto"/>
        <w:bottom w:val="none" w:sz="0" w:space="0" w:color="auto"/>
        <w:right w:val="none" w:sz="0" w:space="0" w:color="auto"/>
      </w:divBdr>
    </w:div>
    <w:div w:id="142507505">
      <w:bodyDiv w:val="1"/>
      <w:marLeft w:val="0"/>
      <w:marRight w:val="0"/>
      <w:marTop w:val="0"/>
      <w:marBottom w:val="0"/>
      <w:divBdr>
        <w:top w:val="none" w:sz="0" w:space="0" w:color="auto"/>
        <w:left w:val="none" w:sz="0" w:space="0" w:color="auto"/>
        <w:bottom w:val="none" w:sz="0" w:space="0" w:color="auto"/>
        <w:right w:val="none" w:sz="0" w:space="0" w:color="auto"/>
      </w:divBdr>
    </w:div>
    <w:div w:id="145368432">
      <w:bodyDiv w:val="1"/>
      <w:marLeft w:val="0"/>
      <w:marRight w:val="0"/>
      <w:marTop w:val="0"/>
      <w:marBottom w:val="0"/>
      <w:divBdr>
        <w:top w:val="none" w:sz="0" w:space="0" w:color="auto"/>
        <w:left w:val="none" w:sz="0" w:space="0" w:color="auto"/>
        <w:bottom w:val="none" w:sz="0" w:space="0" w:color="auto"/>
        <w:right w:val="none" w:sz="0" w:space="0" w:color="auto"/>
      </w:divBdr>
    </w:div>
    <w:div w:id="163054324">
      <w:bodyDiv w:val="1"/>
      <w:marLeft w:val="0"/>
      <w:marRight w:val="0"/>
      <w:marTop w:val="0"/>
      <w:marBottom w:val="0"/>
      <w:divBdr>
        <w:top w:val="none" w:sz="0" w:space="0" w:color="auto"/>
        <w:left w:val="none" w:sz="0" w:space="0" w:color="auto"/>
        <w:bottom w:val="none" w:sz="0" w:space="0" w:color="auto"/>
        <w:right w:val="none" w:sz="0" w:space="0" w:color="auto"/>
      </w:divBdr>
    </w:div>
    <w:div w:id="176236410">
      <w:bodyDiv w:val="1"/>
      <w:marLeft w:val="0"/>
      <w:marRight w:val="0"/>
      <w:marTop w:val="0"/>
      <w:marBottom w:val="0"/>
      <w:divBdr>
        <w:top w:val="none" w:sz="0" w:space="0" w:color="auto"/>
        <w:left w:val="none" w:sz="0" w:space="0" w:color="auto"/>
        <w:bottom w:val="none" w:sz="0" w:space="0" w:color="auto"/>
        <w:right w:val="none" w:sz="0" w:space="0" w:color="auto"/>
      </w:divBdr>
    </w:div>
    <w:div w:id="232397959">
      <w:bodyDiv w:val="1"/>
      <w:marLeft w:val="0"/>
      <w:marRight w:val="0"/>
      <w:marTop w:val="0"/>
      <w:marBottom w:val="0"/>
      <w:divBdr>
        <w:top w:val="none" w:sz="0" w:space="0" w:color="auto"/>
        <w:left w:val="none" w:sz="0" w:space="0" w:color="auto"/>
        <w:bottom w:val="none" w:sz="0" w:space="0" w:color="auto"/>
        <w:right w:val="none" w:sz="0" w:space="0" w:color="auto"/>
      </w:divBdr>
    </w:div>
    <w:div w:id="293758409">
      <w:bodyDiv w:val="1"/>
      <w:marLeft w:val="0"/>
      <w:marRight w:val="0"/>
      <w:marTop w:val="0"/>
      <w:marBottom w:val="0"/>
      <w:divBdr>
        <w:top w:val="none" w:sz="0" w:space="0" w:color="auto"/>
        <w:left w:val="none" w:sz="0" w:space="0" w:color="auto"/>
        <w:bottom w:val="none" w:sz="0" w:space="0" w:color="auto"/>
        <w:right w:val="none" w:sz="0" w:space="0" w:color="auto"/>
      </w:divBdr>
    </w:div>
    <w:div w:id="293948712">
      <w:bodyDiv w:val="1"/>
      <w:marLeft w:val="0"/>
      <w:marRight w:val="0"/>
      <w:marTop w:val="0"/>
      <w:marBottom w:val="0"/>
      <w:divBdr>
        <w:top w:val="none" w:sz="0" w:space="0" w:color="auto"/>
        <w:left w:val="none" w:sz="0" w:space="0" w:color="auto"/>
        <w:bottom w:val="none" w:sz="0" w:space="0" w:color="auto"/>
        <w:right w:val="none" w:sz="0" w:space="0" w:color="auto"/>
      </w:divBdr>
    </w:div>
    <w:div w:id="343746840">
      <w:bodyDiv w:val="1"/>
      <w:marLeft w:val="0"/>
      <w:marRight w:val="0"/>
      <w:marTop w:val="0"/>
      <w:marBottom w:val="0"/>
      <w:divBdr>
        <w:top w:val="none" w:sz="0" w:space="0" w:color="auto"/>
        <w:left w:val="none" w:sz="0" w:space="0" w:color="auto"/>
        <w:bottom w:val="none" w:sz="0" w:space="0" w:color="auto"/>
        <w:right w:val="none" w:sz="0" w:space="0" w:color="auto"/>
      </w:divBdr>
    </w:div>
    <w:div w:id="592739410">
      <w:bodyDiv w:val="1"/>
      <w:marLeft w:val="0"/>
      <w:marRight w:val="0"/>
      <w:marTop w:val="0"/>
      <w:marBottom w:val="0"/>
      <w:divBdr>
        <w:top w:val="none" w:sz="0" w:space="0" w:color="auto"/>
        <w:left w:val="none" w:sz="0" w:space="0" w:color="auto"/>
        <w:bottom w:val="none" w:sz="0" w:space="0" w:color="auto"/>
        <w:right w:val="none" w:sz="0" w:space="0" w:color="auto"/>
      </w:divBdr>
    </w:div>
    <w:div w:id="652179467">
      <w:bodyDiv w:val="1"/>
      <w:marLeft w:val="0"/>
      <w:marRight w:val="0"/>
      <w:marTop w:val="0"/>
      <w:marBottom w:val="0"/>
      <w:divBdr>
        <w:top w:val="none" w:sz="0" w:space="0" w:color="auto"/>
        <w:left w:val="none" w:sz="0" w:space="0" w:color="auto"/>
        <w:bottom w:val="none" w:sz="0" w:space="0" w:color="auto"/>
        <w:right w:val="none" w:sz="0" w:space="0" w:color="auto"/>
      </w:divBdr>
    </w:div>
    <w:div w:id="803619006">
      <w:bodyDiv w:val="1"/>
      <w:marLeft w:val="0"/>
      <w:marRight w:val="0"/>
      <w:marTop w:val="0"/>
      <w:marBottom w:val="0"/>
      <w:divBdr>
        <w:top w:val="none" w:sz="0" w:space="0" w:color="auto"/>
        <w:left w:val="none" w:sz="0" w:space="0" w:color="auto"/>
        <w:bottom w:val="none" w:sz="0" w:space="0" w:color="auto"/>
        <w:right w:val="none" w:sz="0" w:space="0" w:color="auto"/>
      </w:divBdr>
      <w:divsChild>
        <w:div w:id="1313560013">
          <w:marLeft w:val="0"/>
          <w:marRight w:val="0"/>
          <w:marTop w:val="15"/>
          <w:marBottom w:val="0"/>
          <w:divBdr>
            <w:top w:val="single" w:sz="48" w:space="0" w:color="auto"/>
            <w:left w:val="single" w:sz="48" w:space="0" w:color="auto"/>
            <w:bottom w:val="single" w:sz="48" w:space="0" w:color="auto"/>
            <w:right w:val="single" w:sz="48" w:space="0" w:color="auto"/>
          </w:divBdr>
          <w:divsChild>
            <w:div w:id="805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2676">
      <w:bodyDiv w:val="1"/>
      <w:marLeft w:val="0"/>
      <w:marRight w:val="0"/>
      <w:marTop w:val="0"/>
      <w:marBottom w:val="0"/>
      <w:divBdr>
        <w:top w:val="none" w:sz="0" w:space="0" w:color="auto"/>
        <w:left w:val="none" w:sz="0" w:space="0" w:color="auto"/>
        <w:bottom w:val="none" w:sz="0" w:space="0" w:color="auto"/>
        <w:right w:val="none" w:sz="0" w:space="0" w:color="auto"/>
      </w:divBdr>
    </w:div>
    <w:div w:id="884560584">
      <w:bodyDiv w:val="1"/>
      <w:marLeft w:val="0"/>
      <w:marRight w:val="0"/>
      <w:marTop w:val="0"/>
      <w:marBottom w:val="0"/>
      <w:divBdr>
        <w:top w:val="none" w:sz="0" w:space="0" w:color="auto"/>
        <w:left w:val="none" w:sz="0" w:space="0" w:color="auto"/>
        <w:bottom w:val="none" w:sz="0" w:space="0" w:color="auto"/>
        <w:right w:val="none" w:sz="0" w:space="0" w:color="auto"/>
      </w:divBdr>
    </w:div>
    <w:div w:id="1096094383">
      <w:bodyDiv w:val="1"/>
      <w:marLeft w:val="0"/>
      <w:marRight w:val="0"/>
      <w:marTop w:val="0"/>
      <w:marBottom w:val="0"/>
      <w:divBdr>
        <w:top w:val="none" w:sz="0" w:space="0" w:color="auto"/>
        <w:left w:val="none" w:sz="0" w:space="0" w:color="auto"/>
        <w:bottom w:val="none" w:sz="0" w:space="0" w:color="auto"/>
        <w:right w:val="none" w:sz="0" w:space="0" w:color="auto"/>
      </w:divBdr>
    </w:div>
    <w:div w:id="1264802981">
      <w:bodyDiv w:val="1"/>
      <w:marLeft w:val="0"/>
      <w:marRight w:val="0"/>
      <w:marTop w:val="0"/>
      <w:marBottom w:val="0"/>
      <w:divBdr>
        <w:top w:val="none" w:sz="0" w:space="0" w:color="auto"/>
        <w:left w:val="none" w:sz="0" w:space="0" w:color="auto"/>
        <w:bottom w:val="none" w:sz="0" w:space="0" w:color="auto"/>
        <w:right w:val="none" w:sz="0" w:space="0" w:color="auto"/>
      </w:divBdr>
    </w:div>
    <w:div w:id="1308629044">
      <w:bodyDiv w:val="1"/>
      <w:marLeft w:val="0"/>
      <w:marRight w:val="0"/>
      <w:marTop w:val="0"/>
      <w:marBottom w:val="0"/>
      <w:divBdr>
        <w:top w:val="none" w:sz="0" w:space="0" w:color="auto"/>
        <w:left w:val="none" w:sz="0" w:space="0" w:color="auto"/>
        <w:bottom w:val="none" w:sz="0" w:space="0" w:color="auto"/>
        <w:right w:val="none" w:sz="0" w:space="0" w:color="auto"/>
      </w:divBdr>
    </w:div>
    <w:div w:id="1325932389">
      <w:bodyDiv w:val="1"/>
      <w:marLeft w:val="0"/>
      <w:marRight w:val="0"/>
      <w:marTop w:val="0"/>
      <w:marBottom w:val="0"/>
      <w:divBdr>
        <w:top w:val="none" w:sz="0" w:space="0" w:color="auto"/>
        <w:left w:val="none" w:sz="0" w:space="0" w:color="auto"/>
        <w:bottom w:val="none" w:sz="0" w:space="0" w:color="auto"/>
        <w:right w:val="none" w:sz="0" w:space="0" w:color="auto"/>
      </w:divBdr>
    </w:div>
    <w:div w:id="1463036424">
      <w:bodyDiv w:val="1"/>
      <w:marLeft w:val="0"/>
      <w:marRight w:val="0"/>
      <w:marTop w:val="0"/>
      <w:marBottom w:val="0"/>
      <w:divBdr>
        <w:top w:val="none" w:sz="0" w:space="0" w:color="auto"/>
        <w:left w:val="none" w:sz="0" w:space="0" w:color="auto"/>
        <w:bottom w:val="none" w:sz="0" w:space="0" w:color="auto"/>
        <w:right w:val="none" w:sz="0" w:space="0" w:color="auto"/>
      </w:divBdr>
    </w:div>
    <w:div w:id="1590918937">
      <w:bodyDiv w:val="1"/>
      <w:marLeft w:val="0"/>
      <w:marRight w:val="0"/>
      <w:marTop w:val="0"/>
      <w:marBottom w:val="0"/>
      <w:divBdr>
        <w:top w:val="none" w:sz="0" w:space="0" w:color="auto"/>
        <w:left w:val="none" w:sz="0" w:space="0" w:color="auto"/>
        <w:bottom w:val="none" w:sz="0" w:space="0" w:color="auto"/>
        <w:right w:val="none" w:sz="0" w:space="0" w:color="auto"/>
      </w:divBdr>
    </w:div>
    <w:div w:id="1809586576">
      <w:bodyDiv w:val="1"/>
      <w:marLeft w:val="0"/>
      <w:marRight w:val="0"/>
      <w:marTop w:val="0"/>
      <w:marBottom w:val="0"/>
      <w:divBdr>
        <w:top w:val="none" w:sz="0" w:space="0" w:color="auto"/>
        <w:left w:val="none" w:sz="0" w:space="0" w:color="auto"/>
        <w:bottom w:val="none" w:sz="0" w:space="0" w:color="auto"/>
        <w:right w:val="none" w:sz="0" w:space="0" w:color="auto"/>
      </w:divBdr>
      <w:divsChild>
        <w:div w:id="48922242">
          <w:marLeft w:val="0"/>
          <w:marRight w:val="0"/>
          <w:marTop w:val="0"/>
          <w:marBottom w:val="0"/>
          <w:divBdr>
            <w:top w:val="none" w:sz="0" w:space="0" w:color="auto"/>
            <w:left w:val="none" w:sz="0" w:space="0" w:color="auto"/>
            <w:bottom w:val="none" w:sz="0" w:space="0" w:color="auto"/>
            <w:right w:val="none" w:sz="0" w:space="0" w:color="auto"/>
          </w:divBdr>
        </w:div>
      </w:divsChild>
    </w:div>
    <w:div w:id="2084642625">
      <w:bodyDiv w:val="1"/>
      <w:marLeft w:val="0"/>
      <w:marRight w:val="0"/>
      <w:marTop w:val="0"/>
      <w:marBottom w:val="0"/>
      <w:divBdr>
        <w:top w:val="none" w:sz="0" w:space="0" w:color="auto"/>
        <w:left w:val="none" w:sz="0" w:space="0" w:color="auto"/>
        <w:bottom w:val="none" w:sz="0" w:space="0" w:color="auto"/>
        <w:right w:val="none" w:sz="0" w:space="0" w:color="auto"/>
      </w:divBdr>
      <w:divsChild>
        <w:div w:id="9262468">
          <w:marLeft w:val="0"/>
          <w:marRight w:val="0"/>
          <w:marTop w:val="0"/>
          <w:marBottom w:val="0"/>
          <w:divBdr>
            <w:top w:val="none" w:sz="0" w:space="0" w:color="auto"/>
            <w:left w:val="none" w:sz="0" w:space="0" w:color="auto"/>
            <w:bottom w:val="none" w:sz="0" w:space="0" w:color="auto"/>
            <w:right w:val="none" w:sz="0" w:space="0" w:color="auto"/>
          </w:divBdr>
        </w:div>
        <w:div w:id="164785542">
          <w:marLeft w:val="0"/>
          <w:marRight w:val="0"/>
          <w:marTop w:val="0"/>
          <w:marBottom w:val="0"/>
          <w:divBdr>
            <w:top w:val="none" w:sz="0" w:space="0" w:color="auto"/>
            <w:left w:val="none" w:sz="0" w:space="0" w:color="auto"/>
            <w:bottom w:val="none" w:sz="0" w:space="0" w:color="auto"/>
            <w:right w:val="none" w:sz="0" w:space="0" w:color="auto"/>
          </w:divBdr>
        </w:div>
        <w:div w:id="389890235">
          <w:marLeft w:val="0"/>
          <w:marRight w:val="0"/>
          <w:marTop w:val="0"/>
          <w:marBottom w:val="0"/>
          <w:divBdr>
            <w:top w:val="none" w:sz="0" w:space="0" w:color="auto"/>
            <w:left w:val="none" w:sz="0" w:space="0" w:color="auto"/>
            <w:bottom w:val="none" w:sz="0" w:space="0" w:color="auto"/>
            <w:right w:val="none" w:sz="0" w:space="0" w:color="auto"/>
          </w:divBdr>
        </w:div>
        <w:div w:id="711661724">
          <w:marLeft w:val="0"/>
          <w:marRight w:val="0"/>
          <w:marTop w:val="0"/>
          <w:marBottom w:val="0"/>
          <w:divBdr>
            <w:top w:val="none" w:sz="0" w:space="0" w:color="auto"/>
            <w:left w:val="none" w:sz="0" w:space="0" w:color="auto"/>
            <w:bottom w:val="none" w:sz="0" w:space="0" w:color="auto"/>
            <w:right w:val="none" w:sz="0" w:space="0" w:color="auto"/>
          </w:divBdr>
        </w:div>
        <w:div w:id="837619666">
          <w:marLeft w:val="0"/>
          <w:marRight w:val="0"/>
          <w:marTop w:val="0"/>
          <w:marBottom w:val="0"/>
          <w:divBdr>
            <w:top w:val="none" w:sz="0" w:space="0" w:color="auto"/>
            <w:left w:val="none" w:sz="0" w:space="0" w:color="auto"/>
            <w:bottom w:val="none" w:sz="0" w:space="0" w:color="auto"/>
            <w:right w:val="none" w:sz="0" w:space="0" w:color="auto"/>
          </w:divBdr>
        </w:div>
        <w:div w:id="941256987">
          <w:marLeft w:val="0"/>
          <w:marRight w:val="0"/>
          <w:marTop w:val="0"/>
          <w:marBottom w:val="0"/>
          <w:divBdr>
            <w:top w:val="none" w:sz="0" w:space="0" w:color="auto"/>
            <w:left w:val="none" w:sz="0" w:space="0" w:color="auto"/>
            <w:bottom w:val="none" w:sz="0" w:space="0" w:color="auto"/>
            <w:right w:val="none" w:sz="0" w:space="0" w:color="auto"/>
          </w:divBdr>
        </w:div>
        <w:div w:id="1228566685">
          <w:marLeft w:val="0"/>
          <w:marRight w:val="0"/>
          <w:marTop w:val="0"/>
          <w:marBottom w:val="0"/>
          <w:divBdr>
            <w:top w:val="none" w:sz="0" w:space="0" w:color="auto"/>
            <w:left w:val="none" w:sz="0" w:space="0" w:color="auto"/>
            <w:bottom w:val="none" w:sz="0" w:space="0" w:color="auto"/>
            <w:right w:val="none" w:sz="0" w:space="0" w:color="auto"/>
          </w:divBdr>
        </w:div>
        <w:div w:id="1293559752">
          <w:marLeft w:val="0"/>
          <w:marRight w:val="0"/>
          <w:marTop w:val="0"/>
          <w:marBottom w:val="0"/>
          <w:divBdr>
            <w:top w:val="none" w:sz="0" w:space="0" w:color="auto"/>
            <w:left w:val="none" w:sz="0" w:space="0" w:color="auto"/>
            <w:bottom w:val="none" w:sz="0" w:space="0" w:color="auto"/>
            <w:right w:val="none" w:sz="0" w:space="0" w:color="auto"/>
          </w:divBdr>
        </w:div>
        <w:div w:id="1361777402">
          <w:marLeft w:val="0"/>
          <w:marRight w:val="0"/>
          <w:marTop w:val="0"/>
          <w:marBottom w:val="0"/>
          <w:divBdr>
            <w:top w:val="none" w:sz="0" w:space="0" w:color="auto"/>
            <w:left w:val="none" w:sz="0" w:space="0" w:color="auto"/>
            <w:bottom w:val="none" w:sz="0" w:space="0" w:color="auto"/>
            <w:right w:val="none" w:sz="0" w:space="0" w:color="auto"/>
          </w:divBdr>
        </w:div>
        <w:div w:id="1692606354">
          <w:marLeft w:val="0"/>
          <w:marRight w:val="0"/>
          <w:marTop w:val="0"/>
          <w:marBottom w:val="0"/>
          <w:divBdr>
            <w:top w:val="none" w:sz="0" w:space="0" w:color="auto"/>
            <w:left w:val="none" w:sz="0" w:space="0" w:color="auto"/>
            <w:bottom w:val="none" w:sz="0" w:space="0" w:color="auto"/>
            <w:right w:val="none" w:sz="0" w:space="0" w:color="auto"/>
          </w:divBdr>
        </w:div>
        <w:div w:id="1837646263">
          <w:marLeft w:val="0"/>
          <w:marRight w:val="0"/>
          <w:marTop w:val="0"/>
          <w:marBottom w:val="0"/>
          <w:divBdr>
            <w:top w:val="none" w:sz="0" w:space="0" w:color="auto"/>
            <w:left w:val="none" w:sz="0" w:space="0" w:color="auto"/>
            <w:bottom w:val="none" w:sz="0" w:space="0" w:color="auto"/>
            <w:right w:val="none" w:sz="0" w:space="0" w:color="auto"/>
          </w:divBdr>
        </w:div>
      </w:divsChild>
    </w:div>
    <w:div w:id="21223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47DC-4324-440A-B4B3-7A76FA86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17160</Words>
  <Characters>97817</Characters>
  <Application>Microsoft Office Word</Application>
  <DocSecurity>0</DocSecurity>
  <Lines>815</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Liyda</dc:creator>
  <cp:lastModifiedBy>Сулицька Ірина Анатоліївна</cp:lastModifiedBy>
  <cp:revision>2</cp:revision>
  <cp:lastPrinted>2023-05-23T12:00:00Z</cp:lastPrinted>
  <dcterms:created xsi:type="dcterms:W3CDTF">2024-05-17T11:08:00Z</dcterms:created>
  <dcterms:modified xsi:type="dcterms:W3CDTF">2024-05-17T11:08:00Z</dcterms:modified>
</cp:coreProperties>
</file>