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0E65" w14:textId="1C12FC4E" w:rsidR="005A6DF3" w:rsidRDefault="005A6DF3" w:rsidP="005A6D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4B962DDD" w14:textId="77777777" w:rsidR="001E56C4" w:rsidRDefault="001E56C4" w:rsidP="0092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910FA" w14:textId="77777777" w:rsidR="002E7A22" w:rsidRDefault="00853CD0" w:rsidP="002E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CD0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  <w:r w:rsidR="002E7A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96D62E4" w14:textId="55CDF46E" w:rsidR="00DD2462" w:rsidRPr="002E7A22" w:rsidRDefault="002E7A22" w:rsidP="002E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A22">
        <w:rPr>
          <w:rFonts w:ascii="Times New Roman" w:eastAsia="Times New Roman" w:hAnsi="Times New Roman" w:cs="Times New Roman"/>
          <w:b/>
          <w:sz w:val="28"/>
          <w:szCs w:val="28"/>
        </w:rPr>
        <w:t>засідання М</w:t>
      </w:r>
      <w:r w:rsidR="00DD2462" w:rsidRPr="002E7A22">
        <w:rPr>
          <w:rFonts w:ascii="Times New Roman" w:eastAsia="Times New Roman" w:hAnsi="Times New Roman" w:cs="Times New Roman"/>
          <w:b/>
          <w:sz w:val="28"/>
          <w:szCs w:val="28"/>
        </w:rPr>
        <w:t>іжвідомчої комісії з розгляду звернень та підготовки пропозицій щодо розподілу коштів Фонду відновлення зруйнованого майна та інфраструктури за об’єктами, що підлягають відновленню</w:t>
      </w:r>
    </w:p>
    <w:p w14:paraId="4B4876C9" w14:textId="77777777" w:rsidR="00072796" w:rsidRDefault="00072796" w:rsidP="00920A57">
      <w:pPr>
        <w:tabs>
          <w:tab w:val="left" w:pos="799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DDFCC7" w14:textId="7D80AB89" w:rsidR="00433D22" w:rsidRPr="002E7A22" w:rsidRDefault="000A213E" w:rsidP="002E7A22">
      <w:pPr>
        <w:pStyle w:val="ae"/>
        <w:numPr>
          <w:ilvl w:val="0"/>
          <w:numId w:val="7"/>
        </w:numPr>
        <w:tabs>
          <w:tab w:val="left" w:pos="79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7A22">
        <w:rPr>
          <w:rFonts w:ascii="Times New Roman" w:eastAsia="Times New Roman" w:hAnsi="Times New Roman" w:cs="Times New Roman"/>
          <w:color w:val="000000"/>
          <w:sz w:val="28"/>
          <w:szCs w:val="28"/>
        </w:rPr>
        <w:t>жовт</w:t>
      </w:r>
      <w:r w:rsidR="00F8349F" w:rsidRPr="002E7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</w:t>
      </w:r>
      <w:r w:rsidR="00920A57" w:rsidRPr="002E7A22">
        <w:rPr>
          <w:rFonts w:ascii="Times New Roman" w:eastAsia="Times New Roman" w:hAnsi="Times New Roman" w:cs="Times New Roman"/>
          <w:color w:val="000000"/>
          <w:sz w:val="28"/>
          <w:szCs w:val="28"/>
        </w:rPr>
        <w:t>2022 р. о 1</w:t>
      </w:r>
      <w:r w:rsidR="00CA6B4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20A57" w:rsidRPr="002E7A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8091A" w:rsidRPr="002E7A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920A57" w:rsidRPr="002E7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год.   </w:t>
      </w:r>
      <w:r w:rsidR="00853CD0" w:rsidRPr="002E7A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 Київ</w:t>
      </w:r>
    </w:p>
    <w:p w14:paraId="219EE031" w14:textId="77777777" w:rsidR="00433D22" w:rsidRPr="00853CD0" w:rsidRDefault="00433D22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70B86FF" w14:textId="2213E459" w:rsidR="00433D22" w:rsidRPr="002E7A22" w:rsidRDefault="00853CD0" w:rsidP="002E7A22">
      <w:pPr>
        <w:pStyle w:val="ae"/>
        <w:numPr>
          <w:ilvl w:val="0"/>
          <w:numId w:val="8"/>
        </w:num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A22">
        <w:rPr>
          <w:rFonts w:ascii="Times New Roman" w:eastAsia="Times New Roman" w:hAnsi="Times New Roman" w:cs="Times New Roman"/>
          <w:b/>
          <w:sz w:val="28"/>
          <w:szCs w:val="28"/>
        </w:rPr>
        <w:t>Вступне слово:</w:t>
      </w:r>
    </w:p>
    <w:p w14:paraId="1AFB4619" w14:textId="77777777" w:rsidR="00920A57" w:rsidRPr="00853CD0" w:rsidRDefault="00920A57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433D22" w:rsidRPr="00853CD0" w14:paraId="21A7BB58" w14:textId="77777777" w:rsidTr="00D6316C">
        <w:tc>
          <w:tcPr>
            <w:tcW w:w="4672" w:type="dxa"/>
          </w:tcPr>
          <w:p w14:paraId="4046E49D" w14:textId="19D92D32" w:rsidR="00433D22" w:rsidRPr="00EA1B9F" w:rsidRDefault="00D6316C" w:rsidP="002E7A22">
            <w:pPr>
              <w:widowControl w:val="0"/>
              <w:tabs>
                <w:tab w:val="left" w:pos="315"/>
                <w:tab w:val="left" w:pos="2925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ФЕДОРОВ</w:t>
            </w:r>
            <w:r w:rsidR="00853CD0" w:rsidRPr="00EA1B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3CD0" w:rsidRPr="00EA1B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14:paraId="6F31929A" w14:textId="77777777" w:rsidR="00433D22" w:rsidRDefault="00D6316C" w:rsidP="002E7A22">
            <w:pPr>
              <w:widowControl w:val="0"/>
              <w:tabs>
                <w:tab w:val="left" w:pos="315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 Альбертович</w:t>
            </w:r>
          </w:p>
          <w:p w14:paraId="7ABD3E29" w14:textId="1584A1EF" w:rsidR="008D0E4D" w:rsidRPr="00853CD0" w:rsidRDefault="008D0E4D" w:rsidP="002E7A22">
            <w:pPr>
              <w:widowControl w:val="0"/>
              <w:tabs>
                <w:tab w:val="left" w:pos="315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1116141" w14:textId="77777777" w:rsidR="008D0E4D" w:rsidRDefault="00D6316C" w:rsidP="00D6316C">
            <w:pPr>
              <w:widowControl w:val="0"/>
              <w:tabs>
                <w:tab w:val="left" w:pos="315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5B">
              <w:rPr>
                <w:rFonts w:ascii="Times New Roman" w:hAnsi="Times New Roman" w:cs="Times New Roman"/>
                <w:sz w:val="28"/>
                <w:szCs w:val="28"/>
              </w:rPr>
              <w:t>Віце-прем’єр-міністр України –</w:t>
            </w:r>
          </w:p>
          <w:p w14:paraId="257E0925" w14:textId="77777777" w:rsidR="00D6316C" w:rsidRDefault="00D6316C" w:rsidP="00D6316C">
            <w:pPr>
              <w:widowControl w:val="0"/>
              <w:tabs>
                <w:tab w:val="left" w:pos="315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5B">
              <w:rPr>
                <w:rFonts w:ascii="Times New Roman" w:hAnsi="Times New Roman" w:cs="Times New Roman"/>
                <w:sz w:val="28"/>
                <w:szCs w:val="28"/>
              </w:rPr>
              <w:t xml:space="preserve">Міністр цифрової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трансформації</w:t>
            </w:r>
          </w:p>
          <w:p w14:paraId="4906B703" w14:textId="22CCCA6A" w:rsidR="008D0E4D" w:rsidRPr="00853CD0" w:rsidRDefault="008D0E4D" w:rsidP="00D6316C">
            <w:pPr>
              <w:widowControl w:val="0"/>
              <w:tabs>
                <w:tab w:val="left" w:pos="315"/>
              </w:tabs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ABBCD0E" w14:textId="357372B3" w:rsidR="008D0E4D" w:rsidRPr="008D0E4D" w:rsidRDefault="008D0E4D" w:rsidP="008D0E4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8D0E4D">
        <w:rPr>
          <w:color w:val="333333"/>
          <w:sz w:val="28"/>
          <w:szCs w:val="28"/>
        </w:rPr>
        <w:t xml:space="preserve">Щодо Єдиного державного </w:t>
      </w:r>
      <w:proofErr w:type="spellStart"/>
      <w:r w:rsidRPr="008D0E4D">
        <w:rPr>
          <w:color w:val="333333"/>
          <w:sz w:val="28"/>
          <w:szCs w:val="28"/>
        </w:rPr>
        <w:t>вебпорталу</w:t>
      </w:r>
      <w:proofErr w:type="spellEnd"/>
      <w:r w:rsidRPr="008D0E4D">
        <w:rPr>
          <w:color w:val="333333"/>
          <w:sz w:val="28"/>
          <w:szCs w:val="28"/>
        </w:rPr>
        <w:t xml:space="preserve"> для збору пожертв на підтримку України “United24”.</w:t>
      </w: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8D0E4D" w:rsidRPr="00853CD0" w14:paraId="5AB9F191" w14:textId="77777777" w:rsidTr="00E16F4E">
        <w:tc>
          <w:tcPr>
            <w:tcW w:w="4672" w:type="dxa"/>
          </w:tcPr>
          <w:p w14:paraId="6E22CDA0" w14:textId="77777777" w:rsidR="008D0E4D" w:rsidRDefault="008D0E4D" w:rsidP="00516DD6">
            <w:pPr>
              <w:widowControl w:val="0"/>
              <w:tabs>
                <w:tab w:val="left" w:pos="315"/>
                <w:tab w:val="left" w:pos="2925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74B167" w14:textId="77777777" w:rsidR="008D0E4D" w:rsidRPr="00EA1B9F" w:rsidRDefault="008D0E4D" w:rsidP="00516DD6">
            <w:pPr>
              <w:widowControl w:val="0"/>
              <w:tabs>
                <w:tab w:val="left" w:pos="315"/>
                <w:tab w:val="left" w:pos="2925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1B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ЧЕРНИШОВ </w:t>
            </w:r>
            <w:r w:rsidRPr="00EA1B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14:paraId="11C695A9" w14:textId="77777777" w:rsidR="008D0E4D" w:rsidRPr="00853CD0" w:rsidRDefault="008D0E4D" w:rsidP="00516DD6">
            <w:pPr>
              <w:widowControl w:val="0"/>
              <w:tabs>
                <w:tab w:val="left" w:pos="315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CD0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Олексій Михайлович</w:t>
            </w:r>
          </w:p>
        </w:tc>
        <w:tc>
          <w:tcPr>
            <w:tcW w:w="4673" w:type="dxa"/>
          </w:tcPr>
          <w:p w14:paraId="483770DB" w14:textId="77777777" w:rsidR="008D0E4D" w:rsidRDefault="008D0E4D" w:rsidP="00516DD6">
            <w:pPr>
              <w:widowControl w:val="0"/>
              <w:tabs>
                <w:tab w:val="left" w:pos="315"/>
              </w:tabs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F1539C" w14:textId="77777777" w:rsidR="008D0E4D" w:rsidRDefault="008D0E4D" w:rsidP="00516DD6">
            <w:pPr>
              <w:widowControl w:val="0"/>
              <w:tabs>
                <w:tab w:val="left" w:pos="315"/>
              </w:tabs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CD0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Міністр розвитку громад та територій України</w:t>
            </w:r>
          </w:p>
          <w:p w14:paraId="0A6834B0" w14:textId="77777777" w:rsidR="008D0E4D" w:rsidRPr="00853CD0" w:rsidRDefault="008D0E4D" w:rsidP="00516DD6">
            <w:pPr>
              <w:widowControl w:val="0"/>
              <w:tabs>
                <w:tab w:val="left" w:pos="315"/>
              </w:tabs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A6DE310" w14:textId="53DEAE21" w:rsidR="00E16F4E" w:rsidRDefault="00E16F4E" w:rsidP="00E16F4E">
      <w:pPr>
        <w:tabs>
          <w:tab w:val="left" w:pos="315"/>
          <w:tab w:val="left" w:pos="29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загальної інформації про пошкоджені об’єкти внаслідок військової агресії Російської Федерації проти України.</w:t>
      </w:r>
    </w:p>
    <w:p w14:paraId="2A753945" w14:textId="44FC468B" w:rsidR="008D0E4D" w:rsidRDefault="005D6090" w:rsidP="00E16F4E">
      <w:pPr>
        <w:tabs>
          <w:tab w:val="left" w:pos="315"/>
          <w:tab w:val="left" w:pos="29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пропозицій розподілу коштів Фонду відновлення зруйнованого майна та інфраструктури за об’єктами що підлягають відновленню.</w:t>
      </w:r>
    </w:p>
    <w:p w14:paraId="44B0AAC2" w14:textId="77777777" w:rsidR="00E16F4E" w:rsidRDefault="00E16F4E" w:rsidP="005D6090">
      <w:pPr>
        <w:tabs>
          <w:tab w:val="left" w:pos="315"/>
          <w:tab w:val="left" w:pos="292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1E2755C" w14:textId="0F8EBFE3" w:rsidR="00E56E8C" w:rsidRDefault="00127A4B" w:rsidP="002E7A22">
      <w:pPr>
        <w:pStyle w:val="ae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A22">
        <w:rPr>
          <w:rFonts w:ascii="Times New Roman" w:eastAsia="Times New Roman" w:hAnsi="Times New Roman" w:cs="Times New Roman"/>
          <w:b/>
          <w:sz w:val="28"/>
          <w:szCs w:val="28"/>
        </w:rPr>
        <w:t>Затвердження регламенту роботи міжвідомчої комісії з розгляду звернень та підготовки пропозицій щодо розподілу коштів Фонду відновлення зруйнованого майна та інфраструктури за об’єктами, що підлягають</w:t>
      </w:r>
      <w:r w:rsidR="00EB6A96" w:rsidRPr="002E7A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7A22">
        <w:rPr>
          <w:rFonts w:ascii="Times New Roman" w:eastAsia="Times New Roman" w:hAnsi="Times New Roman" w:cs="Times New Roman"/>
          <w:b/>
          <w:sz w:val="28"/>
          <w:szCs w:val="28"/>
        </w:rPr>
        <w:t>відновлен</w:t>
      </w:r>
      <w:r w:rsidR="00EB6A96" w:rsidRPr="002E7A2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2E7A22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5A6DF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C4418E1" w14:textId="77777777" w:rsidR="005A6DF3" w:rsidRDefault="005A6DF3" w:rsidP="005A6DF3">
      <w:pPr>
        <w:pStyle w:val="ae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B87990" w14:textId="77777777" w:rsidR="00D6316C" w:rsidRDefault="00D6316C" w:rsidP="00D6316C">
      <w:pPr>
        <w:pStyle w:val="ae"/>
        <w:numPr>
          <w:ilvl w:val="1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16C">
        <w:rPr>
          <w:rFonts w:ascii="Times New Roman" w:eastAsia="Times New Roman" w:hAnsi="Times New Roman" w:cs="Times New Roman"/>
          <w:b/>
          <w:sz w:val="28"/>
          <w:szCs w:val="28"/>
        </w:rPr>
        <w:t>Обрання Секретаря Міжвідомчої комісії</w:t>
      </w:r>
    </w:p>
    <w:p w14:paraId="156D9D75" w14:textId="77777777" w:rsidR="00D6316C" w:rsidRPr="00D6316C" w:rsidRDefault="00D6316C" w:rsidP="00D6316C">
      <w:pPr>
        <w:tabs>
          <w:tab w:val="left" w:pos="709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816865" w14:textId="2E830A14" w:rsidR="005A6DF3" w:rsidRPr="00D6316C" w:rsidRDefault="005A6DF3" w:rsidP="00D6316C">
      <w:pPr>
        <w:pStyle w:val="ae"/>
        <w:numPr>
          <w:ilvl w:val="1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16C">
        <w:rPr>
          <w:rFonts w:ascii="Times New Roman" w:eastAsia="Times New Roman" w:hAnsi="Times New Roman" w:cs="Times New Roman"/>
          <w:b/>
          <w:sz w:val="28"/>
          <w:szCs w:val="28"/>
        </w:rPr>
        <w:t>Обрання Головуючого Міжвідомчої комісії</w:t>
      </w:r>
    </w:p>
    <w:p w14:paraId="308E1D41" w14:textId="77777777" w:rsidR="005A6DF3" w:rsidRDefault="005A6DF3" w:rsidP="005A6DF3">
      <w:pPr>
        <w:pStyle w:val="ae"/>
        <w:tabs>
          <w:tab w:val="left" w:pos="709"/>
        </w:tabs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672"/>
        <w:gridCol w:w="4258"/>
      </w:tblGrid>
      <w:tr w:rsidR="002E7A22" w:rsidRPr="00853CD0" w14:paraId="69A7306F" w14:textId="77777777" w:rsidTr="002E7A22">
        <w:tc>
          <w:tcPr>
            <w:tcW w:w="4672" w:type="dxa"/>
          </w:tcPr>
          <w:p w14:paraId="1FCDB0DD" w14:textId="4C8F66DB" w:rsidR="002E7A22" w:rsidRPr="00EA1B9F" w:rsidRDefault="002E7A22" w:rsidP="002E7A22">
            <w:pPr>
              <w:widowControl w:val="0"/>
              <w:tabs>
                <w:tab w:val="left" w:pos="315"/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ШКУРАКОВ</w:t>
            </w:r>
            <w:r w:rsidRPr="00EA1B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1B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14:paraId="3106C6EF" w14:textId="4DC21405" w:rsidR="002E7A22" w:rsidRPr="00853CD0" w:rsidRDefault="002E7A22" w:rsidP="002E7A22">
            <w:pPr>
              <w:widowControl w:val="0"/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</w:t>
            </w:r>
            <w:r w:rsidRPr="0085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4258" w:type="dxa"/>
          </w:tcPr>
          <w:p w14:paraId="6C0A7E96" w14:textId="7FD56CE1" w:rsidR="002E7A22" w:rsidRPr="00853CD0" w:rsidRDefault="002E7A22" w:rsidP="007D396F">
            <w:pPr>
              <w:widowControl w:val="0"/>
              <w:tabs>
                <w:tab w:val="left" w:pos="315"/>
              </w:tabs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 заступник Міністра інфраструктури України</w:t>
            </w:r>
          </w:p>
        </w:tc>
      </w:tr>
    </w:tbl>
    <w:p w14:paraId="3E7096F3" w14:textId="77777777" w:rsidR="000A213E" w:rsidRDefault="000A213E" w:rsidP="00920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53D109" w14:textId="2DD8C38B" w:rsidR="000A213E" w:rsidRDefault="005A6DF3" w:rsidP="002E7A22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Представлення</w:t>
      </w:r>
      <w:r w:rsidR="00EB6A96" w:rsidRPr="00EB6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7A22">
        <w:rPr>
          <w:rFonts w:ascii="Times New Roman" w:eastAsia="Times New Roman" w:hAnsi="Times New Roman" w:cs="Times New Roman"/>
          <w:b/>
          <w:sz w:val="28"/>
          <w:szCs w:val="28"/>
        </w:rPr>
        <w:t>звернень</w:t>
      </w:r>
      <w:r w:rsidR="00EB6A96" w:rsidRPr="00EB6A96">
        <w:rPr>
          <w:rFonts w:ascii="Times New Roman" w:eastAsia="Times New Roman" w:hAnsi="Times New Roman" w:cs="Times New Roman"/>
          <w:b/>
          <w:sz w:val="28"/>
          <w:szCs w:val="28"/>
        </w:rPr>
        <w:t xml:space="preserve"> від </w:t>
      </w:r>
      <w:r w:rsidR="00127A4B" w:rsidRPr="00EB6A96">
        <w:rPr>
          <w:rFonts w:ascii="Times New Roman" w:eastAsia="Times New Roman" w:hAnsi="Times New Roman" w:cs="Times New Roman"/>
          <w:b/>
          <w:sz w:val="28"/>
          <w:szCs w:val="28"/>
        </w:rPr>
        <w:t>Київської обласної державної адміністрації (Київської обласної військової адміністрації)</w:t>
      </w:r>
      <w:r w:rsidR="002E7A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7A22" w:rsidRPr="002E7A22">
        <w:rPr>
          <w:rFonts w:ascii="Times New Roman" w:eastAsia="Times New Roman" w:hAnsi="Times New Roman" w:cs="Times New Roman"/>
          <w:b/>
          <w:sz w:val="28"/>
          <w:szCs w:val="28"/>
        </w:rPr>
        <w:t>щодо розподілу коштів Фонду</w:t>
      </w:r>
      <w:r w:rsidR="002E7A22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відновлення пошкоджених житлових об’єктів Київської області</w:t>
      </w:r>
    </w:p>
    <w:p w14:paraId="1D6E8CF9" w14:textId="77777777" w:rsidR="00EB6A96" w:rsidRPr="00EB6A96" w:rsidRDefault="00EB6A96" w:rsidP="00EB6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672"/>
        <w:gridCol w:w="4400"/>
      </w:tblGrid>
      <w:tr w:rsidR="002E7A22" w:rsidRPr="00853CD0" w14:paraId="102BFC5A" w14:textId="77777777" w:rsidTr="005A6DF3">
        <w:tc>
          <w:tcPr>
            <w:tcW w:w="4672" w:type="dxa"/>
          </w:tcPr>
          <w:p w14:paraId="6DA762EA" w14:textId="7D9526C6" w:rsidR="002E7A22" w:rsidRPr="00EA1B9F" w:rsidRDefault="002E7A22" w:rsidP="002E7A22">
            <w:pPr>
              <w:widowControl w:val="0"/>
              <w:tabs>
                <w:tab w:val="left" w:pos="315"/>
                <w:tab w:val="left" w:pos="29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КУЛЕБА</w:t>
            </w:r>
            <w:r w:rsidRPr="00EA1B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1B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14:paraId="498AA9C9" w14:textId="2466085C" w:rsidR="002E7A22" w:rsidRPr="00853CD0" w:rsidRDefault="002E7A22" w:rsidP="002E7A22">
            <w:pPr>
              <w:widowControl w:val="0"/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Олексій Володимирович</w:t>
            </w:r>
          </w:p>
        </w:tc>
        <w:tc>
          <w:tcPr>
            <w:tcW w:w="4400" w:type="dxa"/>
          </w:tcPr>
          <w:p w14:paraId="67A06ABE" w14:textId="456124AE" w:rsidR="002E7A22" w:rsidRPr="00853CD0" w:rsidRDefault="002E7A22" w:rsidP="007D396F">
            <w:pPr>
              <w:widowControl w:val="0"/>
              <w:tabs>
                <w:tab w:val="left" w:pos="315"/>
              </w:tabs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Київської обласної військової адміністрації</w:t>
            </w:r>
          </w:p>
        </w:tc>
      </w:tr>
    </w:tbl>
    <w:p w14:paraId="4D4FFC8F" w14:textId="77777777" w:rsidR="00EB6A96" w:rsidRDefault="00EB6A96" w:rsidP="00920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9FE948" w14:textId="22F91A4D" w:rsidR="00EB6A96" w:rsidRDefault="00EB6A96" w:rsidP="002E7A22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Обговорення </w:t>
      </w:r>
      <w:r w:rsidR="005A6DF3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членами Міжвідомчої комісії </w:t>
      </w:r>
      <w:r w:rsidR="002E7A22">
        <w:rPr>
          <w:rFonts w:ascii="Times New Roman" w:eastAsia="Times New Roman" w:hAnsi="Times New Roman" w:cs="Times New Roman"/>
          <w:b/>
          <w:sz w:val="28"/>
          <w:szCs w:val="28"/>
        </w:rPr>
        <w:t>звернень КОДА</w:t>
      </w:r>
    </w:p>
    <w:p w14:paraId="3B732CB4" w14:textId="77777777" w:rsidR="00EB6A96" w:rsidRPr="00EB6A96" w:rsidRDefault="00EB6A96" w:rsidP="00EB6A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772E46" w14:textId="2871CB39" w:rsidR="00EB6A96" w:rsidRPr="00EB6A96" w:rsidRDefault="005A6DF3" w:rsidP="002E7A22">
      <w:pPr>
        <w:pStyle w:val="ae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Голосування та прийняття рішення </w:t>
      </w:r>
    </w:p>
    <w:sectPr w:rsidR="00EB6A96" w:rsidRPr="00EB6A96">
      <w:pgSz w:w="11906" w:h="16838"/>
      <w:pgMar w:top="284" w:right="850" w:bottom="426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3C58"/>
    <w:multiLevelType w:val="multilevel"/>
    <w:tmpl w:val="7BA86E9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2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160"/>
      </w:pPr>
    </w:lvl>
  </w:abstractNum>
  <w:abstractNum w:abstractNumId="1" w15:restartNumberingAfterBreak="0">
    <w:nsid w:val="2FF042B5"/>
    <w:multiLevelType w:val="hybridMultilevel"/>
    <w:tmpl w:val="FE4E9522"/>
    <w:lvl w:ilvl="0" w:tplc="3EE68D22">
      <w:start w:val="2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29DA"/>
    <w:multiLevelType w:val="hybridMultilevel"/>
    <w:tmpl w:val="878808D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3E7109"/>
    <w:multiLevelType w:val="hybridMultilevel"/>
    <w:tmpl w:val="D368FB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565BC"/>
    <w:multiLevelType w:val="hybridMultilevel"/>
    <w:tmpl w:val="0D860F30"/>
    <w:lvl w:ilvl="0" w:tplc="D7768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CA2637"/>
    <w:multiLevelType w:val="multilevel"/>
    <w:tmpl w:val="82EE89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F8E6764"/>
    <w:multiLevelType w:val="hybridMultilevel"/>
    <w:tmpl w:val="56FA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B6243"/>
    <w:multiLevelType w:val="multilevel"/>
    <w:tmpl w:val="E84A0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 w16cid:durableId="1783381238">
    <w:abstractNumId w:val="0"/>
  </w:num>
  <w:num w:numId="2" w16cid:durableId="1662352299">
    <w:abstractNumId w:val="5"/>
  </w:num>
  <w:num w:numId="3" w16cid:durableId="25832837">
    <w:abstractNumId w:val="6"/>
  </w:num>
  <w:num w:numId="4" w16cid:durableId="477847636">
    <w:abstractNumId w:val="3"/>
  </w:num>
  <w:num w:numId="5" w16cid:durableId="1819804868">
    <w:abstractNumId w:val="2"/>
  </w:num>
  <w:num w:numId="6" w16cid:durableId="1747418062">
    <w:abstractNumId w:val="4"/>
  </w:num>
  <w:num w:numId="7" w16cid:durableId="374307738">
    <w:abstractNumId w:val="1"/>
  </w:num>
  <w:num w:numId="8" w16cid:durableId="1732576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22"/>
    <w:rsid w:val="00072796"/>
    <w:rsid w:val="000A213E"/>
    <w:rsid w:val="000E3C91"/>
    <w:rsid w:val="00127A4B"/>
    <w:rsid w:val="001E56C4"/>
    <w:rsid w:val="00250B9E"/>
    <w:rsid w:val="002E7A22"/>
    <w:rsid w:val="00325B3D"/>
    <w:rsid w:val="00380B09"/>
    <w:rsid w:val="00433D22"/>
    <w:rsid w:val="0044060F"/>
    <w:rsid w:val="00450CCA"/>
    <w:rsid w:val="00484D3A"/>
    <w:rsid w:val="0051742F"/>
    <w:rsid w:val="00573642"/>
    <w:rsid w:val="005748FF"/>
    <w:rsid w:val="005A6DF3"/>
    <w:rsid w:val="005D2D0B"/>
    <w:rsid w:val="005D6090"/>
    <w:rsid w:val="006E50B5"/>
    <w:rsid w:val="00765F76"/>
    <w:rsid w:val="00853CD0"/>
    <w:rsid w:val="008D0E4D"/>
    <w:rsid w:val="00920A57"/>
    <w:rsid w:val="009E14BB"/>
    <w:rsid w:val="009F5077"/>
    <w:rsid w:val="00A006BD"/>
    <w:rsid w:val="00AB1AD1"/>
    <w:rsid w:val="00AD5C21"/>
    <w:rsid w:val="00B349BF"/>
    <w:rsid w:val="00B97FE1"/>
    <w:rsid w:val="00CA6B4A"/>
    <w:rsid w:val="00CD28D7"/>
    <w:rsid w:val="00D0392D"/>
    <w:rsid w:val="00D31B31"/>
    <w:rsid w:val="00D6316C"/>
    <w:rsid w:val="00DD2462"/>
    <w:rsid w:val="00E16F4E"/>
    <w:rsid w:val="00E1705C"/>
    <w:rsid w:val="00E56E8C"/>
    <w:rsid w:val="00E63044"/>
    <w:rsid w:val="00EA1B9F"/>
    <w:rsid w:val="00EB6A96"/>
    <w:rsid w:val="00F33743"/>
    <w:rsid w:val="00F40CC5"/>
    <w:rsid w:val="00F8091A"/>
    <w:rsid w:val="00F8349F"/>
    <w:rsid w:val="00F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7DA5"/>
  <w15:docId w15:val="{BF09E825-ABA3-5947-AB9B-0F867AF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qFormat/>
  </w:style>
  <w:style w:type="character" w:customStyle="1" w:styleId="a4">
    <w:name w:val="Нижній колонтитул Знак"/>
    <w:basedOn w:val="a0"/>
    <w:qFormat/>
  </w:style>
  <w:style w:type="character" w:customStyle="1" w:styleId="apple-tab-span">
    <w:name w:val="apple-tab-span"/>
    <w:basedOn w:val="a0"/>
    <w:qFormat/>
  </w:style>
  <w:style w:type="character" w:customStyle="1" w:styleId="w8qarf">
    <w:name w:val="w8qarf"/>
    <w:basedOn w:val="a0"/>
    <w:qFormat/>
  </w:style>
  <w:style w:type="character" w:customStyle="1" w:styleId="lrzxr">
    <w:name w:val="lrzxr"/>
    <w:basedOn w:val="a0"/>
    <w:qFormat/>
  </w:style>
  <w:style w:type="character" w:customStyle="1" w:styleId="HTML">
    <w:name w:val="Стандартний HTML Знак"/>
    <w:basedOn w:val="a0"/>
    <w:qFormat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next w:val="a6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No Spacing"/>
    <w:uiPriority w:val="1"/>
    <w:qFormat/>
    <w:rsid w:val="00536038"/>
    <w:rPr>
      <w:rFonts w:ascii="Times New Roman" w:eastAsiaTheme="minorHAnsi" w:hAnsi="Times New Roman" w:cs="Times New Roman"/>
      <w:sz w:val="28"/>
      <w:szCs w:val="24"/>
      <w:lang w:val="ru-RU" w:eastAsia="en-US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Обычная таблица1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1E56C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56C4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rsid w:val="008D0E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Rgt9Edij51kPPYFF59F/nvwhPyw==">AMUW2mWAADzhhbDbAVn2Jv3ZAtowjVka3iAo+HAklpMxiqevv4WHu92B3ENBCaJEfXl4F1UOcsrrFpPyqb/RuxZka+jaKtC5kssOmxd5cF5gO04fX4xQQ4Q4YINhsplMRJMr3k0rWtZN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alexandrafoursay@icloud.com</cp:lastModifiedBy>
  <cp:revision>2</cp:revision>
  <cp:lastPrinted>2022-10-26T14:00:00Z</cp:lastPrinted>
  <dcterms:created xsi:type="dcterms:W3CDTF">2022-10-26T15:42:00Z</dcterms:created>
  <dcterms:modified xsi:type="dcterms:W3CDTF">2022-10-26T15:42:00Z</dcterms:modified>
  <dc:language>ru-RU</dc:language>
</cp:coreProperties>
</file>