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C9DF" w14:textId="77777777" w:rsidR="008D092D" w:rsidRPr="000D30ED" w:rsidRDefault="008D092D" w:rsidP="008D092D">
      <w:pPr>
        <w:spacing w:after="120" w:line="240" w:lineRule="auto"/>
        <w:jc w:val="right"/>
        <w:rPr>
          <w:rFonts w:ascii="Times New Roman" w:eastAsia="Calibri" w:hAnsi="Times New Roman" w:cs="Times New Roman"/>
          <w:kern w:val="0"/>
          <w:sz w:val="24"/>
          <w:szCs w:val="24"/>
          <w14:ligatures w14:val="none"/>
        </w:rPr>
      </w:pPr>
      <w:r w:rsidRPr="000D30ED">
        <w:rPr>
          <w:rFonts w:ascii="Times New Roman" w:eastAsia="Calibri" w:hAnsi="Times New Roman" w:cs="Times New Roman"/>
          <w:kern w:val="0"/>
          <w:sz w:val="24"/>
          <w:szCs w:val="24"/>
          <w14:ligatures w14:val="none"/>
        </w:rPr>
        <w:t>Шаблон *</w:t>
      </w:r>
    </w:p>
    <w:p w14:paraId="23A76042" w14:textId="77777777" w:rsidR="008D092D" w:rsidRPr="000D30ED" w:rsidRDefault="008D092D" w:rsidP="008D092D">
      <w:pPr>
        <w:spacing w:after="120" w:line="240" w:lineRule="auto"/>
        <w:jc w:val="center"/>
        <w:rPr>
          <w:rFonts w:ascii="Times New Roman" w:eastAsia="Calibri" w:hAnsi="Times New Roman" w:cs="Times New Roman"/>
          <w:b/>
          <w:bCs/>
          <w:kern w:val="0"/>
          <w:sz w:val="24"/>
          <w:szCs w:val="24"/>
          <w14:ligatures w14:val="none"/>
        </w:rPr>
      </w:pPr>
      <w:r w:rsidRPr="000D30ED">
        <w:rPr>
          <w:rFonts w:ascii="Times New Roman" w:eastAsia="Calibri" w:hAnsi="Times New Roman" w:cs="Times New Roman"/>
          <w:b/>
          <w:bCs/>
          <w:kern w:val="0"/>
          <w:sz w:val="24"/>
          <w:szCs w:val="24"/>
          <w14:ligatures w14:val="none"/>
        </w:rPr>
        <w:t xml:space="preserve">____________________________ </w:t>
      </w:r>
    </w:p>
    <w:p w14:paraId="67247B59"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r w:rsidRPr="000D30ED">
        <w:rPr>
          <w:rFonts w:ascii="Times New Roman" w:eastAsia="Calibri" w:hAnsi="Times New Roman" w:cs="Times New Roman"/>
          <w:kern w:val="0"/>
          <w:sz w:val="24"/>
          <w:szCs w:val="24"/>
          <w14:ligatures w14:val="none"/>
        </w:rPr>
        <w:t>(найменування замовника)</w:t>
      </w:r>
    </w:p>
    <w:p w14:paraId="7D9CE816" w14:textId="77777777" w:rsidR="008D092D" w:rsidRPr="000D30ED" w:rsidRDefault="008D092D" w:rsidP="008D092D">
      <w:pPr>
        <w:widowControl w:val="0"/>
        <w:autoSpaceDE w:val="0"/>
        <w:autoSpaceDN w:val="0"/>
        <w:adjustRightInd w:val="0"/>
        <w:spacing w:after="120" w:line="240" w:lineRule="auto"/>
        <w:jc w:val="center"/>
        <w:rPr>
          <w:rFonts w:ascii="Times New Roman" w:eastAsia="Calibri" w:hAnsi="Times New Roman" w:cs="Times New Roman"/>
          <w:b/>
          <w:bCs/>
          <w:caps/>
          <w:kern w:val="0"/>
          <w:sz w:val="24"/>
          <w:szCs w:val="24"/>
          <w14:ligatures w14:val="none"/>
        </w:rPr>
      </w:pPr>
    </w:p>
    <w:p w14:paraId="07807D45" w14:textId="77777777" w:rsidR="008D092D" w:rsidRPr="000D30ED" w:rsidRDefault="008D092D" w:rsidP="008D092D">
      <w:pPr>
        <w:widowControl w:val="0"/>
        <w:autoSpaceDE w:val="0"/>
        <w:autoSpaceDN w:val="0"/>
        <w:adjustRightInd w:val="0"/>
        <w:spacing w:after="120" w:line="240" w:lineRule="auto"/>
        <w:jc w:val="center"/>
        <w:rPr>
          <w:rFonts w:ascii="Times New Roman" w:eastAsia="Calibri" w:hAnsi="Times New Roman" w:cs="Times New Roman"/>
          <w:b/>
          <w:bCs/>
          <w:kern w:val="0"/>
          <w:sz w:val="24"/>
          <w:szCs w:val="24"/>
          <w14:ligatures w14:val="none"/>
        </w:rPr>
      </w:pPr>
    </w:p>
    <w:p w14:paraId="67527B7C" w14:textId="77777777" w:rsidR="008D092D" w:rsidRPr="000D30ED" w:rsidRDefault="008D092D" w:rsidP="000D30ED">
      <w:pPr>
        <w:widowControl w:val="0"/>
        <w:shd w:val="clear" w:color="auto" w:fill="FFFFFF"/>
        <w:spacing w:after="0" w:line="240" w:lineRule="auto"/>
        <w:jc w:val="right"/>
        <w:rPr>
          <w:rFonts w:ascii="Times New Roman" w:eastAsia="Calibri" w:hAnsi="Times New Roman" w:cs="Times New Roman"/>
          <w:b/>
          <w:kern w:val="0"/>
          <w:sz w:val="24"/>
          <w:szCs w:val="24"/>
          <w14:ligatures w14:val="none"/>
        </w:rPr>
      </w:pPr>
      <w:r w:rsidRPr="000D30ED">
        <w:rPr>
          <w:rFonts w:ascii="Times New Roman" w:eastAsia="Calibri" w:hAnsi="Times New Roman" w:cs="Times New Roman"/>
          <w:b/>
          <w:kern w:val="0"/>
          <w:sz w:val="24"/>
          <w:szCs w:val="24"/>
          <w14:ligatures w14:val="none"/>
        </w:rPr>
        <w:t>ЗАТВЕРДЖЕНО</w:t>
      </w:r>
    </w:p>
    <w:p w14:paraId="62581F75" w14:textId="77777777" w:rsidR="008D092D" w:rsidRPr="000D30ED" w:rsidRDefault="008D092D" w:rsidP="000D30ED">
      <w:pPr>
        <w:widowControl w:val="0"/>
        <w:shd w:val="clear" w:color="auto" w:fill="FFFFFF"/>
        <w:spacing w:after="0" w:line="240" w:lineRule="auto"/>
        <w:ind w:left="5529"/>
        <w:jc w:val="right"/>
        <w:rPr>
          <w:rFonts w:ascii="Times New Roman" w:eastAsia="Calibri" w:hAnsi="Times New Roman" w:cs="Times New Roman"/>
          <w:b/>
          <w:bCs/>
          <w:kern w:val="0"/>
          <w:sz w:val="24"/>
          <w:szCs w:val="24"/>
          <w14:ligatures w14:val="none"/>
        </w:rPr>
      </w:pPr>
      <w:r w:rsidRPr="000D30ED">
        <w:rPr>
          <w:rFonts w:ascii="Times New Roman" w:eastAsia="Calibri" w:hAnsi="Times New Roman" w:cs="Times New Roman"/>
          <w:b/>
          <w:kern w:val="0"/>
          <w:sz w:val="24"/>
          <w:szCs w:val="24"/>
          <w14:ligatures w14:val="none"/>
        </w:rPr>
        <w:t xml:space="preserve">Рішенням уповноваженої особи </w:t>
      </w:r>
      <w:r w:rsidRPr="000D30ED">
        <w:rPr>
          <w:rFonts w:ascii="Times New Roman" w:eastAsia="Calibri" w:hAnsi="Times New Roman" w:cs="Times New Roman"/>
          <w:b/>
          <w:bCs/>
          <w:kern w:val="0"/>
          <w:sz w:val="24"/>
          <w:szCs w:val="24"/>
          <w14:ligatures w14:val="none"/>
        </w:rPr>
        <w:t>____________________</w:t>
      </w:r>
    </w:p>
    <w:p w14:paraId="69BBBC6B" w14:textId="77777777" w:rsidR="008D092D" w:rsidRPr="000D30ED" w:rsidRDefault="008D092D" w:rsidP="000D30ED">
      <w:pPr>
        <w:widowControl w:val="0"/>
        <w:shd w:val="clear" w:color="auto" w:fill="FFFFFF"/>
        <w:spacing w:after="0" w:line="240" w:lineRule="auto"/>
        <w:ind w:left="5529"/>
        <w:jc w:val="right"/>
        <w:rPr>
          <w:rFonts w:ascii="Times New Roman" w:eastAsia="Calibri" w:hAnsi="Times New Roman" w:cs="Times New Roman"/>
          <w:b/>
          <w:kern w:val="0"/>
          <w:sz w:val="24"/>
          <w:szCs w:val="24"/>
          <w14:ligatures w14:val="none"/>
        </w:rPr>
      </w:pPr>
      <w:r w:rsidRPr="000D30ED">
        <w:rPr>
          <w:rFonts w:ascii="Times New Roman" w:eastAsia="Calibri" w:hAnsi="Times New Roman" w:cs="Times New Roman"/>
          <w:b/>
          <w:bCs/>
          <w:kern w:val="0"/>
          <w:sz w:val="24"/>
          <w:szCs w:val="24"/>
          <w14:ligatures w14:val="none"/>
        </w:rPr>
        <w:t xml:space="preserve"> </w:t>
      </w:r>
      <w:r w:rsidRPr="000D30ED">
        <w:rPr>
          <w:rFonts w:ascii="Times New Roman" w:eastAsia="Calibri" w:hAnsi="Times New Roman" w:cs="Times New Roman"/>
          <w:kern w:val="0"/>
          <w:sz w:val="24"/>
          <w:szCs w:val="24"/>
          <w14:ligatures w14:val="none"/>
        </w:rPr>
        <w:t>(найменування замовника)</w:t>
      </w:r>
      <w:r w:rsidRPr="000D30ED">
        <w:rPr>
          <w:rFonts w:ascii="Times New Roman" w:eastAsia="Calibri" w:hAnsi="Times New Roman" w:cs="Times New Roman"/>
          <w:b/>
          <w:kern w:val="0"/>
          <w:sz w:val="24"/>
          <w:szCs w:val="24"/>
          <w14:ligatures w14:val="none"/>
        </w:rPr>
        <w:t xml:space="preserve"> </w:t>
      </w:r>
    </w:p>
    <w:p w14:paraId="62384ACE" w14:textId="77777777" w:rsidR="008D092D" w:rsidRPr="000D30ED" w:rsidRDefault="008D092D" w:rsidP="000D30ED">
      <w:pPr>
        <w:widowControl w:val="0"/>
        <w:autoSpaceDE w:val="0"/>
        <w:autoSpaceDN w:val="0"/>
        <w:adjustRightInd w:val="0"/>
        <w:spacing w:after="0" w:line="240" w:lineRule="auto"/>
        <w:ind w:left="6521"/>
        <w:jc w:val="right"/>
        <w:rPr>
          <w:rFonts w:ascii="Times New Roman" w:eastAsia="Calibri" w:hAnsi="Times New Roman" w:cs="Times New Roman"/>
          <w:b/>
          <w:kern w:val="0"/>
          <w:sz w:val="24"/>
          <w:szCs w:val="24"/>
          <w14:ligatures w14:val="none"/>
        </w:rPr>
      </w:pPr>
    </w:p>
    <w:p w14:paraId="249ABD4B" w14:textId="77777777" w:rsidR="008D092D" w:rsidRPr="000D30ED" w:rsidRDefault="008D092D" w:rsidP="000D30ED">
      <w:pPr>
        <w:widowControl w:val="0"/>
        <w:autoSpaceDE w:val="0"/>
        <w:autoSpaceDN w:val="0"/>
        <w:adjustRightInd w:val="0"/>
        <w:spacing w:after="0" w:line="240" w:lineRule="auto"/>
        <w:ind w:left="5529"/>
        <w:jc w:val="right"/>
        <w:rPr>
          <w:rFonts w:ascii="Times New Roman" w:eastAsia="Calibri" w:hAnsi="Times New Roman" w:cs="Times New Roman"/>
          <w:b/>
          <w:bCs/>
          <w:kern w:val="0"/>
          <w:sz w:val="24"/>
          <w:szCs w:val="24"/>
          <w14:ligatures w14:val="none"/>
        </w:rPr>
      </w:pPr>
      <w:r w:rsidRPr="000D30ED">
        <w:rPr>
          <w:rFonts w:ascii="Times New Roman" w:eastAsia="Calibri" w:hAnsi="Times New Roman" w:cs="Times New Roman"/>
          <w:b/>
          <w:kern w:val="0"/>
          <w:sz w:val="24"/>
          <w:szCs w:val="24"/>
          <w14:ligatures w14:val="none"/>
        </w:rPr>
        <w:t>від «__» _________</w:t>
      </w:r>
      <w:r w:rsidRPr="000D30ED">
        <w:rPr>
          <w:rFonts w:ascii="Times New Roman" w:eastAsia="Calibri" w:hAnsi="Times New Roman" w:cs="Times New Roman"/>
          <w:b/>
          <w:bCs/>
          <w:kern w:val="0"/>
          <w:sz w:val="24"/>
          <w:szCs w:val="24"/>
          <w14:ligatures w14:val="none"/>
        </w:rPr>
        <w:t xml:space="preserve"> 2024 року</w:t>
      </w:r>
    </w:p>
    <w:p w14:paraId="5F5CB4C5" w14:textId="77777777" w:rsidR="008D092D" w:rsidRPr="000D30ED" w:rsidRDefault="008D092D" w:rsidP="000D30ED">
      <w:pPr>
        <w:widowControl w:val="0"/>
        <w:autoSpaceDE w:val="0"/>
        <w:autoSpaceDN w:val="0"/>
        <w:adjustRightInd w:val="0"/>
        <w:spacing w:after="0" w:line="240" w:lineRule="auto"/>
        <w:ind w:left="6521"/>
        <w:jc w:val="right"/>
        <w:rPr>
          <w:rFonts w:ascii="Times New Roman" w:eastAsia="Calibri" w:hAnsi="Times New Roman" w:cs="Times New Roman"/>
          <w:b/>
          <w:bCs/>
          <w:kern w:val="0"/>
          <w:sz w:val="24"/>
          <w:szCs w:val="24"/>
          <w14:ligatures w14:val="none"/>
        </w:rPr>
      </w:pPr>
    </w:p>
    <w:p w14:paraId="028FD132" w14:textId="77777777" w:rsidR="008D092D" w:rsidRPr="000D30ED" w:rsidRDefault="008D092D" w:rsidP="000D30ED">
      <w:pPr>
        <w:widowControl w:val="0"/>
        <w:autoSpaceDE w:val="0"/>
        <w:autoSpaceDN w:val="0"/>
        <w:adjustRightInd w:val="0"/>
        <w:spacing w:after="0" w:line="240" w:lineRule="auto"/>
        <w:ind w:left="5954"/>
        <w:jc w:val="right"/>
        <w:rPr>
          <w:rFonts w:ascii="Times New Roman" w:eastAsia="Calibri" w:hAnsi="Times New Roman" w:cs="Times New Roman"/>
          <w:b/>
          <w:bCs/>
          <w:kern w:val="0"/>
          <w:sz w:val="24"/>
          <w:szCs w:val="24"/>
          <w14:ligatures w14:val="none"/>
        </w:rPr>
      </w:pPr>
      <w:r w:rsidRPr="000D30ED">
        <w:rPr>
          <w:rFonts w:ascii="Times New Roman" w:eastAsia="Calibri" w:hAnsi="Times New Roman" w:cs="Times New Roman"/>
          <w:b/>
          <w:bCs/>
          <w:kern w:val="0"/>
          <w:sz w:val="24"/>
          <w:szCs w:val="24"/>
          <w14:ligatures w14:val="none"/>
        </w:rPr>
        <w:t xml:space="preserve">________________________ </w:t>
      </w:r>
    </w:p>
    <w:p w14:paraId="625926A8" w14:textId="77777777" w:rsidR="008D092D" w:rsidRPr="000D30ED" w:rsidRDefault="008D092D" w:rsidP="000D30ED">
      <w:pPr>
        <w:widowControl w:val="0"/>
        <w:autoSpaceDE w:val="0"/>
        <w:autoSpaceDN w:val="0"/>
        <w:adjustRightInd w:val="0"/>
        <w:spacing w:after="0" w:line="240" w:lineRule="auto"/>
        <w:ind w:left="6096"/>
        <w:jc w:val="right"/>
        <w:rPr>
          <w:rFonts w:ascii="Times New Roman" w:eastAsia="Calibri" w:hAnsi="Times New Roman" w:cs="Times New Roman"/>
          <w:kern w:val="0"/>
          <w:sz w:val="24"/>
          <w:szCs w:val="24"/>
          <w14:ligatures w14:val="none"/>
        </w:rPr>
      </w:pPr>
      <w:r w:rsidRPr="000D30ED">
        <w:rPr>
          <w:rFonts w:ascii="Times New Roman" w:eastAsia="Calibri" w:hAnsi="Times New Roman" w:cs="Times New Roman"/>
          <w:kern w:val="0"/>
          <w:sz w:val="24"/>
          <w:szCs w:val="24"/>
          <w14:ligatures w14:val="none"/>
        </w:rPr>
        <w:t>(ПІБ Уповноваженої особи)</w:t>
      </w:r>
    </w:p>
    <w:p w14:paraId="112CDD6B" w14:textId="77777777" w:rsidR="008D092D" w:rsidRPr="000D30ED" w:rsidRDefault="008D092D" w:rsidP="008D092D">
      <w:pPr>
        <w:widowControl w:val="0"/>
        <w:autoSpaceDE w:val="0"/>
        <w:autoSpaceDN w:val="0"/>
        <w:adjustRightInd w:val="0"/>
        <w:spacing w:after="120" w:line="240" w:lineRule="auto"/>
        <w:ind w:left="6521"/>
        <w:jc w:val="center"/>
        <w:rPr>
          <w:rFonts w:ascii="Times New Roman" w:eastAsia="Calibri" w:hAnsi="Times New Roman" w:cs="Times New Roman"/>
          <w:b/>
          <w:bCs/>
          <w:kern w:val="0"/>
          <w:sz w:val="24"/>
          <w:szCs w:val="24"/>
          <w14:ligatures w14:val="none"/>
        </w:rPr>
      </w:pPr>
    </w:p>
    <w:p w14:paraId="013708F3" w14:textId="77777777" w:rsidR="008D092D" w:rsidRPr="000D30ED" w:rsidRDefault="008D092D" w:rsidP="008D092D">
      <w:pPr>
        <w:widowControl w:val="0"/>
        <w:autoSpaceDE w:val="0"/>
        <w:autoSpaceDN w:val="0"/>
        <w:adjustRightInd w:val="0"/>
        <w:spacing w:after="120" w:line="240" w:lineRule="auto"/>
        <w:jc w:val="center"/>
        <w:rPr>
          <w:rFonts w:ascii="Times New Roman" w:eastAsia="Calibri" w:hAnsi="Times New Roman" w:cs="Times New Roman"/>
          <w:b/>
          <w:bCs/>
          <w:kern w:val="0"/>
          <w:sz w:val="24"/>
          <w:szCs w:val="24"/>
          <w14:ligatures w14:val="none"/>
        </w:rPr>
      </w:pPr>
    </w:p>
    <w:p w14:paraId="375EF2CC" w14:textId="77777777" w:rsidR="008D092D" w:rsidRPr="000D30ED" w:rsidRDefault="008D092D" w:rsidP="008D092D">
      <w:pPr>
        <w:widowControl w:val="0"/>
        <w:autoSpaceDE w:val="0"/>
        <w:autoSpaceDN w:val="0"/>
        <w:adjustRightInd w:val="0"/>
        <w:spacing w:after="120" w:line="240" w:lineRule="auto"/>
        <w:jc w:val="both"/>
        <w:rPr>
          <w:rFonts w:ascii="Times New Roman" w:eastAsia="Calibri" w:hAnsi="Times New Roman" w:cs="Times New Roman"/>
          <w:b/>
          <w:bCs/>
          <w:kern w:val="0"/>
          <w:sz w:val="24"/>
          <w:szCs w:val="24"/>
          <w14:ligatures w14:val="none"/>
        </w:rPr>
      </w:pPr>
    </w:p>
    <w:p w14:paraId="50954F81" w14:textId="77777777" w:rsidR="008D092D" w:rsidRPr="000D30ED" w:rsidRDefault="008D092D" w:rsidP="008D092D">
      <w:pPr>
        <w:widowControl w:val="0"/>
        <w:autoSpaceDE w:val="0"/>
        <w:autoSpaceDN w:val="0"/>
        <w:adjustRightInd w:val="0"/>
        <w:spacing w:after="120" w:line="240" w:lineRule="auto"/>
        <w:jc w:val="center"/>
        <w:rPr>
          <w:rFonts w:ascii="Times New Roman" w:eastAsia="Calibri" w:hAnsi="Times New Roman" w:cs="Times New Roman"/>
          <w:b/>
          <w:bCs/>
          <w:kern w:val="0"/>
          <w:sz w:val="24"/>
          <w:szCs w:val="24"/>
          <w:u w:val="single"/>
          <w14:ligatures w14:val="none"/>
        </w:rPr>
      </w:pPr>
      <w:r w:rsidRPr="000D30ED">
        <w:rPr>
          <w:rFonts w:ascii="Times New Roman" w:eastAsia="Calibri" w:hAnsi="Times New Roman" w:cs="Times New Roman"/>
          <w:b/>
          <w:bCs/>
          <w:kern w:val="0"/>
          <w:sz w:val="24"/>
          <w:szCs w:val="24"/>
          <w:u w:val="single"/>
          <w14:ligatures w14:val="none"/>
        </w:rPr>
        <w:t xml:space="preserve">ТЕНДЕРНА ДОКУМЕНТАЦІЯ </w:t>
      </w:r>
    </w:p>
    <w:p w14:paraId="0B17F38A" w14:textId="77777777" w:rsidR="008D092D" w:rsidRPr="000D30ED" w:rsidRDefault="008D092D" w:rsidP="008D092D">
      <w:pPr>
        <w:widowControl w:val="0"/>
        <w:autoSpaceDE w:val="0"/>
        <w:autoSpaceDN w:val="0"/>
        <w:adjustRightInd w:val="0"/>
        <w:spacing w:after="120" w:line="240" w:lineRule="auto"/>
        <w:jc w:val="center"/>
        <w:rPr>
          <w:rFonts w:ascii="Times New Roman" w:eastAsia="Calibri" w:hAnsi="Times New Roman" w:cs="Times New Roman"/>
          <w:b/>
          <w:bCs/>
          <w:kern w:val="0"/>
          <w:sz w:val="24"/>
          <w:szCs w:val="24"/>
          <w14:ligatures w14:val="none"/>
        </w:rPr>
      </w:pPr>
    </w:p>
    <w:p w14:paraId="30E6A949" w14:textId="77777777" w:rsidR="008D092D" w:rsidRPr="000D30ED" w:rsidRDefault="008D092D" w:rsidP="008D092D">
      <w:pPr>
        <w:keepNext/>
        <w:widowControl w:val="0"/>
        <w:autoSpaceDE w:val="0"/>
        <w:autoSpaceDN w:val="0"/>
        <w:adjustRightInd w:val="0"/>
        <w:spacing w:after="120" w:line="240" w:lineRule="auto"/>
        <w:jc w:val="center"/>
        <w:rPr>
          <w:rFonts w:ascii="Times New Roman" w:eastAsia="Calibri" w:hAnsi="Times New Roman" w:cs="Times New Roman"/>
          <w:b/>
          <w:bCs/>
          <w:kern w:val="0"/>
          <w:sz w:val="24"/>
          <w:szCs w:val="24"/>
          <w14:ligatures w14:val="none"/>
        </w:rPr>
      </w:pPr>
      <w:r w:rsidRPr="000D30ED">
        <w:rPr>
          <w:rFonts w:ascii="Times New Roman" w:eastAsia="Calibri" w:hAnsi="Times New Roman" w:cs="Times New Roman"/>
          <w:b/>
          <w:bCs/>
          <w:kern w:val="0"/>
          <w:sz w:val="24"/>
          <w:szCs w:val="24"/>
          <w14:ligatures w14:val="none"/>
        </w:rPr>
        <w:t>на закупівлю робіт</w:t>
      </w:r>
    </w:p>
    <w:p w14:paraId="1BF9192F" w14:textId="77777777" w:rsidR="008D092D" w:rsidRPr="000D30ED" w:rsidRDefault="008D092D" w:rsidP="008D092D">
      <w:pPr>
        <w:widowControl w:val="0"/>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p>
    <w:p w14:paraId="3E47D460" w14:textId="77777777" w:rsidR="008D092D" w:rsidRPr="000D30ED" w:rsidRDefault="008D092D" w:rsidP="008D092D">
      <w:pPr>
        <w:keepNext/>
        <w:widowControl w:val="0"/>
        <w:autoSpaceDE w:val="0"/>
        <w:autoSpaceDN w:val="0"/>
        <w:adjustRightInd w:val="0"/>
        <w:spacing w:after="120" w:line="240" w:lineRule="auto"/>
        <w:jc w:val="center"/>
        <w:rPr>
          <w:rFonts w:ascii="Times New Roman" w:eastAsia="Calibri" w:hAnsi="Times New Roman" w:cs="Times New Roman"/>
          <w:b/>
          <w:bCs/>
          <w:i/>
          <w:iCs/>
          <w:kern w:val="0"/>
          <w:sz w:val="24"/>
          <w:szCs w:val="24"/>
          <w14:ligatures w14:val="none"/>
        </w:rPr>
      </w:pPr>
      <w:r w:rsidRPr="000D30ED">
        <w:rPr>
          <w:rFonts w:ascii="Times New Roman" w:eastAsia="Calibri" w:hAnsi="Times New Roman" w:cs="Times New Roman"/>
          <w:b/>
          <w:bCs/>
          <w:kern w:val="0"/>
          <w:sz w:val="24"/>
          <w:szCs w:val="24"/>
          <w14:ligatures w14:val="none"/>
        </w:rPr>
        <w:t>«______________________________»</w:t>
      </w:r>
    </w:p>
    <w:p w14:paraId="64AB3878" w14:textId="77777777" w:rsidR="008D092D" w:rsidRPr="000D30ED" w:rsidRDefault="008D092D" w:rsidP="008D092D">
      <w:pPr>
        <w:spacing w:after="120" w:line="240" w:lineRule="auto"/>
        <w:jc w:val="center"/>
        <w:rPr>
          <w:rFonts w:ascii="Times New Roman" w:eastAsia="Calibri" w:hAnsi="Times New Roman" w:cs="Times New Roman"/>
          <w:bCs/>
          <w:kern w:val="0"/>
          <w:sz w:val="24"/>
          <w:szCs w:val="24"/>
          <w:lang w:val="ru-RU"/>
          <w14:ligatures w14:val="none"/>
        </w:rPr>
      </w:pPr>
      <w:r w:rsidRPr="000D30ED">
        <w:rPr>
          <w:rFonts w:ascii="Times New Roman" w:eastAsia="Calibri" w:hAnsi="Times New Roman" w:cs="Times New Roman"/>
          <w:bCs/>
          <w:kern w:val="0"/>
          <w:sz w:val="24"/>
          <w:szCs w:val="24"/>
          <w:lang w:val="ru-RU"/>
          <w14:ligatures w14:val="none"/>
        </w:rPr>
        <w:t>{</w:t>
      </w:r>
      <w:r w:rsidRPr="000D30ED">
        <w:rPr>
          <w:rFonts w:ascii="Times New Roman" w:eastAsia="Calibri" w:hAnsi="Times New Roman" w:cs="Times New Roman"/>
          <w:bCs/>
          <w:kern w:val="0"/>
          <w:sz w:val="24"/>
          <w:szCs w:val="24"/>
          <w14:ligatures w14:val="none"/>
        </w:rPr>
        <w:t>Назва предмета закупівлі</w:t>
      </w:r>
      <w:r w:rsidRPr="000D30ED">
        <w:rPr>
          <w:rFonts w:ascii="Times New Roman" w:eastAsia="Calibri" w:hAnsi="Times New Roman" w:cs="Times New Roman"/>
          <w:bCs/>
          <w:kern w:val="0"/>
          <w:sz w:val="24"/>
          <w:szCs w:val="24"/>
          <w:lang w:val="ru-RU"/>
          <w14:ligatures w14:val="none"/>
        </w:rPr>
        <w:t>}</w:t>
      </w:r>
    </w:p>
    <w:p w14:paraId="17A24C62" w14:textId="77777777" w:rsidR="008D092D" w:rsidRPr="000D30ED" w:rsidRDefault="008D092D" w:rsidP="008D092D">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0D30ED">
        <w:rPr>
          <w:rFonts w:ascii="Times New Roman" w:eastAsia="Calibri" w:hAnsi="Times New Roman" w:cs="Times New Roman"/>
          <w:b/>
          <w:color w:val="000000"/>
          <w:kern w:val="0"/>
          <w:sz w:val="24"/>
          <w:szCs w:val="24"/>
          <w:lang w:val="ru-RU"/>
          <w14:ligatures w14:val="none"/>
        </w:rPr>
        <w:t>{</w:t>
      </w:r>
      <w:r w:rsidRPr="000D30ED">
        <w:rPr>
          <w:rFonts w:ascii="Times New Roman" w:eastAsia="Calibri" w:hAnsi="Times New Roman" w:cs="Times New Roman"/>
          <w:color w:val="000000"/>
          <w:kern w:val="0"/>
          <w:sz w:val="24"/>
          <w:szCs w:val="24"/>
          <w14:ligatures w14:val="none"/>
        </w:rPr>
        <w:t xml:space="preserve">визначається із зазначенням коду Єдиного закупівельного словника </w:t>
      </w:r>
    </w:p>
    <w:p w14:paraId="4858F796" w14:textId="77777777" w:rsidR="008D092D" w:rsidRPr="000D30ED" w:rsidRDefault="008D092D" w:rsidP="008D092D">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0D30ED">
        <w:rPr>
          <w:rFonts w:ascii="Times New Roman" w:eastAsia="Calibri" w:hAnsi="Times New Roman" w:cs="Times New Roman"/>
          <w:color w:val="000000"/>
          <w:kern w:val="0"/>
          <w:sz w:val="24"/>
          <w:szCs w:val="24"/>
          <w14:ligatures w14:val="none"/>
        </w:rPr>
        <w:t xml:space="preserve">відповідно до Порядку визначення предмета закупівлі </w:t>
      </w:r>
    </w:p>
    <w:p w14:paraId="181F00DF" w14:textId="77777777" w:rsidR="008D092D" w:rsidRPr="000D30ED" w:rsidRDefault="008D092D" w:rsidP="008D092D">
      <w:pPr>
        <w:pBdr>
          <w:top w:val="nil"/>
          <w:left w:val="nil"/>
          <w:bottom w:val="nil"/>
          <w:right w:val="nil"/>
          <w:between w:val="nil"/>
        </w:pBdr>
        <w:spacing w:after="0" w:line="240" w:lineRule="auto"/>
        <w:jc w:val="center"/>
        <w:rPr>
          <w:rFonts w:ascii="Times New Roman" w:eastAsia="Calibri" w:hAnsi="Times New Roman" w:cs="Times New Roman"/>
          <w:b/>
          <w:color w:val="000000"/>
          <w:kern w:val="0"/>
          <w:sz w:val="24"/>
          <w:szCs w:val="24"/>
          <w14:ligatures w14:val="none"/>
        </w:rPr>
      </w:pPr>
      <w:r w:rsidRPr="000D30ED">
        <w:rPr>
          <w:rFonts w:ascii="Times New Roman" w:eastAsia="Calibri" w:hAnsi="Times New Roman" w:cs="Times New Roman"/>
          <w:color w:val="000000"/>
          <w:kern w:val="0"/>
          <w:sz w:val="24"/>
          <w:szCs w:val="24"/>
          <w14:ligatures w14:val="none"/>
        </w:rPr>
        <w:t>(затверджений наказом Мінекономіки 15.04.2020  № 708)}</w:t>
      </w:r>
    </w:p>
    <w:p w14:paraId="78713A82"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p>
    <w:p w14:paraId="2ADE82B7"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p>
    <w:p w14:paraId="35497921" w14:textId="77777777" w:rsidR="008D092D" w:rsidRPr="000D30ED" w:rsidRDefault="008D092D" w:rsidP="008D092D">
      <w:pPr>
        <w:spacing w:after="120" w:line="240" w:lineRule="auto"/>
        <w:jc w:val="both"/>
        <w:rPr>
          <w:rFonts w:ascii="Times New Roman" w:eastAsia="Calibri" w:hAnsi="Times New Roman" w:cs="Times New Roman"/>
          <w:b/>
          <w:kern w:val="0"/>
          <w:sz w:val="24"/>
          <w:szCs w:val="24"/>
          <w14:ligatures w14:val="none"/>
        </w:rPr>
      </w:pPr>
    </w:p>
    <w:p w14:paraId="5EB8A7E0" w14:textId="77777777" w:rsidR="008D092D" w:rsidRPr="000D30ED" w:rsidRDefault="008D092D" w:rsidP="008D092D">
      <w:pPr>
        <w:spacing w:after="120" w:line="240" w:lineRule="auto"/>
        <w:jc w:val="both"/>
        <w:rPr>
          <w:rFonts w:ascii="Times New Roman" w:eastAsia="Calibri" w:hAnsi="Times New Roman" w:cs="Times New Roman"/>
          <w:kern w:val="0"/>
          <w:sz w:val="24"/>
          <w:szCs w:val="24"/>
          <w14:ligatures w14:val="none"/>
        </w:rPr>
      </w:pPr>
    </w:p>
    <w:p w14:paraId="6D0D21C0"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r w:rsidRPr="000D30ED">
        <w:rPr>
          <w:rFonts w:ascii="Times New Roman" w:eastAsia="Calibri" w:hAnsi="Times New Roman" w:cs="Times New Roman"/>
          <w:b/>
          <w:kern w:val="0"/>
          <w:sz w:val="24"/>
          <w:szCs w:val="24"/>
          <w14:ligatures w14:val="none"/>
        </w:rPr>
        <w:t>м. ____________– 2024 рік</w:t>
      </w:r>
      <w:r w:rsidRPr="000D30ED">
        <w:rPr>
          <w:rFonts w:ascii="Times New Roman" w:eastAsia="Calibri" w:hAnsi="Times New Roman" w:cs="Times New Roman"/>
          <w:kern w:val="0"/>
          <w:sz w:val="24"/>
          <w:szCs w:val="24"/>
          <w14:ligatures w14:val="none"/>
        </w:rPr>
        <w:t xml:space="preserve"> </w:t>
      </w:r>
    </w:p>
    <w:p w14:paraId="2BD4B9BD"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p>
    <w:p w14:paraId="1AE64C39" w14:textId="77777777" w:rsidR="008D092D" w:rsidRPr="000D30ED" w:rsidRDefault="008D092D" w:rsidP="008D092D">
      <w:pPr>
        <w:spacing w:after="120" w:line="240" w:lineRule="auto"/>
        <w:jc w:val="both"/>
        <w:rPr>
          <w:rFonts w:ascii="Times New Roman" w:eastAsia="Calibri" w:hAnsi="Times New Roman" w:cs="Times New Roman"/>
          <w:i/>
          <w:kern w:val="0"/>
          <w:sz w:val="24"/>
          <w:szCs w:val="24"/>
          <w:highlight w:val="white"/>
          <w14:ligatures w14:val="none"/>
        </w:rPr>
      </w:pPr>
      <w:r w:rsidRPr="000D30ED">
        <w:rPr>
          <w:rFonts w:ascii="Times New Roman" w:eastAsia="Calibri" w:hAnsi="Times New Roman" w:cs="Times New Roman"/>
          <w:i/>
          <w:kern w:val="0"/>
          <w:sz w:val="24"/>
          <w:szCs w:val="24"/>
          <w:highlight w:val="white"/>
          <w14:ligatures w14:val="none"/>
        </w:rPr>
        <w:t>*застосовується як примірна тендерна документація для закупівлі робіт щодо субпроектів у межах Програми «Енергоефективність громадських будівель в Україні». Повну відповідальність за зміст конкретної тендерної документації щодо конкретної закупівлі несуть відповідні замовники- Кінцеві бенефіціари Програми.</w:t>
      </w:r>
    </w:p>
    <w:p w14:paraId="1006E1E7" w14:textId="77777777" w:rsidR="008D092D" w:rsidRPr="000D30ED" w:rsidRDefault="008D092D" w:rsidP="008D092D">
      <w:pPr>
        <w:spacing w:after="120" w:line="240" w:lineRule="auto"/>
        <w:jc w:val="both"/>
        <w:rPr>
          <w:rFonts w:ascii="Times New Roman" w:eastAsia="Calibri" w:hAnsi="Times New Roman" w:cs="Times New Roman"/>
          <w:i/>
          <w:kern w:val="0"/>
          <w:sz w:val="24"/>
          <w:szCs w:val="24"/>
          <w:highlight w:val="white"/>
          <w14:ligatures w14:val="none"/>
        </w:rPr>
        <w:sectPr w:rsidR="008D092D" w:rsidRPr="000D30ED" w:rsidSect="00921972">
          <w:pgSz w:w="11906" w:h="16838"/>
          <w:pgMar w:top="1440" w:right="1440" w:bottom="1440" w:left="1440" w:header="708" w:footer="708" w:gutter="0"/>
          <w:cols w:space="720"/>
        </w:sectPr>
      </w:pPr>
    </w:p>
    <w:p w14:paraId="7315216C" w14:textId="77777777" w:rsidR="008D092D" w:rsidRPr="000D30ED" w:rsidRDefault="008D092D" w:rsidP="008D092D">
      <w:pPr>
        <w:spacing w:after="120" w:line="240" w:lineRule="auto"/>
        <w:jc w:val="both"/>
        <w:rPr>
          <w:rFonts w:ascii="Times New Roman" w:eastAsia="Calibri" w:hAnsi="Times New Roman" w:cs="Times New Roman"/>
          <w:kern w:val="0"/>
          <w:sz w:val="24"/>
          <w:szCs w:val="24"/>
          <w14:ligatures w14:val="none"/>
        </w:rPr>
      </w:pPr>
    </w:p>
    <w:p w14:paraId="0CB02985" w14:textId="77777777" w:rsidR="008D092D" w:rsidRPr="000D30ED" w:rsidRDefault="008D092D" w:rsidP="008D092D">
      <w:pPr>
        <w:spacing w:after="120" w:line="240" w:lineRule="auto"/>
        <w:jc w:val="center"/>
        <w:rPr>
          <w:rFonts w:ascii="Times New Roman" w:eastAsia="Calibri" w:hAnsi="Times New Roman" w:cs="Times New Roman"/>
          <w:kern w:val="0"/>
          <w:sz w:val="24"/>
          <w:szCs w:val="24"/>
          <w14:ligatures w14:val="none"/>
        </w:rPr>
      </w:pPr>
    </w:p>
    <w:tbl>
      <w:tblPr>
        <w:tblW w:w="1468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87"/>
        <w:gridCol w:w="3830"/>
        <w:gridCol w:w="9870"/>
      </w:tblGrid>
      <w:tr w:rsidR="003133A9" w:rsidRPr="003133A9" w14:paraId="180561E2" w14:textId="77777777" w:rsidTr="00EF5E27">
        <w:trPr>
          <w:trHeight w:val="20"/>
        </w:trPr>
        <w:tc>
          <w:tcPr>
            <w:tcW w:w="987" w:type="dxa"/>
            <w:shd w:val="clear" w:color="auto" w:fill="auto"/>
            <w:vAlign w:val="center"/>
          </w:tcPr>
          <w:p w14:paraId="5D357B67" w14:textId="77777777" w:rsidR="008D092D" w:rsidRPr="003133A9" w:rsidRDefault="008D092D" w:rsidP="008D092D">
            <w:pPr>
              <w:widowControl w:val="0"/>
              <w:spacing w:after="0" w:line="240" w:lineRule="auto"/>
              <w:ind w:left="-70" w:right="-82"/>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пункту</w:t>
            </w:r>
          </w:p>
        </w:tc>
        <w:tc>
          <w:tcPr>
            <w:tcW w:w="13700" w:type="dxa"/>
            <w:gridSpan w:val="2"/>
            <w:shd w:val="clear" w:color="auto" w:fill="auto"/>
            <w:vAlign w:val="center"/>
          </w:tcPr>
          <w:p w14:paraId="67CBFF13"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Розділ І. Загальні положення</w:t>
            </w:r>
          </w:p>
        </w:tc>
      </w:tr>
      <w:tr w:rsidR="003133A9" w:rsidRPr="003133A9" w14:paraId="7AB70A97" w14:textId="77777777" w:rsidTr="00EF5E27">
        <w:trPr>
          <w:trHeight w:val="20"/>
        </w:trPr>
        <w:tc>
          <w:tcPr>
            <w:tcW w:w="987" w:type="dxa"/>
            <w:shd w:val="clear" w:color="auto" w:fill="auto"/>
          </w:tcPr>
          <w:p w14:paraId="2188D6BF"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19A32758"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2</w:t>
            </w:r>
          </w:p>
        </w:tc>
        <w:tc>
          <w:tcPr>
            <w:tcW w:w="9870" w:type="dxa"/>
            <w:shd w:val="clear" w:color="auto" w:fill="auto"/>
          </w:tcPr>
          <w:p w14:paraId="23291929" w14:textId="77777777" w:rsidR="008D092D" w:rsidRPr="003133A9" w:rsidRDefault="008D092D" w:rsidP="008D092D">
            <w:pPr>
              <w:widowControl w:val="0"/>
              <w:spacing w:after="0" w:line="240" w:lineRule="auto"/>
              <w:jc w:val="center"/>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w:t>
            </w:r>
          </w:p>
        </w:tc>
      </w:tr>
      <w:tr w:rsidR="003133A9" w:rsidRPr="003133A9" w14:paraId="17EB4A54" w14:textId="77777777" w:rsidTr="003133A9">
        <w:trPr>
          <w:trHeight w:val="4798"/>
        </w:trPr>
        <w:tc>
          <w:tcPr>
            <w:tcW w:w="987" w:type="dxa"/>
            <w:shd w:val="clear" w:color="auto" w:fill="auto"/>
          </w:tcPr>
          <w:p w14:paraId="5B1E34BF"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30DA60D3"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Терміни, які вживаються в тендерній документації</w:t>
            </w:r>
          </w:p>
        </w:tc>
        <w:tc>
          <w:tcPr>
            <w:tcW w:w="9870" w:type="dxa"/>
            <w:shd w:val="clear" w:color="auto" w:fill="auto"/>
          </w:tcPr>
          <w:p w14:paraId="44C1458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Тендерну документацію розроблено відповідно до вимог Закону України “Про публічні закупівлі” № 922-VIІI від 25.12.2015 р. зі змінами (</w:t>
            </w:r>
            <w:r w:rsidRPr="003133A9">
              <w:rPr>
                <w:rFonts w:ascii="Times New Roman" w:eastAsia="Calibri" w:hAnsi="Times New Roman" w:cs="Times New Roman"/>
                <w:i/>
                <w:iCs/>
                <w:color w:val="000000" w:themeColor="text1"/>
                <w:kern w:val="0"/>
                <w14:ligatures w14:val="none"/>
              </w:rPr>
              <w:t xml:space="preserve">далі </w:t>
            </w:r>
            <w:r w:rsidRPr="003133A9">
              <w:rPr>
                <w:rFonts w:ascii="Times New Roman" w:eastAsia="Calibri" w:hAnsi="Times New Roman" w:cs="Times New Roman"/>
                <w:color w:val="000000" w:themeColor="text1"/>
                <w:kern w:val="0"/>
                <w14:ligatures w14:val="none"/>
              </w:rPr>
              <w:t>– Закон)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р. №1178 із змінами (</w:t>
            </w:r>
            <w:r w:rsidRPr="003133A9">
              <w:rPr>
                <w:rFonts w:ascii="Times New Roman" w:eastAsia="Calibri" w:hAnsi="Times New Roman" w:cs="Times New Roman"/>
                <w:i/>
                <w:iCs/>
                <w:color w:val="000000" w:themeColor="text1"/>
                <w:kern w:val="0"/>
                <w14:ligatures w14:val="none"/>
              </w:rPr>
              <w:t>дал</w:t>
            </w:r>
            <w:r w:rsidRPr="003133A9">
              <w:rPr>
                <w:rFonts w:ascii="Times New Roman" w:eastAsia="Calibri" w:hAnsi="Times New Roman" w:cs="Times New Roman"/>
                <w:color w:val="000000" w:themeColor="text1"/>
                <w:kern w:val="0"/>
                <w14:ligatures w14:val="none"/>
              </w:rPr>
              <w:t xml:space="preserve">і – Особливості) та інших нормативних документів чинного законодавства у сфері публічних закупівель. </w:t>
            </w:r>
          </w:p>
          <w:p w14:paraId="45956C2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Терміни, які використовуються у цій тендерній документації, вживаються в значеннях та редакціях, визначених Законом та/або Особливостями.</w:t>
            </w:r>
          </w:p>
          <w:p w14:paraId="1063677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u w:val="single"/>
                <w14:ligatures w14:val="none"/>
              </w:rPr>
              <w:t xml:space="preserve">Відповідно до частини 3 статті 22 Закону та </w:t>
            </w:r>
            <w:r w:rsidRPr="003133A9">
              <w:rPr>
                <w:rFonts w:ascii="Times New Roman" w:eastAsia="Calibri" w:hAnsi="Times New Roman" w:cs="Times New Roman"/>
                <w:color w:val="000000" w:themeColor="text1"/>
                <w:kern w:val="0"/>
                <w:highlight w:val="white"/>
                <w:u w:val="single"/>
                <w14:ligatures w14:val="none"/>
              </w:rPr>
              <w:t>абзацу 10 пункту 3 Особливостей</w:t>
            </w:r>
            <w:r w:rsidRPr="003133A9">
              <w:rPr>
                <w:rFonts w:ascii="Times New Roman" w:eastAsia="Calibri" w:hAnsi="Times New Roman" w:cs="Times New Roman"/>
                <w:color w:val="000000" w:themeColor="text1"/>
                <w:kern w:val="0"/>
                <w14:ligatures w14:val="none"/>
              </w:rPr>
              <w:t xml:space="preserve"> у тендерній документації також відображені певні додаткові </w:t>
            </w:r>
            <w:r w:rsidRPr="003133A9">
              <w:rPr>
                <w:rFonts w:ascii="Times New Roman" w:eastAsia="Calibri" w:hAnsi="Times New Roman" w:cs="Times New Roman"/>
                <w:color w:val="000000" w:themeColor="text1"/>
                <w:kern w:val="0"/>
                <w:u w:val="single"/>
                <w14:ligatures w14:val="none"/>
              </w:rPr>
              <w:t>обов'язкові</w:t>
            </w:r>
            <w:r w:rsidRPr="003133A9">
              <w:rPr>
                <w:rFonts w:ascii="Times New Roman" w:eastAsia="Calibri" w:hAnsi="Times New Roman" w:cs="Times New Roman"/>
                <w:color w:val="000000" w:themeColor="text1"/>
                <w:kern w:val="0"/>
                <w14:ligatures w14:val="none"/>
              </w:rPr>
              <w:t xml:space="preserve"> умови, встановлення яких передбачено </w:t>
            </w:r>
            <w:r w:rsidRPr="003133A9">
              <w:rPr>
                <w:rFonts w:ascii="Times New Roman" w:eastAsia="Calibri" w:hAnsi="Times New Roman" w:cs="Times New Roman"/>
                <w:b/>
                <w:color w:val="000000" w:themeColor="text1"/>
                <w:kern w:val="0"/>
                <w:highlight w:val="white"/>
                <w14:ligatures w14:val="none"/>
              </w:rPr>
              <w:t>Фінансовою угодою (</w:t>
            </w:r>
            <w:r w:rsidRPr="003133A9">
              <w:rPr>
                <w:rFonts w:ascii="Times New Roman" w:eastAsia="Calibri" w:hAnsi="Times New Roman" w:cs="Times New Roman"/>
                <w:bCs/>
                <w:i/>
                <w:color w:val="000000" w:themeColor="text1"/>
                <w:kern w:val="0"/>
                <w:highlight w:val="white"/>
                <w14:ligatures w14:val="none"/>
              </w:rPr>
              <w:t>далі</w:t>
            </w:r>
            <w:r w:rsidRPr="003133A9">
              <w:rPr>
                <w:rFonts w:ascii="Times New Roman" w:eastAsia="Calibri" w:hAnsi="Times New Roman" w:cs="Times New Roman"/>
                <w:b/>
                <w:i/>
                <w:color w:val="000000" w:themeColor="text1"/>
                <w:kern w:val="0"/>
                <w:highlight w:val="white"/>
                <w14:ligatures w14:val="none"/>
              </w:rPr>
              <w:t xml:space="preserve"> – </w:t>
            </w:r>
            <w:r w:rsidRPr="003133A9">
              <w:rPr>
                <w:rFonts w:ascii="Times New Roman" w:eastAsia="Calibri" w:hAnsi="Times New Roman" w:cs="Times New Roman"/>
                <w:bCs/>
                <w:iCs/>
                <w:color w:val="000000" w:themeColor="text1"/>
                <w:kern w:val="0"/>
                <w:highlight w:val="white"/>
                <w14:ligatures w14:val="none"/>
              </w:rPr>
              <w:t>Фінансова угода</w:t>
            </w:r>
            <w:r w:rsidRPr="003133A9">
              <w:rPr>
                <w:rFonts w:ascii="Times New Roman" w:eastAsia="Calibri" w:hAnsi="Times New Roman" w:cs="Times New Roman"/>
                <w:b/>
                <w:color w:val="000000" w:themeColor="text1"/>
                <w:kern w:val="0"/>
                <w:highlight w:val="white"/>
                <w14:ligatures w14:val="none"/>
              </w:rPr>
              <w:t>)</w:t>
            </w:r>
            <w:r w:rsidRPr="003133A9">
              <w:rPr>
                <w:rFonts w:ascii="Times New Roman" w:eastAsia="Calibri" w:hAnsi="Times New Roman" w:cs="Times New Roman"/>
                <w:color w:val="000000" w:themeColor="text1"/>
                <w:kern w:val="0"/>
                <w:highlight w:val="white"/>
                <w14:ligatures w14:val="none"/>
              </w:rPr>
              <w:t xml:space="preserve"> </w:t>
            </w:r>
            <w:r w:rsidRPr="003133A9">
              <w:rPr>
                <w:rFonts w:ascii="Times New Roman" w:eastAsia="Calibri" w:hAnsi="Times New Roman" w:cs="Times New Roman"/>
                <w:bCs/>
                <w:color w:val="000000" w:themeColor="text1"/>
                <w:kern w:val="0"/>
                <w:highlight w:val="white"/>
                <w14:ligatures w14:val="none"/>
              </w:rPr>
              <w:t xml:space="preserve">між Україною та Європейським інвестиційним банком щодо реалізації Проекту «Енергоефективність громадських будівель в Україні» </w:t>
            </w:r>
            <w:r w:rsidRPr="003133A9">
              <w:rPr>
                <w:rFonts w:ascii="Times New Roman" w:eastAsia="Calibri" w:hAnsi="Times New Roman" w:cs="Times New Roman"/>
                <w:b/>
                <w:color w:val="000000" w:themeColor="text1"/>
                <w:kern w:val="0"/>
                <w:highlight w:val="white"/>
                <w14:ligatures w14:val="none"/>
              </w:rPr>
              <w:t>(</w:t>
            </w:r>
            <w:r w:rsidRPr="003133A9">
              <w:rPr>
                <w:rFonts w:ascii="Times New Roman" w:eastAsia="Calibri" w:hAnsi="Times New Roman" w:cs="Times New Roman"/>
                <w:bCs/>
                <w:i/>
                <w:color w:val="000000" w:themeColor="text1"/>
                <w:kern w:val="0"/>
                <w:highlight w:val="white"/>
                <w14:ligatures w14:val="none"/>
              </w:rPr>
              <w:t>далі</w:t>
            </w:r>
            <w:r w:rsidRPr="003133A9">
              <w:rPr>
                <w:rFonts w:ascii="Times New Roman" w:eastAsia="Calibri" w:hAnsi="Times New Roman" w:cs="Times New Roman"/>
                <w:bCs/>
                <w:iCs/>
                <w:color w:val="000000" w:themeColor="text1"/>
                <w:kern w:val="0"/>
                <w:highlight w:val="white"/>
                <w14:ligatures w14:val="none"/>
              </w:rPr>
              <w:t xml:space="preserve"> – Програми</w:t>
            </w:r>
            <w:r w:rsidRPr="003133A9">
              <w:rPr>
                <w:rFonts w:ascii="Times New Roman" w:eastAsia="Calibri" w:hAnsi="Times New Roman" w:cs="Times New Roman"/>
                <w:b/>
                <w:i/>
                <w:color w:val="000000" w:themeColor="text1"/>
                <w:kern w:val="0"/>
                <w:highlight w:val="white"/>
                <w14:ligatures w14:val="none"/>
              </w:rPr>
              <w:t>)</w:t>
            </w:r>
            <w:r w:rsidRPr="003133A9">
              <w:rPr>
                <w:rFonts w:ascii="Times New Roman" w:eastAsia="Calibri" w:hAnsi="Times New Roman" w:cs="Times New Roman"/>
                <w:b/>
                <w:color w:val="000000" w:themeColor="text1"/>
                <w:kern w:val="0"/>
                <w:highlight w:val="white"/>
                <w14:ligatures w14:val="none"/>
              </w:rPr>
              <w:t xml:space="preserve">, </w:t>
            </w:r>
            <w:r w:rsidRPr="003133A9">
              <w:rPr>
                <w:rFonts w:ascii="Times New Roman" w:eastAsia="Calibri" w:hAnsi="Times New Roman" w:cs="Times New Roman"/>
                <w:color w:val="000000" w:themeColor="text1"/>
                <w:kern w:val="0"/>
                <w:highlight w:val="white"/>
                <w14:ligatures w14:val="none"/>
              </w:rPr>
              <w:t>ратифікованої Законом України від № 1663-IX від 15.07.2021</w:t>
            </w:r>
            <w:r w:rsidRPr="003133A9">
              <w:rPr>
                <w:rFonts w:ascii="Times New Roman" w:eastAsia="Calibri" w:hAnsi="Times New Roman" w:cs="Times New Roman"/>
                <w:color w:val="000000" w:themeColor="text1"/>
                <w:kern w:val="0"/>
                <w14:ligatures w14:val="none"/>
              </w:rPr>
              <w:t>, та які схвалені ЄІБ як такі, що відповідають Інструкціям ЄІБ щодо закупівель.</w:t>
            </w:r>
          </w:p>
          <w:p w14:paraId="1E936736" w14:textId="6E27BE72" w:rsidR="008D092D" w:rsidRPr="003133A9" w:rsidRDefault="008D092D" w:rsidP="003133A9">
            <w:pPr>
              <w:spacing w:after="120" w:line="240" w:lineRule="auto"/>
              <w:jc w:val="both"/>
              <w:rPr>
                <w:rFonts w:ascii="Times New Roman" w:eastAsia="Calibri" w:hAnsi="Times New Roman" w:cs="Times New Roman"/>
                <w:color w:val="000000" w:themeColor="text1"/>
                <w:kern w:val="0"/>
                <w:u w:val="single"/>
                <w14:ligatures w14:val="none"/>
              </w:rPr>
            </w:pPr>
            <w:r w:rsidRPr="003133A9">
              <w:rPr>
                <w:rFonts w:ascii="Times New Roman" w:eastAsia="Calibri" w:hAnsi="Times New Roman" w:cs="Times New Roman"/>
                <w:color w:val="000000" w:themeColor="text1"/>
                <w:kern w:val="0"/>
                <w14:ligatures w14:val="none"/>
              </w:rPr>
              <w:t xml:space="preserve">Такі додаткові обовʼязкові умови можуть відрізнятися від норм Закону і Особливостей, </w:t>
            </w:r>
            <w:r w:rsidRPr="003133A9">
              <w:rPr>
                <w:rFonts w:ascii="Times New Roman" w:eastAsia="Calibri" w:hAnsi="Times New Roman" w:cs="Times New Roman"/>
                <w:color w:val="000000" w:themeColor="text1"/>
                <w:kern w:val="0"/>
                <w:u w:val="single"/>
                <w14:ligatures w14:val="none"/>
              </w:rPr>
              <w:t>проте підлягають застосуванню для цього тендеру.</w:t>
            </w:r>
          </w:p>
        </w:tc>
      </w:tr>
      <w:tr w:rsidR="003133A9" w:rsidRPr="003133A9" w14:paraId="56C245EB" w14:textId="77777777" w:rsidTr="00EF5E27">
        <w:trPr>
          <w:trHeight w:val="20"/>
        </w:trPr>
        <w:tc>
          <w:tcPr>
            <w:tcW w:w="987" w:type="dxa"/>
            <w:shd w:val="clear" w:color="auto" w:fill="auto"/>
          </w:tcPr>
          <w:p w14:paraId="388F2579"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2</w:t>
            </w:r>
          </w:p>
        </w:tc>
        <w:tc>
          <w:tcPr>
            <w:tcW w:w="3830" w:type="dxa"/>
            <w:shd w:val="clear" w:color="auto" w:fill="auto"/>
          </w:tcPr>
          <w:p w14:paraId="669D6C32"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замовника торгів</w:t>
            </w:r>
          </w:p>
        </w:tc>
        <w:tc>
          <w:tcPr>
            <w:tcW w:w="9870" w:type="dxa"/>
            <w:shd w:val="clear" w:color="auto" w:fill="auto"/>
          </w:tcPr>
          <w:p w14:paraId="404CA0D1"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p>
        </w:tc>
      </w:tr>
      <w:tr w:rsidR="003133A9" w:rsidRPr="003133A9" w14:paraId="013610CD" w14:textId="77777777" w:rsidTr="00EF5E27">
        <w:trPr>
          <w:trHeight w:val="20"/>
        </w:trPr>
        <w:tc>
          <w:tcPr>
            <w:tcW w:w="987" w:type="dxa"/>
            <w:shd w:val="clear" w:color="auto" w:fill="auto"/>
          </w:tcPr>
          <w:p w14:paraId="760139F6"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2.1</w:t>
            </w:r>
          </w:p>
        </w:tc>
        <w:tc>
          <w:tcPr>
            <w:tcW w:w="3830" w:type="dxa"/>
            <w:shd w:val="clear" w:color="auto" w:fill="auto"/>
          </w:tcPr>
          <w:p w14:paraId="28197A4B" w14:textId="77777777" w:rsidR="008D092D" w:rsidRPr="003133A9" w:rsidRDefault="008D092D" w:rsidP="008D092D">
            <w:pPr>
              <w:widowControl w:val="0"/>
              <w:spacing w:after="0" w:line="240" w:lineRule="auto"/>
              <w:ind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повне найменування</w:t>
            </w:r>
          </w:p>
        </w:tc>
        <w:tc>
          <w:tcPr>
            <w:tcW w:w="9870" w:type="dxa"/>
            <w:shd w:val="clear" w:color="auto" w:fill="auto"/>
          </w:tcPr>
          <w:p w14:paraId="747566AF" w14:textId="77777777" w:rsidR="008D092D" w:rsidRPr="003133A9" w:rsidRDefault="008D092D" w:rsidP="008D092D">
            <w:pPr>
              <w:widowControl w:val="0"/>
              <w:spacing w:after="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{Повне найменування замовника торгів}</w:t>
            </w:r>
          </w:p>
          <w:p w14:paraId="56F146CD"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p>
        </w:tc>
      </w:tr>
      <w:tr w:rsidR="003133A9" w:rsidRPr="003133A9" w14:paraId="020D8CC5" w14:textId="77777777" w:rsidTr="00EF5E27">
        <w:trPr>
          <w:trHeight w:val="20"/>
        </w:trPr>
        <w:tc>
          <w:tcPr>
            <w:tcW w:w="987" w:type="dxa"/>
            <w:shd w:val="clear" w:color="auto" w:fill="auto"/>
          </w:tcPr>
          <w:p w14:paraId="122F3249"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2.2</w:t>
            </w:r>
          </w:p>
        </w:tc>
        <w:tc>
          <w:tcPr>
            <w:tcW w:w="3830" w:type="dxa"/>
            <w:shd w:val="clear" w:color="auto" w:fill="auto"/>
          </w:tcPr>
          <w:p w14:paraId="37A8DBA2" w14:textId="77777777" w:rsidR="008D092D" w:rsidRPr="003133A9" w:rsidRDefault="008D092D" w:rsidP="008D092D">
            <w:pPr>
              <w:widowControl w:val="0"/>
              <w:spacing w:after="0" w:line="240" w:lineRule="auto"/>
              <w:ind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місцезнаходження</w:t>
            </w:r>
          </w:p>
        </w:tc>
        <w:tc>
          <w:tcPr>
            <w:tcW w:w="9870" w:type="dxa"/>
            <w:shd w:val="clear" w:color="auto" w:fill="auto"/>
          </w:tcPr>
          <w:p w14:paraId="63FEB545" w14:textId="77777777" w:rsidR="008D092D" w:rsidRPr="003133A9" w:rsidRDefault="008D092D" w:rsidP="008D092D">
            <w:pPr>
              <w:widowControl w:val="0"/>
              <w:spacing w:after="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{Зазначається адреса замовника торгів}</w:t>
            </w:r>
          </w:p>
          <w:p w14:paraId="3D7D114D"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p>
        </w:tc>
      </w:tr>
      <w:tr w:rsidR="003133A9" w:rsidRPr="003133A9" w14:paraId="7082A50D" w14:textId="77777777" w:rsidTr="00EF5E27">
        <w:trPr>
          <w:trHeight w:val="20"/>
        </w:trPr>
        <w:tc>
          <w:tcPr>
            <w:tcW w:w="987" w:type="dxa"/>
            <w:shd w:val="clear" w:color="auto" w:fill="auto"/>
          </w:tcPr>
          <w:p w14:paraId="5CDE1437"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2.3</w:t>
            </w:r>
          </w:p>
        </w:tc>
        <w:tc>
          <w:tcPr>
            <w:tcW w:w="3830" w:type="dxa"/>
            <w:shd w:val="clear" w:color="auto" w:fill="auto"/>
          </w:tcPr>
          <w:p w14:paraId="4EBA7A18"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eastAsia="uk-UA"/>
                <w14:ligatures w14:val="none"/>
              </w:rPr>
              <w:t>прізвище, ім’я та по-батькові, посада та електронна адреса однієї чи кількох посадових осіб замовника, уповноважених здійснювати зв’язок з учасниками</w:t>
            </w:r>
          </w:p>
        </w:tc>
        <w:tc>
          <w:tcPr>
            <w:tcW w:w="9870" w:type="dxa"/>
            <w:shd w:val="clear" w:color="auto" w:fill="auto"/>
            <w:vAlign w:val="center"/>
          </w:tcPr>
          <w:p w14:paraId="62EABBB7" w14:textId="77777777" w:rsidR="008D092D" w:rsidRPr="003133A9" w:rsidRDefault="008D092D" w:rsidP="008D092D">
            <w:pPr>
              <w:widowControl w:val="0"/>
              <w:spacing w:after="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 ПІП, посада, адреса, контактна інформація однієї чи кількох посадових осіб замовника, уповноважених здійснювати зв'язок з учасниками}</w:t>
            </w:r>
          </w:p>
          <w:p w14:paraId="623042E1" w14:textId="77777777" w:rsidR="008D092D" w:rsidRPr="003133A9" w:rsidRDefault="008D092D" w:rsidP="008D092D">
            <w:pPr>
              <w:widowControl w:val="0"/>
              <w:spacing w:after="0" w:line="240" w:lineRule="auto"/>
              <w:jc w:val="both"/>
              <w:rPr>
                <w:rFonts w:ascii="Times New Roman" w:eastAsia="Calibri" w:hAnsi="Times New Roman" w:cs="Times New Roman"/>
                <w:i/>
                <w:color w:val="000000" w:themeColor="text1"/>
                <w:kern w:val="0"/>
                <w14:ligatures w14:val="none"/>
              </w:rPr>
            </w:pPr>
          </w:p>
        </w:tc>
      </w:tr>
      <w:tr w:rsidR="003133A9" w:rsidRPr="003133A9" w14:paraId="05B9599F" w14:textId="77777777" w:rsidTr="00EF5E27">
        <w:trPr>
          <w:trHeight w:val="20"/>
        </w:trPr>
        <w:tc>
          <w:tcPr>
            <w:tcW w:w="987" w:type="dxa"/>
            <w:shd w:val="clear" w:color="auto" w:fill="auto"/>
          </w:tcPr>
          <w:p w14:paraId="5F02D277"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3</w:t>
            </w:r>
          </w:p>
        </w:tc>
        <w:tc>
          <w:tcPr>
            <w:tcW w:w="3830" w:type="dxa"/>
            <w:shd w:val="clear" w:color="auto" w:fill="auto"/>
          </w:tcPr>
          <w:p w14:paraId="0A510B0E"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Процедура закупівлі</w:t>
            </w:r>
          </w:p>
        </w:tc>
        <w:tc>
          <w:tcPr>
            <w:tcW w:w="9870" w:type="dxa"/>
            <w:shd w:val="clear" w:color="auto" w:fill="auto"/>
          </w:tcPr>
          <w:p w14:paraId="6221DA2C" w14:textId="77777777" w:rsidR="008D092D" w:rsidRPr="003133A9" w:rsidRDefault="008D092D" w:rsidP="008D092D">
            <w:pPr>
              <w:widowControl w:val="0"/>
              <w:spacing w:after="0" w:line="240" w:lineRule="auto"/>
              <w:ind w:firstLine="6"/>
              <w:jc w:val="both"/>
              <w:rPr>
                <w:rFonts w:ascii="Times New Roman" w:eastAsia="Calibri" w:hAnsi="Times New Roman" w:cs="Times New Roman"/>
                <w:bCs/>
                <w:color w:val="000000" w:themeColor="text1"/>
                <w:kern w:val="0"/>
                <w14:ligatures w14:val="none"/>
              </w:rPr>
            </w:pPr>
            <w:r w:rsidRPr="003133A9">
              <w:rPr>
                <w:rFonts w:ascii="Times New Roman" w:eastAsia="Calibri" w:hAnsi="Times New Roman" w:cs="Times New Roman"/>
                <w:bCs/>
                <w:color w:val="000000" w:themeColor="text1"/>
                <w:kern w:val="0"/>
                <w14:ligatures w14:val="none"/>
              </w:rPr>
              <w:t xml:space="preserve">Відкриті торги </w:t>
            </w:r>
          </w:p>
          <w:p w14:paraId="47BBABC4"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p>
        </w:tc>
      </w:tr>
      <w:tr w:rsidR="003133A9" w:rsidRPr="003133A9" w14:paraId="7923476D" w14:textId="77777777" w:rsidTr="00EF5E27">
        <w:trPr>
          <w:trHeight w:val="20"/>
        </w:trPr>
        <w:tc>
          <w:tcPr>
            <w:tcW w:w="987" w:type="dxa"/>
            <w:shd w:val="clear" w:color="auto" w:fill="auto"/>
          </w:tcPr>
          <w:p w14:paraId="32AFCCF4"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4</w:t>
            </w:r>
          </w:p>
        </w:tc>
        <w:tc>
          <w:tcPr>
            <w:tcW w:w="3830" w:type="dxa"/>
            <w:shd w:val="clear" w:color="auto" w:fill="auto"/>
          </w:tcPr>
          <w:p w14:paraId="1D567C38"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предмет закупівлі</w:t>
            </w:r>
          </w:p>
        </w:tc>
        <w:tc>
          <w:tcPr>
            <w:tcW w:w="9870" w:type="dxa"/>
            <w:shd w:val="clear" w:color="auto" w:fill="auto"/>
          </w:tcPr>
          <w:p w14:paraId="19E82013" w14:textId="77777777" w:rsidR="008D092D" w:rsidRPr="003133A9" w:rsidRDefault="008D092D" w:rsidP="008D092D">
            <w:pPr>
              <w:widowControl w:val="0"/>
              <w:spacing w:after="0" w:line="240" w:lineRule="auto"/>
              <w:ind w:firstLine="6"/>
              <w:jc w:val="both"/>
              <w:rPr>
                <w:rFonts w:ascii="Times New Roman" w:eastAsia="Calibri" w:hAnsi="Times New Roman" w:cs="Times New Roman"/>
                <w:color w:val="000000" w:themeColor="text1"/>
                <w:kern w:val="0"/>
                <w14:ligatures w14:val="none"/>
              </w:rPr>
            </w:pPr>
          </w:p>
        </w:tc>
      </w:tr>
      <w:tr w:rsidR="003133A9" w:rsidRPr="003133A9" w14:paraId="3DF7B00D" w14:textId="77777777" w:rsidTr="00EF5E27">
        <w:trPr>
          <w:trHeight w:val="20"/>
        </w:trPr>
        <w:tc>
          <w:tcPr>
            <w:tcW w:w="987" w:type="dxa"/>
            <w:shd w:val="clear" w:color="auto" w:fill="auto"/>
          </w:tcPr>
          <w:p w14:paraId="59780839"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4.1</w:t>
            </w:r>
          </w:p>
        </w:tc>
        <w:tc>
          <w:tcPr>
            <w:tcW w:w="3830" w:type="dxa"/>
            <w:shd w:val="clear" w:color="auto" w:fill="auto"/>
          </w:tcPr>
          <w:p w14:paraId="6CE054A3" w14:textId="77777777" w:rsidR="008D092D" w:rsidRPr="003133A9" w:rsidRDefault="008D092D" w:rsidP="008D092D">
            <w:pPr>
              <w:widowControl w:val="0"/>
              <w:spacing w:after="0" w:line="240" w:lineRule="auto"/>
              <w:ind w:left="-9"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назва предмета закупівлі</w:t>
            </w:r>
          </w:p>
        </w:tc>
        <w:tc>
          <w:tcPr>
            <w:tcW w:w="9870" w:type="dxa"/>
            <w:shd w:val="clear" w:color="auto" w:fill="auto"/>
          </w:tcPr>
          <w:p w14:paraId="751BDA90" w14:textId="77777777" w:rsidR="008D092D" w:rsidRPr="003133A9" w:rsidRDefault="008D092D" w:rsidP="008D092D">
            <w:pPr>
              <w:shd w:val="clear" w:color="auto" w:fill="FFFFFF"/>
              <w:spacing w:after="0" w:line="240" w:lineRule="auto"/>
              <w:jc w:val="both"/>
              <w:rPr>
                <w:rFonts w:ascii="Times New Roman" w:eastAsia="Calibri" w:hAnsi="Times New Roman" w:cs="Times New Roman"/>
                <w:bCs/>
                <w:i/>
                <w:color w:val="000000" w:themeColor="text1"/>
                <w:kern w:val="0"/>
                <w14:ligatures w14:val="none"/>
              </w:rPr>
            </w:pPr>
            <w:r w:rsidRPr="003133A9">
              <w:rPr>
                <w:rFonts w:ascii="Times New Roman" w:eastAsia="Calibri" w:hAnsi="Times New Roman" w:cs="Times New Roman"/>
                <w:bCs/>
                <w:i/>
                <w:color w:val="000000" w:themeColor="text1"/>
                <w:kern w:val="0"/>
                <w14:ligatures w14:val="none"/>
              </w:rPr>
              <w:t xml:space="preserve">{повна назва предмета закупівлі} </w:t>
            </w:r>
          </w:p>
          <w:p w14:paraId="489CAF23" w14:textId="77777777" w:rsidR="008D092D" w:rsidRPr="003133A9" w:rsidRDefault="008D092D" w:rsidP="008D092D">
            <w:pPr>
              <w:shd w:val="clear" w:color="auto" w:fill="FFFFFF"/>
              <w:spacing w:after="0" w:line="240" w:lineRule="auto"/>
              <w:jc w:val="both"/>
              <w:rPr>
                <w:rFonts w:ascii="Times New Roman" w:eastAsia="Calibri" w:hAnsi="Times New Roman" w:cs="Times New Roman"/>
                <w:bCs/>
                <w:color w:val="000000" w:themeColor="text1"/>
                <w:kern w:val="0"/>
                <w14:ligatures w14:val="none"/>
              </w:rPr>
            </w:pPr>
          </w:p>
        </w:tc>
      </w:tr>
      <w:tr w:rsidR="003133A9" w:rsidRPr="003133A9" w14:paraId="139FF605" w14:textId="77777777" w:rsidTr="00EF5E27">
        <w:trPr>
          <w:trHeight w:val="20"/>
        </w:trPr>
        <w:tc>
          <w:tcPr>
            <w:tcW w:w="987" w:type="dxa"/>
            <w:shd w:val="clear" w:color="auto" w:fill="auto"/>
          </w:tcPr>
          <w:p w14:paraId="6229B07F"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4.2</w:t>
            </w:r>
          </w:p>
        </w:tc>
        <w:tc>
          <w:tcPr>
            <w:tcW w:w="3830" w:type="dxa"/>
            <w:shd w:val="clear" w:color="auto" w:fill="auto"/>
          </w:tcPr>
          <w:p w14:paraId="7464E6CE" w14:textId="77777777" w:rsidR="008D092D" w:rsidRPr="003133A9" w:rsidRDefault="008D092D" w:rsidP="008D092D">
            <w:pPr>
              <w:widowControl w:val="0"/>
              <w:spacing w:after="0" w:line="240" w:lineRule="auto"/>
              <w:ind w:left="-9"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eastAsia="uk-UA"/>
                <w14:ligatures w14:val="none"/>
              </w:rPr>
              <w:t>опис окремої частини або частин предмета закупівлі (лота), щодо яких можуть бути подані тендерні пропозиції, у разі якщо учасникам дозволяється подати тендерні пропозиції стосовно частини предмета закупівлі (лота)</w:t>
            </w:r>
          </w:p>
        </w:tc>
        <w:tc>
          <w:tcPr>
            <w:tcW w:w="9870" w:type="dxa"/>
            <w:shd w:val="clear" w:color="auto" w:fill="auto"/>
          </w:tcPr>
          <w:p w14:paraId="5DF7518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i/>
                <w:color w:val="000000" w:themeColor="text1"/>
                <w:kern w:val="0"/>
                <w14:ligatures w14:val="none"/>
              </w:rPr>
              <w:t xml:space="preserve">{визначення окремих частин предмета закупівлі (лотів) із зазначенням вимог до них згідно з нормами </w:t>
            </w:r>
            <w:r w:rsidR="00870A25">
              <w:fldChar w:fldCharType="begin"/>
            </w:r>
            <w:r w:rsidR="00870A25">
              <w:instrText>HYPERLINK "http://zakon0.rada.gov.ua/laws/show/2289-17" \h</w:instrText>
            </w:r>
            <w:r w:rsidR="00870A25">
              <w:fldChar w:fldCharType="separate"/>
            </w:r>
            <w:r w:rsidRPr="003133A9">
              <w:rPr>
                <w:rFonts w:ascii="Times New Roman" w:eastAsia="Calibri" w:hAnsi="Times New Roman" w:cs="Times New Roman"/>
                <w:i/>
                <w:color w:val="000000" w:themeColor="text1"/>
                <w:kern w:val="0"/>
                <w14:ligatures w14:val="none"/>
              </w:rPr>
              <w:t>Закону</w:t>
            </w:r>
            <w:r w:rsidR="00870A25">
              <w:rPr>
                <w:rFonts w:ascii="Times New Roman" w:eastAsia="Calibri" w:hAnsi="Times New Roman" w:cs="Times New Roman"/>
                <w:i/>
                <w:color w:val="000000" w:themeColor="text1"/>
                <w:kern w:val="0"/>
                <w14:ligatures w14:val="none"/>
              </w:rPr>
              <w:fldChar w:fldCharType="end"/>
            </w:r>
            <w:r w:rsidRPr="003133A9">
              <w:rPr>
                <w:rFonts w:ascii="Times New Roman" w:eastAsia="Calibri" w:hAnsi="Times New Roman" w:cs="Times New Roman"/>
                <w:color w:val="000000" w:themeColor="text1"/>
                <w:kern w:val="0"/>
                <w14:ligatures w14:val="none"/>
              </w:rPr>
              <w:t>;</w:t>
            </w:r>
          </w:p>
          <w:p w14:paraId="73FFF9C4"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 xml:space="preserve">у разі визначення замовником частин предмета закупівлі (лотів), зазначається найменування кожної частини предмета закупівлі (лота) відповідно до пункту 37 частини першої статті 1 Закону} </w:t>
            </w:r>
          </w:p>
          <w:p w14:paraId="3E1DBDDA"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 xml:space="preserve">або зазначається таке: </w:t>
            </w:r>
          </w:p>
          <w:p w14:paraId="1609328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Вимогами даної тендерної документації не передбачено встановлення окремих частин предмета закупівлі (лотів).</w:t>
            </w:r>
          </w:p>
          <w:p w14:paraId="483E2861" w14:textId="562F63ED"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подає тендерну пропозицію щодо всього предмету закупівлі, визначеного у Додатку 3 до цієї Тендерної документації.</w:t>
            </w:r>
          </w:p>
        </w:tc>
      </w:tr>
      <w:tr w:rsidR="003133A9" w:rsidRPr="003133A9" w14:paraId="3A3D8DD8" w14:textId="77777777" w:rsidTr="00EF5E27">
        <w:trPr>
          <w:trHeight w:val="20"/>
        </w:trPr>
        <w:tc>
          <w:tcPr>
            <w:tcW w:w="987" w:type="dxa"/>
            <w:shd w:val="clear" w:color="auto" w:fill="auto"/>
          </w:tcPr>
          <w:p w14:paraId="7AADDD0D"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4.3</w:t>
            </w:r>
          </w:p>
        </w:tc>
        <w:tc>
          <w:tcPr>
            <w:tcW w:w="3830" w:type="dxa"/>
            <w:shd w:val="clear" w:color="auto" w:fill="auto"/>
          </w:tcPr>
          <w:p w14:paraId="7B06479C" w14:textId="77777777" w:rsidR="008D092D" w:rsidRPr="003133A9" w:rsidRDefault="008D092D" w:rsidP="008D092D">
            <w:pPr>
              <w:widowControl w:val="0"/>
              <w:spacing w:after="0" w:line="240" w:lineRule="auto"/>
              <w:ind w:left="-9"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місце та обсяг виконання робіт</w:t>
            </w:r>
          </w:p>
        </w:tc>
        <w:tc>
          <w:tcPr>
            <w:tcW w:w="9870" w:type="dxa"/>
            <w:shd w:val="clear" w:color="auto" w:fill="auto"/>
          </w:tcPr>
          <w:p w14:paraId="3AF630A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Адреса обʼєкту: __________________________</w:t>
            </w:r>
          </w:p>
          <w:p w14:paraId="11B5F9D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Обсяг робіт визначено у Додатку 3 «Технічне завдання» до тендерної документації.</w:t>
            </w:r>
          </w:p>
          <w:p w14:paraId="0D3EB8A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p>
        </w:tc>
      </w:tr>
      <w:tr w:rsidR="003133A9" w:rsidRPr="003133A9" w14:paraId="7B0A7C48" w14:textId="77777777" w:rsidTr="00EF5E27">
        <w:trPr>
          <w:trHeight w:val="20"/>
        </w:trPr>
        <w:tc>
          <w:tcPr>
            <w:tcW w:w="987" w:type="dxa"/>
            <w:shd w:val="clear" w:color="auto" w:fill="auto"/>
          </w:tcPr>
          <w:p w14:paraId="66776864" w14:textId="77777777" w:rsidR="008D092D" w:rsidRPr="003133A9" w:rsidRDefault="008D092D" w:rsidP="008D092D">
            <w:pPr>
              <w:widowControl w:val="0"/>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4.4</w:t>
            </w:r>
          </w:p>
        </w:tc>
        <w:tc>
          <w:tcPr>
            <w:tcW w:w="3830" w:type="dxa"/>
            <w:shd w:val="clear" w:color="auto" w:fill="auto"/>
          </w:tcPr>
          <w:p w14:paraId="0DECA4C4" w14:textId="77777777" w:rsidR="008D092D" w:rsidRPr="003133A9" w:rsidRDefault="008D092D" w:rsidP="008D092D">
            <w:pPr>
              <w:widowControl w:val="0"/>
              <w:spacing w:after="0" w:line="240" w:lineRule="auto"/>
              <w:ind w:left="-9"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строк виконання робіт</w:t>
            </w:r>
          </w:p>
        </w:tc>
        <w:tc>
          <w:tcPr>
            <w:tcW w:w="9870" w:type="dxa"/>
            <w:shd w:val="clear" w:color="auto" w:fill="auto"/>
          </w:tcPr>
          <w:p w14:paraId="36ABE204" w14:textId="69B0BC96" w:rsidR="008D092D" w:rsidRPr="003133A9" w:rsidRDefault="008D092D" w:rsidP="003133A9">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 ___.____.20___ року, докладно встановлено у Додатку 3 «Технічне завдання» до тендерної документації</w:t>
            </w:r>
          </w:p>
        </w:tc>
      </w:tr>
      <w:tr w:rsidR="003133A9" w:rsidRPr="003133A9" w14:paraId="1567D6EC" w14:textId="77777777" w:rsidTr="00EF5E27">
        <w:trPr>
          <w:trHeight w:val="20"/>
        </w:trPr>
        <w:tc>
          <w:tcPr>
            <w:tcW w:w="987" w:type="dxa"/>
            <w:shd w:val="clear" w:color="auto" w:fill="auto"/>
          </w:tcPr>
          <w:p w14:paraId="5C4EC546"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5</w:t>
            </w:r>
          </w:p>
        </w:tc>
        <w:tc>
          <w:tcPr>
            <w:tcW w:w="3830" w:type="dxa"/>
            <w:shd w:val="clear" w:color="auto" w:fill="auto"/>
          </w:tcPr>
          <w:p w14:paraId="54F2F6A7"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Недискримінація учасників</w:t>
            </w:r>
          </w:p>
        </w:tc>
        <w:tc>
          <w:tcPr>
            <w:tcW w:w="9870" w:type="dxa"/>
            <w:shd w:val="clear" w:color="auto" w:fill="auto"/>
          </w:tcPr>
          <w:p w14:paraId="07ED57E9" w14:textId="77777777" w:rsidR="008D092D" w:rsidRPr="003133A9" w:rsidRDefault="00870A25" w:rsidP="008D092D">
            <w:pPr>
              <w:spacing w:after="120" w:line="240" w:lineRule="auto"/>
              <w:ind w:right="34"/>
              <w:jc w:val="both"/>
              <w:rPr>
                <w:rFonts w:ascii="Times New Roman" w:eastAsia="Calibri" w:hAnsi="Times New Roman" w:cs="Times New Roman"/>
                <w:color w:val="000000" w:themeColor="text1"/>
                <w:kern w:val="0"/>
                <w:lang w:eastAsia="uk-UA"/>
                <w14:ligatures w14:val="none"/>
              </w:rPr>
            </w:pPr>
            <w:sdt>
              <w:sdtPr>
                <w:rPr>
                  <w:rFonts w:ascii="Times New Roman" w:eastAsia="Calibri" w:hAnsi="Times New Roman" w:cs="Times New Roman"/>
                  <w:color w:val="000000" w:themeColor="text1"/>
                  <w:kern w:val="0"/>
                  <w14:ligatures w14:val="none"/>
                </w:rPr>
                <w:tag w:val="goog_rdk_0"/>
                <w:id w:val="-1976370536"/>
              </w:sdtPr>
              <w:sdtEndPr/>
              <w:sdtContent/>
            </w:sdt>
            <w:r w:rsidR="008D092D" w:rsidRPr="003133A9">
              <w:rPr>
                <w:rFonts w:ascii="Times New Roman" w:eastAsia="Calibri" w:hAnsi="Times New Roman" w:cs="Times New Roman"/>
                <w:color w:val="000000" w:themeColor="text1"/>
                <w:kern w:val="0"/>
                <w:lang w:eastAsia="uk-UA"/>
                <w14:ligatures w14:val="none"/>
              </w:rPr>
              <w:t xml:space="preserve"> Учасники (резиденти та нерезиденти) всіх форм власності та організаційно-правових форм беруть участь у процедурах закупівель на рівних умовах.</w:t>
            </w:r>
          </w:p>
          <w:p w14:paraId="3752470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lang w:eastAsia="uk-UA"/>
                <w14:ligatures w14:val="none"/>
              </w:rPr>
              <w:t>Замовники забезпечують вільний доступ усіх учасників до інформації про закупівлю, передбаченої Законом.</w:t>
            </w:r>
          </w:p>
          <w:p w14:paraId="6A7CD3E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Відповідно до абзацу другого підпункту 4 п.6¹ Розділу Х «Прикінцеві та перехідні положення» Закону у поєднанні з статтею 6 Закону, особливості щодо локалізації виробництва та їх врахування під час оцінки пропозицій, передбачені Законом, </w:t>
            </w:r>
            <w:r w:rsidRPr="003133A9">
              <w:rPr>
                <w:rFonts w:ascii="Times New Roman" w:eastAsia="Calibri" w:hAnsi="Times New Roman" w:cs="Times New Roman"/>
                <w:b/>
                <w:color w:val="000000" w:themeColor="text1"/>
                <w:kern w:val="0"/>
                <w:u w:val="single"/>
                <w14:ligatures w14:val="none"/>
              </w:rPr>
              <w:t>НЕ</w:t>
            </w:r>
            <w:r w:rsidRPr="003133A9">
              <w:rPr>
                <w:rFonts w:ascii="Times New Roman" w:eastAsia="Calibri" w:hAnsi="Times New Roman" w:cs="Times New Roman"/>
                <w:color w:val="000000" w:themeColor="text1"/>
                <w:kern w:val="0"/>
                <w14:ligatures w14:val="none"/>
              </w:rPr>
              <w:t xml:space="preserve"> застосовуються до закупівель у межах Програми. </w:t>
            </w:r>
          </w:p>
          <w:p w14:paraId="51D938E0" w14:textId="77777777" w:rsidR="008D092D" w:rsidRPr="003133A9" w:rsidRDefault="008D092D" w:rsidP="008D092D">
            <w:pPr>
              <w:widowControl w:val="0"/>
              <w:spacing w:after="0" w:line="240" w:lineRule="auto"/>
              <w:ind w:left="34" w:right="113" w:hanging="21"/>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w:t>
            </w:r>
          </w:p>
        </w:tc>
      </w:tr>
      <w:tr w:rsidR="003133A9" w:rsidRPr="003133A9" w14:paraId="201D5F91" w14:textId="77777777" w:rsidTr="00EF5E27">
        <w:trPr>
          <w:trHeight w:val="20"/>
        </w:trPr>
        <w:tc>
          <w:tcPr>
            <w:tcW w:w="987" w:type="dxa"/>
            <w:shd w:val="clear" w:color="auto" w:fill="auto"/>
          </w:tcPr>
          <w:p w14:paraId="4BACE4A4"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6</w:t>
            </w:r>
          </w:p>
        </w:tc>
        <w:tc>
          <w:tcPr>
            <w:tcW w:w="3830" w:type="dxa"/>
            <w:shd w:val="clear" w:color="auto" w:fill="auto"/>
          </w:tcPr>
          <w:p w14:paraId="42CC374D"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Інформація про валюту, в якій повинно бути розраховано та </w:t>
            </w:r>
            <w:r w:rsidRPr="003133A9">
              <w:rPr>
                <w:rFonts w:ascii="Times New Roman" w:eastAsia="Calibri" w:hAnsi="Times New Roman" w:cs="Times New Roman"/>
                <w:b/>
                <w:color w:val="000000" w:themeColor="text1"/>
                <w:kern w:val="0"/>
                <w14:ligatures w14:val="none"/>
              </w:rPr>
              <w:lastRenderedPageBreak/>
              <w:t>зазначено ціну тендерної пропозиції</w:t>
            </w:r>
          </w:p>
        </w:tc>
        <w:tc>
          <w:tcPr>
            <w:tcW w:w="9870" w:type="dxa"/>
            <w:shd w:val="clear" w:color="auto" w:fill="auto"/>
          </w:tcPr>
          <w:p w14:paraId="2F72690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Валютою тендерної пропозиції є національна валюта України - гривня.</w:t>
            </w:r>
          </w:p>
          <w:p w14:paraId="533311A5" w14:textId="77777777" w:rsidR="008D092D" w:rsidRPr="003133A9" w:rsidRDefault="00870A25" w:rsidP="008D092D">
            <w:pPr>
              <w:spacing w:after="120" w:line="240" w:lineRule="auto"/>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1"/>
                <w:id w:val="896321274"/>
              </w:sdtPr>
              <w:sdtEndPr/>
              <w:sdtContent/>
            </w:sdt>
            <w:r w:rsidR="008D092D" w:rsidRPr="003133A9">
              <w:rPr>
                <w:rFonts w:ascii="Times New Roman" w:eastAsia="Calibri" w:hAnsi="Times New Roman" w:cs="Times New Roman"/>
                <w:color w:val="000000" w:themeColor="text1"/>
                <w:kern w:val="0"/>
                <w14:ligatures w14:val="none"/>
              </w:rPr>
              <w:t>Ціна тендерної пропозиції повинна бути розрахована із врахуванням податку на додану вартість (у випадках, що визначені законодавством) та вартості інших витрат, необхідних для виконання договору.</w:t>
            </w:r>
          </w:p>
          <w:p w14:paraId="6938CF5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 разі, якщо учасником процедури закупівлі є нерезидент, такий учасник зазначає ціну тендерної пропозиції у доларах США (код валюти 840) або євро (код валюти 978) за офіційним курсом </w:t>
            </w:r>
            <w:r w:rsidRPr="003133A9">
              <w:rPr>
                <w:rFonts w:ascii="Times New Roman" w:eastAsia="Calibri" w:hAnsi="Times New Roman" w:cs="Times New Roman"/>
                <w:bCs/>
                <w:color w:val="000000" w:themeColor="text1"/>
                <w:kern w:val="0"/>
                <w14:ligatures w14:val="none"/>
              </w:rPr>
              <w:t>(4 (чотири) знаки після коми),</w:t>
            </w:r>
            <w:r w:rsidRPr="003133A9">
              <w:rPr>
                <w:rFonts w:ascii="Times New Roman" w:eastAsia="Calibri" w:hAnsi="Times New Roman" w:cs="Times New Roman"/>
                <w:color w:val="000000" w:themeColor="text1"/>
                <w:kern w:val="0"/>
                <w14:ligatures w14:val="none"/>
              </w:rPr>
              <w:t xml:space="preserve"> установленим Національним банком України на дату виходу оголошення про початок торгів. </w:t>
            </w:r>
          </w:p>
          <w:p w14:paraId="4376313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такому випадку, для проведення електронного аукціону в електронній системі закупівель, учасник-нерезидент України  визначає  перераховану ціну тендерної пропозиції у гривні (згідно з Порядком зазначення ціни тендерної пропозиції учасника-нерезидента України в електронній системі закупівель, визначеним в п. 6.1 Розділу І тендерної документації).</w:t>
            </w:r>
          </w:p>
          <w:p w14:paraId="7F9206D7" w14:textId="33BFAC8D"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При розкритті тендерних пропозицій ціна такої тендерної пропозиції перераховується у гривні (згідно з Порядком зазначення ціни тендерної пропозиції учасника–нерезидента України в електронній системі закупівель, визначеним в п. 6.1 Розділу І тендерної документації).</w:t>
            </w:r>
          </w:p>
        </w:tc>
      </w:tr>
      <w:tr w:rsidR="003133A9" w:rsidRPr="003133A9" w14:paraId="74FDE7F5" w14:textId="77777777" w:rsidTr="00EF5E27">
        <w:trPr>
          <w:trHeight w:val="20"/>
        </w:trPr>
        <w:tc>
          <w:tcPr>
            <w:tcW w:w="987" w:type="dxa"/>
            <w:shd w:val="clear" w:color="auto" w:fill="auto"/>
          </w:tcPr>
          <w:p w14:paraId="21E80216"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6.1</w:t>
            </w:r>
          </w:p>
        </w:tc>
        <w:tc>
          <w:tcPr>
            <w:tcW w:w="3830" w:type="dxa"/>
            <w:shd w:val="clear" w:color="auto" w:fill="auto"/>
          </w:tcPr>
          <w:p w14:paraId="5CA4D99C"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Порядок зазначення ціни тендерної пропозиції учасника – нерезидента України в електронній системі закупівель</w:t>
            </w:r>
          </w:p>
        </w:tc>
        <w:tc>
          <w:tcPr>
            <w:tcW w:w="9870" w:type="dxa"/>
            <w:shd w:val="clear" w:color="auto" w:fill="auto"/>
          </w:tcPr>
          <w:p w14:paraId="3B3D2AC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Перерахунок ціни відбувається за формулою: ціна тендерної пропозиції </w:t>
            </w:r>
            <w:r w:rsidRPr="003133A9">
              <w:rPr>
                <w:rFonts w:ascii="Times New Roman" w:eastAsia="Calibri" w:hAnsi="Times New Roman" w:cs="Times New Roman"/>
                <w:b/>
                <w:color w:val="000000" w:themeColor="text1"/>
                <w:kern w:val="0"/>
                <w14:ligatures w14:val="none"/>
              </w:rPr>
              <w:t>х</w:t>
            </w:r>
            <w:r w:rsidRPr="003133A9">
              <w:rPr>
                <w:rFonts w:ascii="Times New Roman" w:eastAsia="Calibri" w:hAnsi="Times New Roman" w:cs="Times New Roman"/>
                <w:color w:val="000000" w:themeColor="text1"/>
                <w:kern w:val="0"/>
                <w14:ligatures w14:val="none"/>
              </w:rPr>
              <w:t xml:space="preserve"> офіційний курс гривні до долару США чи євро (зазначається валюта), встановлений Національним банком України на дату виходу оголошення про початок торгів.</w:t>
            </w:r>
          </w:p>
          <w:p w14:paraId="349F373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Всі числові значення мають бути округлені до сотих.</w:t>
            </w:r>
          </w:p>
          <w:p w14:paraId="5B1501E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Учасник несе відповідальність за достовірність і правильність розрахунку та визначення перерахованої ціни тендерної пропозиції </w:t>
            </w:r>
            <w:r w:rsidRPr="003133A9">
              <w:rPr>
                <w:rFonts w:ascii="Times New Roman" w:eastAsia="Calibri" w:hAnsi="Times New Roman" w:cs="Times New Roman"/>
                <w:b/>
                <w:color w:val="000000" w:themeColor="text1"/>
                <w:kern w:val="0"/>
                <w14:ligatures w14:val="none"/>
              </w:rPr>
              <w:t>у гривні</w:t>
            </w:r>
            <w:r w:rsidRPr="003133A9">
              <w:rPr>
                <w:rFonts w:ascii="Times New Roman" w:eastAsia="Calibri" w:hAnsi="Times New Roman" w:cs="Times New Roman"/>
                <w:color w:val="000000" w:themeColor="text1"/>
                <w:kern w:val="0"/>
                <w14:ligatures w14:val="none"/>
              </w:rPr>
              <w:t xml:space="preserve"> та остаточної</w:t>
            </w:r>
            <w:r w:rsidRPr="003133A9">
              <w:rPr>
                <w:rFonts w:ascii="Times New Roman" w:eastAsia="Calibri" w:hAnsi="Times New Roman" w:cs="Times New Roman"/>
                <w:b/>
                <w:color w:val="000000" w:themeColor="text1"/>
                <w:kern w:val="0"/>
                <w14:ligatures w14:val="none"/>
              </w:rPr>
              <w:t xml:space="preserve"> ціни тендерної пропозиції</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b/>
                <w:color w:val="000000" w:themeColor="text1"/>
                <w:kern w:val="0"/>
                <w14:ligatures w14:val="none"/>
              </w:rPr>
              <w:t>цінової)</w:t>
            </w:r>
            <w:r w:rsidRPr="003133A9">
              <w:rPr>
                <w:rFonts w:ascii="Times New Roman" w:eastAsia="Calibri" w:hAnsi="Times New Roman" w:cs="Times New Roman"/>
                <w:color w:val="000000" w:themeColor="text1"/>
                <w:kern w:val="0"/>
                <w14:ligatures w14:val="none"/>
              </w:rPr>
              <w:t xml:space="preserve"> за результатами проведеного електронного аукціону.</w:t>
            </w:r>
          </w:p>
          <w:p w14:paraId="4FF7EAF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Договір з учасником-нерезидентом  </w:t>
            </w:r>
            <w:r w:rsidRPr="003133A9">
              <w:rPr>
                <w:rFonts w:ascii="Times New Roman" w:eastAsia="Calibri" w:hAnsi="Times New Roman" w:cs="Times New Roman"/>
                <w:b/>
                <w:color w:val="000000" w:themeColor="text1"/>
                <w:kern w:val="0"/>
                <w14:ligatures w14:val="none"/>
              </w:rPr>
              <w:t xml:space="preserve">укладається у валюті </w:t>
            </w:r>
            <w:r w:rsidRPr="003133A9">
              <w:rPr>
                <w:rFonts w:ascii="Times New Roman" w:eastAsia="Calibri" w:hAnsi="Times New Roman" w:cs="Times New Roman"/>
                <w:color w:val="000000" w:themeColor="text1"/>
                <w:kern w:val="0"/>
                <w14:ligatures w14:val="none"/>
              </w:rPr>
              <w:t>тендерної пропозиції (цінової) за результатами проведеного електронного аукціону.</w:t>
            </w:r>
          </w:p>
        </w:tc>
      </w:tr>
      <w:tr w:rsidR="003133A9" w:rsidRPr="003133A9" w14:paraId="1E4E9E48" w14:textId="77777777" w:rsidTr="00EF5E27">
        <w:trPr>
          <w:trHeight w:val="20"/>
        </w:trPr>
        <w:tc>
          <w:tcPr>
            <w:tcW w:w="987" w:type="dxa"/>
            <w:shd w:val="clear" w:color="auto" w:fill="auto"/>
          </w:tcPr>
          <w:p w14:paraId="4BB8A73A"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7</w:t>
            </w:r>
          </w:p>
        </w:tc>
        <w:tc>
          <w:tcPr>
            <w:tcW w:w="3830" w:type="dxa"/>
            <w:shd w:val="clear" w:color="auto" w:fill="auto"/>
          </w:tcPr>
          <w:p w14:paraId="05F4346A"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мову (мови), якою (якими) повинно бути складено тендерні пропозиції</w:t>
            </w:r>
          </w:p>
        </w:tc>
        <w:tc>
          <w:tcPr>
            <w:tcW w:w="9870" w:type="dxa"/>
            <w:shd w:val="clear" w:color="auto" w:fill="auto"/>
          </w:tcPr>
          <w:p w14:paraId="048B7FE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Мова тендерної пропозиції – українська (</w:t>
            </w:r>
            <w:r w:rsidR="00870A25">
              <w:fldChar w:fldCharType="begin"/>
            </w:r>
            <w:r w:rsidR="00870A25">
              <w:instrText>HYPERLINK "https://zakon.rada.gov.ua/laws/show/922-19" \h</w:instrText>
            </w:r>
            <w:r w:rsidR="00870A25">
              <w:fldChar w:fldCharType="separate"/>
            </w:r>
            <w:r w:rsidRPr="003133A9">
              <w:rPr>
                <w:rFonts w:ascii="Times New Roman" w:eastAsia="Calibri" w:hAnsi="Times New Roman" w:cs="Times New Roman"/>
                <w:color w:val="000000" w:themeColor="text1"/>
                <w:kern w:val="0"/>
                <w14:ligatures w14:val="none"/>
              </w:rPr>
              <w:t xml:space="preserve">пункт 8 частина друга, </w:t>
            </w:r>
            <w:r w:rsidR="00870A25">
              <w:rPr>
                <w:rFonts w:ascii="Times New Roman" w:eastAsia="Calibri" w:hAnsi="Times New Roman" w:cs="Times New Roman"/>
                <w:color w:val="000000" w:themeColor="text1"/>
                <w:kern w:val="0"/>
                <w14:ligatures w14:val="none"/>
              </w:rPr>
              <w:fldChar w:fldCharType="end"/>
            </w:r>
            <w:r w:rsidRPr="003133A9">
              <w:rPr>
                <w:rFonts w:ascii="Times New Roman" w:eastAsia="Calibri" w:hAnsi="Times New Roman" w:cs="Times New Roman"/>
                <w:color w:val="000000" w:themeColor="text1"/>
                <w:kern w:val="0"/>
                <w14:ligatures w14:val="none"/>
              </w:rPr>
              <w:t xml:space="preserve"> Стаття 21 Закону).</w:t>
            </w:r>
          </w:p>
          <w:p w14:paraId="76B6A00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Тендерна пропозиція та всі документи, які передбачені вимогами тендерної документації та додатками до неї, складаються українською мовою. </w:t>
            </w:r>
          </w:p>
          <w:p w14:paraId="57250D1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Усі документи, що мають відношення до тендерної пропозиції, повинні бути складені українською мовою, за винятком документів та інформації, передбачених п.6 розділу 3 тендерної документації, документів про освіту, записів в трудових книжках, які можуть бути складені українською або іншою мовою. У разі, якщо документ чи інформація, надання яких передбачено цією тендерною документацією, складені іншою(ими) мовою(ами), ніж передбачено умовами цієї тендерної </w:t>
            </w:r>
            <w:r w:rsidRPr="003133A9">
              <w:rPr>
                <w:rFonts w:ascii="Times New Roman" w:eastAsia="Calibri" w:hAnsi="Times New Roman" w:cs="Times New Roman"/>
                <w:color w:val="000000" w:themeColor="text1"/>
                <w:kern w:val="0"/>
                <w14:ligatures w14:val="none"/>
              </w:rPr>
              <w:lastRenderedPageBreak/>
              <w:t>документації, у складі тендерної пропозиції надається документ мовою оригіналу з обов’язковим перекладом українською мовою.</w:t>
            </w:r>
          </w:p>
          <w:p w14:paraId="43743D8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5D69BF9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Інтернет, адреси електронної пошти, торговельної марки (знаки для товарів та послуг), загальноприйняті міжнародні терміни). </w:t>
            </w:r>
          </w:p>
          <w:p w14:paraId="3CE798E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Виключення:</w:t>
            </w:r>
          </w:p>
          <w:p w14:paraId="1BE1FE0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 українською мовою.</w:t>
            </w:r>
          </w:p>
          <w:p w14:paraId="47DC500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вимозі, в тому числі щодо мови, замовник не розглядає інший(і) документ(и), що учасник надав додатково на підтвердження цієї вимоги, зокрема якщо інший документ наданий іноземною мовою без перекладу українською мовою.</w:t>
            </w:r>
          </w:p>
          <w:p w14:paraId="69F605E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p>
        </w:tc>
      </w:tr>
      <w:tr w:rsidR="003133A9" w:rsidRPr="003133A9" w14:paraId="3CBC0335" w14:textId="77777777" w:rsidTr="00EF5E27">
        <w:trPr>
          <w:trHeight w:val="522"/>
        </w:trPr>
        <w:tc>
          <w:tcPr>
            <w:tcW w:w="987" w:type="dxa"/>
            <w:shd w:val="clear" w:color="auto" w:fill="auto"/>
          </w:tcPr>
          <w:p w14:paraId="491AFEAE" w14:textId="77777777" w:rsidR="008D092D" w:rsidRPr="003133A9" w:rsidRDefault="008D092D" w:rsidP="008D092D">
            <w:pPr>
              <w:widowControl w:val="0"/>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8</w:t>
            </w:r>
          </w:p>
        </w:tc>
        <w:tc>
          <w:tcPr>
            <w:tcW w:w="3830" w:type="dxa"/>
            <w:shd w:val="clear" w:color="auto" w:fill="auto"/>
          </w:tcPr>
          <w:p w14:paraId="2BA940D7" w14:textId="77777777" w:rsidR="008D092D" w:rsidRPr="003133A9" w:rsidRDefault="008D092D" w:rsidP="008D092D">
            <w:pPr>
              <w:widowControl w:val="0"/>
              <w:spacing w:after="12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прийняття чи 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9870" w:type="dxa"/>
            <w:shd w:val="clear" w:color="auto" w:fill="auto"/>
          </w:tcPr>
          <w:p w14:paraId="1729339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Замовник </w:t>
            </w:r>
            <w:r w:rsidRPr="003133A9">
              <w:rPr>
                <w:rFonts w:ascii="Times New Roman" w:eastAsia="Calibri" w:hAnsi="Times New Roman" w:cs="Times New Roman"/>
                <w:b/>
                <w:color w:val="000000" w:themeColor="text1"/>
                <w:kern w:val="0"/>
                <w14:ligatures w14:val="none"/>
              </w:rPr>
              <w:t xml:space="preserve">не приймає </w:t>
            </w:r>
            <w:r w:rsidRPr="003133A9">
              <w:rPr>
                <w:rFonts w:ascii="Times New Roman" w:eastAsia="Calibri" w:hAnsi="Times New Roman" w:cs="Times New Roman"/>
                <w:color w:val="000000" w:themeColor="text1"/>
                <w:kern w:val="0"/>
                <w14:ligatures w14:val="none"/>
              </w:rPr>
              <w:t>до розгляду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14:paraId="22AD56F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Оскільки замовник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 то замовник відхиляє таку тендерну пропозицію відповідно до абзацу четвертого підпункту 2</w:t>
            </w:r>
            <w:r w:rsidRPr="003133A9">
              <w:rPr>
                <w:rFonts w:ascii="Times New Roman" w:eastAsia="Calibri" w:hAnsi="Times New Roman" w:cs="Times New Roman"/>
                <w:i/>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пункту 44 Особливостей.</w:t>
            </w:r>
          </w:p>
          <w:p w14:paraId="6EEE082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p>
        </w:tc>
      </w:tr>
      <w:tr w:rsidR="003133A9" w:rsidRPr="003133A9" w14:paraId="182083BF" w14:textId="77777777" w:rsidTr="00EF5E27">
        <w:trPr>
          <w:trHeight w:val="522"/>
        </w:trPr>
        <w:tc>
          <w:tcPr>
            <w:tcW w:w="987" w:type="dxa"/>
            <w:shd w:val="clear" w:color="auto" w:fill="auto"/>
          </w:tcPr>
          <w:p w14:paraId="13D3DAE7" w14:textId="77777777" w:rsidR="008D092D" w:rsidRPr="003133A9" w:rsidRDefault="008D092D" w:rsidP="008D092D">
            <w:pPr>
              <w:widowControl w:val="0"/>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9</w:t>
            </w:r>
          </w:p>
        </w:tc>
        <w:tc>
          <w:tcPr>
            <w:tcW w:w="3830" w:type="dxa"/>
            <w:shd w:val="clear" w:color="auto" w:fill="auto"/>
          </w:tcPr>
          <w:p w14:paraId="418190CE" w14:textId="77777777" w:rsidR="008D092D" w:rsidRPr="003133A9" w:rsidRDefault="008D092D" w:rsidP="008D092D">
            <w:pPr>
              <w:widowControl w:val="0"/>
              <w:spacing w:after="12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Перелік додатків тендерної документації</w:t>
            </w:r>
          </w:p>
        </w:tc>
        <w:tc>
          <w:tcPr>
            <w:tcW w:w="9870" w:type="dxa"/>
            <w:shd w:val="clear" w:color="auto" w:fill="auto"/>
          </w:tcPr>
          <w:p w14:paraId="229D143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1 – Форма тендерної пропозиції</w:t>
            </w:r>
          </w:p>
          <w:p w14:paraId="7F1D529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Додаток 2 - Перелік документів та/або інформації, які подаються учасником процедури закупівлі - оформлюється як окремий додаток до тендерної документації</w:t>
            </w:r>
          </w:p>
          <w:p w14:paraId="22F6C8D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2.1. – Форма довідки про наявність у Учасника торгів обладнання та матеріально-технічної бази, необхідних для виконання робіт за предметом закупівлі</w:t>
            </w:r>
          </w:p>
          <w:p w14:paraId="7084CE4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2.2. – Форма довідки про наявність у Учасника працівників відповідної кваліфікації, які мають необхідні знання та досвід</w:t>
            </w:r>
          </w:p>
          <w:p w14:paraId="31EA6DA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2.3. – Форма довідки про наявність у Учасника торгів документально підтвердженого досвіду виконання аналогічних договорів</w:t>
            </w:r>
          </w:p>
          <w:p w14:paraId="097CB2C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2.4. – Форма довідки, яка містить інформацію про залучення субпідрядних організацій до виконання робіт</w:t>
            </w:r>
          </w:p>
          <w:p w14:paraId="0FE418E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3 - Перелік документів та/або інформації, які подаються переможцем процедури закупівлі - оформлюється як окремий додаток до тендерної документації</w:t>
            </w:r>
          </w:p>
          <w:p w14:paraId="3C9AF7E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4 - Примірний договір про закупівлю робіт (договір підряду)</w:t>
            </w:r>
          </w:p>
          <w:p w14:paraId="2025516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5 – Технічне завдання на закупівлю по предмету закупівлі</w:t>
            </w:r>
          </w:p>
          <w:p w14:paraId="52B0B94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Додаток 5-А – Форма </w:t>
            </w:r>
            <w:r w:rsidRPr="003133A9">
              <w:rPr>
                <w:rFonts w:ascii="Times New Roman" w:eastAsia="Calibri" w:hAnsi="Times New Roman" w:cs="Times New Roman"/>
                <w:color w:val="000000" w:themeColor="text1"/>
                <w:kern w:val="0"/>
                <w:highlight w:val="white"/>
                <w14:ligatures w14:val="none"/>
              </w:rPr>
              <w:t>гарантійного листа про застосування заходів із захисту довкілля</w:t>
            </w:r>
          </w:p>
          <w:p w14:paraId="60BFCE7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6 – Договірне зобовʼязання щодо доброчесності (українською та англійською мовами)</w:t>
            </w:r>
          </w:p>
          <w:p w14:paraId="3960EC5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7 – Договірне зобовʼязання щодо дотримання екологічних та соціальних стандартів (українською та англійською мовами)</w:t>
            </w:r>
          </w:p>
          <w:p w14:paraId="5656E30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Додаток 8 – План екологічного та соціального управління </w:t>
            </w:r>
          </w:p>
          <w:p w14:paraId="5E4F4F57" w14:textId="77777777" w:rsidR="008D092D" w:rsidRPr="003133A9" w:rsidRDefault="008D092D" w:rsidP="008D092D">
            <w:pPr>
              <w:spacing w:after="120" w:line="240" w:lineRule="auto"/>
              <w:jc w:val="both"/>
              <w:rPr>
                <w:rFonts w:ascii="Times New Roman" w:eastAsia="Times New Roman"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Додаток 9 – </w:t>
            </w:r>
            <w:r w:rsidRPr="003133A9">
              <w:rPr>
                <w:rFonts w:ascii="Times New Roman" w:eastAsia="Times New Roman" w:hAnsi="Times New Roman" w:cs="Times New Roman"/>
                <w:color w:val="000000" w:themeColor="text1"/>
                <w:kern w:val="0"/>
                <w14:ligatures w14:val="none"/>
              </w:rPr>
              <w:t>Анкета для проведення антикорупційної перевірки ділових партнерів</w:t>
            </w:r>
          </w:p>
          <w:p w14:paraId="23A39C5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Times New Roman" w:hAnsi="Times New Roman" w:cs="Times New Roman"/>
                <w:color w:val="000000" w:themeColor="text1"/>
                <w:kern w:val="0"/>
                <w14:ligatures w14:val="none"/>
              </w:rPr>
              <w:t>Додаток 10 – Форма забезпечення тендерної пропозиції</w:t>
            </w:r>
          </w:p>
          <w:p w14:paraId="56B27ADE" w14:textId="77777777" w:rsidR="008D092D" w:rsidRPr="003133A9" w:rsidRDefault="008D092D" w:rsidP="008D092D">
            <w:pPr>
              <w:widowControl w:val="0"/>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Додаток 11 – Форма гарантійного листа про дотримання законодавства про санкції</w:t>
            </w:r>
          </w:p>
        </w:tc>
      </w:tr>
      <w:tr w:rsidR="003133A9" w:rsidRPr="003133A9" w14:paraId="09549A28" w14:textId="77777777" w:rsidTr="00EF5E27">
        <w:trPr>
          <w:trHeight w:val="20"/>
        </w:trPr>
        <w:tc>
          <w:tcPr>
            <w:tcW w:w="14687" w:type="dxa"/>
            <w:gridSpan w:val="3"/>
            <w:shd w:val="clear" w:color="auto" w:fill="auto"/>
            <w:vAlign w:val="center"/>
          </w:tcPr>
          <w:p w14:paraId="326AFBD9"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Розділ ІІ. Порядок унесення змін та надання роз’яснень до тендерної документації</w:t>
            </w:r>
            <w:r w:rsidRPr="003133A9">
              <w:rPr>
                <w:rFonts w:ascii="Times New Roman" w:eastAsia="Times New Roman" w:hAnsi="Times New Roman" w:cs="Times New Roman"/>
                <w:b/>
                <w:color w:val="000000" w:themeColor="text1"/>
                <w:kern w:val="0"/>
                <w:lang w:eastAsia="uk-UA"/>
                <w14:ligatures w14:val="none"/>
              </w:rPr>
              <w:t xml:space="preserve"> </w:t>
            </w:r>
            <w:r w:rsidRPr="003133A9">
              <w:rPr>
                <w:rFonts w:ascii="Times New Roman" w:eastAsia="Calibri" w:hAnsi="Times New Roman" w:cs="Times New Roman"/>
                <w:b/>
                <w:color w:val="000000" w:themeColor="text1"/>
                <w:kern w:val="0"/>
                <w14:ligatures w14:val="none"/>
              </w:rPr>
              <w:t>та/або оголошення про проведення відкритих торгів</w:t>
            </w:r>
          </w:p>
          <w:p w14:paraId="4D4C75EB"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p>
        </w:tc>
      </w:tr>
      <w:tr w:rsidR="003133A9" w:rsidRPr="003133A9" w14:paraId="40899FD6" w14:textId="77777777" w:rsidTr="00EF5E27">
        <w:trPr>
          <w:trHeight w:val="20"/>
        </w:trPr>
        <w:tc>
          <w:tcPr>
            <w:tcW w:w="987" w:type="dxa"/>
            <w:shd w:val="clear" w:color="auto" w:fill="auto"/>
          </w:tcPr>
          <w:p w14:paraId="0DAAA595"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669F0FAE"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Процедура надання роз’яснень щодо тендерної документації та/або оголошення про проведення відкритих торгів</w:t>
            </w:r>
          </w:p>
        </w:tc>
        <w:tc>
          <w:tcPr>
            <w:tcW w:w="9870" w:type="dxa"/>
            <w:shd w:val="clear" w:color="auto" w:fill="auto"/>
          </w:tcPr>
          <w:p w14:paraId="7F297C25" w14:textId="70201C82"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w:t>
            </w:r>
            <w:r w:rsidR="00907CD3" w:rsidRPr="008635B9">
              <w:rPr>
                <w:rFonts w:ascii="Times New Roman" w:eastAsia="Calibri" w:hAnsi="Times New Roman" w:cs="Times New Roman"/>
                <w:color w:val="000000" w:themeColor="text1"/>
                <w:kern w:val="0"/>
                <w14:ligatures w14:val="none"/>
              </w:rPr>
              <w:t xml:space="preserve">та/або оголошення про проведення відкритих торгів </w:t>
            </w:r>
            <w:r w:rsidRPr="003133A9">
              <w:rPr>
                <w:rFonts w:ascii="Times New Roman" w:eastAsia="Calibri" w:hAnsi="Times New Roman" w:cs="Times New Roman"/>
                <w:color w:val="000000" w:themeColor="text1"/>
                <w:kern w:val="0"/>
                <w14:ligatures w14:val="none"/>
              </w:rPr>
              <w:t>та/або звернутися до замовника з вимогою щодо усунення порушення під час проведення тендеру (</w:t>
            </w:r>
            <w:r w:rsidRPr="003133A9">
              <w:rPr>
                <w:rFonts w:ascii="Times New Roman" w:eastAsia="Calibri" w:hAnsi="Times New Roman" w:cs="Times New Roman"/>
                <w:i/>
                <w:iCs/>
                <w:color w:val="000000" w:themeColor="text1"/>
                <w:kern w:val="0"/>
                <w14:ligatures w14:val="none"/>
              </w:rPr>
              <w:t>далі</w:t>
            </w:r>
            <w:r w:rsidRPr="003133A9">
              <w:rPr>
                <w:rFonts w:ascii="Times New Roman" w:eastAsia="Calibri" w:hAnsi="Times New Roman" w:cs="Times New Roman"/>
                <w:color w:val="000000" w:themeColor="text1"/>
                <w:kern w:val="0"/>
                <w14:ligatures w14:val="none"/>
              </w:rPr>
              <w:t xml:space="preserve"> — звернення). Усі </w:t>
            </w:r>
            <w:r w:rsidRPr="003133A9">
              <w:rPr>
                <w:rFonts w:ascii="Times New Roman" w:eastAsia="Calibri" w:hAnsi="Times New Roman" w:cs="Times New Roman"/>
                <w:color w:val="000000" w:themeColor="text1"/>
                <w:kern w:val="0"/>
                <w14:ligatures w14:val="none"/>
              </w:rPr>
              <w:lastRenderedPageBreak/>
              <w:t>звернення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днів з дня їх оприлюднення надати відповідь на звернення та оприлюднити його в електронній системі закупівель.</w:t>
            </w:r>
          </w:p>
          <w:p w14:paraId="758C93E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несвоєчасного надання замовником відповіді на звернення електронна система закупівель автоматично зупиняє проведення відкритих торгів.</w:t>
            </w:r>
          </w:p>
          <w:p w14:paraId="2D12AD2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не менше ніж на чотири дні.</w:t>
            </w:r>
          </w:p>
        </w:tc>
      </w:tr>
      <w:tr w:rsidR="003133A9" w:rsidRPr="003133A9" w14:paraId="361236A9" w14:textId="77777777" w:rsidTr="00EF5E27">
        <w:trPr>
          <w:trHeight w:val="20"/>
        </w:trPr>
        <w:tc>
          <w:tcPr>
            <w:tcW w:w="987" w:type="dxa"/>
            <w:shd w:val="clear" w:color="auto" w:fill="auto"/>
          </w:tcPr>
          <w:p w14:paraId="7AC5B971"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2</w:t>
            </w:r>
          </w:p>
        </w:tc>
        <w:tc>
          <w:tcPr>
            <w:tcW w:w="3830" w:type="dxa"/>
            <w:shd w:val="clear" w:color="auto" w:fill="auto"/>
          </w:tcPr>
          <w:p w14:paraId="0E68290D"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Унесення змін до тендерної документації та/або оголошення про проведення відкритих торгів</w:t>
            </w:r>
          </w:p>
        </w:tc>
        <w:tc>
          <w:tcPr>
            <w:tcW w:w="9870" w:type="dxa"/>
            <w:shd w:val="clear" w:color="auto" w:fill="auto"/>
          </w:tcPr>
          <w:p w14:paraId="4CFB9B15" w14:textId="77777777" w:rsidR="008D092D" w:rsidRPr="003133A9" w:rsidRDefault="00870A25" w:rsidP="008D092D">
            <w:pPr>
              <w:spacing w:after="120" w:line="240" w:lineRule="auto"/>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5"/>
                <w:id w:val="1079560971"/>
              </w:sdtPr>
              <w:sdtEndPr/>
              <w:sdtContent/>
            </w:sdt>
            <w:r w:rsidR="008D092D" w:rsidRPr="003133A9">
              <w:rPr>
                <w:rFonts w:ascii="Times New Roman" w:eastAsia="Calibri" w:hAnsi="Times New Roman" w:cs="Times New Roman"/>
                <w:color w:val="000000" w:themeColor="text1"/>
                <w:kern w:val="0"/>
                <w14:ligatures w14:val="none"/>
              </w:rPr>
              <w:t xml:space="preserve"> </w:t>
            </w:r>
            <w:r w:rsidR="008D092D" w:rsidRPr="003133A9">
              <w:rPr>
                <w:rFonts w:ascii="Times New Roman" w:eastAsia="Calibri" w:hAnsi="Times New Roman" w:cs="Times New Roman"/>
                <w:color w:val="000000" w:themeColor="text1"/>
                <w:kern w:val="0"/>
                <w:lang w:val="ru-RU"/>
                <w14:ligatures w14:val="none"/>
              </w:rPr>
              <w:t>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w:t>
            </w:r>
            <w:r w:rsidR="008D092D" w:rsidRPr="003133A9">
              <w:rPr>
                <w:rFonts w:ascii="Times New Roman" w:eastAsia="Calibri" w:hAnsi="Times New Roman" w:cs="Times New Roman"/>
                <w:color w:val="000000" w:themeColor="text1"/>
                <w:kern w:val="0"/>
                <w:lang w:val="en-GB"/>
                <w14:ligatures w14:val="none"/>
              </w:rPr>
              <w:t> </w:t>
            </w:r>
            <w:hyperlink r:id="rId7" w:anchor="n960" w:history="1">
              <w:r w:rsidR="008D092D" w:rsidRPr="003133A9">
                <w:rPr>
                  <w:rFonts w:ascii="Times New Roman" w:eastAsia="Calibri" w:hAnsi="Times New Roman" w:cs="Times New Roman"/>
                  <w:color w:val="000000" w:themeColor="text1"/>
                  <w:kern w:val="0"/>
                  <w:u w:val="single"/>
                  <w:lang w:val="ru-RU"/>
                  <w14:ligatures w14:val="none"/>
                </w:rPr>
                <w:t>статті 8</w:t>
              </w:r>
            </w:hyperlink>
            <w:r w:rsidR="008D092D" w:rsidRPr="003133A9">
              <w:rPr>
                <w:rFonts w:ascii="Times New Roman" w:eastAsia="Calibri" w:hAnsi="Times New Roman" w:cs="Times New Roman"/>
                <w:color w:val="000000" w:themeColor="text1"/>
                <w:kern w:val="0"/>
                <w:lang w:val="en-GB"/>
                <w14:ligatures w14:val="none"/>
              </w:rPr>
              <w:t> </w:t>
            </w:r>
            <w:r w:rsidR="008D092D" w:rsidRPr="003133A9">
              <w:rPr>
                <w:rFonts w:ascii="Times New Roman" w:eastAsia="Calibri" w:hAnsi="Times New Roman" w:cs="Times New Roman"/>
                <w:color w:val="000000" w:themeColor="text1"/>
                <w:kern w:val="0"/>
                <w:lang w:val="ru-RU"/>
                <w14:ligatures w14:val="none"/>
              </w:rPr>
              <w:t xml:space="preserve">Закону, або за результатами звернень, або на підставі рішення органу оскарження внести зміни до тендерної документації та/або оголошення про проведення відкритих торгів. 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не менше чотирьох днів. </w:t>
            </w:r>
          </w:p>
          <w:p w14:paraId="6B7959C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val="ru-RU"/>
                <w14:ligatures w14:val="non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 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Зміни до тендерної документації та/або оголошення про проведення відкритих торгів у машинозчитувальному форматі розміщуються в електронній системі закупівель протягом одного дня з дати прийняття рішення про їх внесення.</w:t>
            </w:r>
            <w:r w:rsidRPr="003133A9">
              <w:rPr>
                <w:rFonts w:ascii="Times New Roman" w:eastAsia="Calibri" w:hAnsi="Times New Roman" w:cs="Times New Roman"/>
                <w:color w:val="000000" w:themeColor="text1"/>
                <w:kern w:val="0"/>
                <w14:ligatures w14:val="none"/>
              </w:rPr>
              <w:t>.</w:t>
            </w:r>
          </w:p>
          <w:p w14:paraId="29762FB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Зазначена у цьому пункті інформація оприлюднюється замовником відповідно до статті 10 Закону.</w:t>
            </w:r>
          </w:p>
        </w:tc>
      </w:tr>
      <w:tr w:rsidR="003133A9" w:rsidRPr="003133A9" w14:paraId="7777813F" w14:textId="77777777" w:rsidTr="00EF5E27">
        <w:trPr>
          <w:trHeight w:val="20"/>
        </w:trPr>
        <w:tc>
          <w:tcPr>
            <w:tcW w:w="14687" w:type="dxa"/>
            <w:gridSpan w:val="3"/>
            <w:shd w:val="clear" w:color="auto" w:fill="auto"/>
            <w:vAlign w:val="center"/>
          </w:tcPr>
          <w:p w14:paraId="73C7B26E"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Розділ ІІІ. Інструкція з підготовки тендерної пропозиції </w:t>
            </w:r>
          </w:p>
          <w:p w14:paraId="4F151946" w14:textId="77777777" w:rsidR="008D092D" w:rsidRPr="003133A9" w:rsidRDefault="008D092D" w:rsidP="008D092D">
            <w:pPr>
              <w:widowControl w:val="0"/>
              <w:spacing w:after="0" w:line="240" w:lineRule="auto"/>
              <w:jc w:val="center"/>
              <w:rPr>
                <w:rFonts w:ascii="Times New Roman" w:eastAsia="Calibri" w:hAnsi="Times New Roman" w:cs="Times New Roman"/>
                <w:b/>
                <w:color w:val="000000" w:themeColor="text1"/>
                <w:kern w:val="0"/>
                <w14:ligatures w14:val="none"/>
              </w:rPr>
            </w:pPr>
          </w:p>
        </w:tc>
      </w:tr>
      <w:tr w:rsidR="003133A9" w:rsidRPr="003133A9" w14:paraId="1133E128" w14:textId="77777777" w:rsidTr="00EF5E27">
        <w:trPr>
          <w:trHeight w:val="20"/>
        </w:trPr>
        <w:tc>
          <w:tcPr>
            <w:tcW w:w="987" w:type="dxa"/>
            <w:shd w:val="clear" w:color="auto" w:fill="auto"/>
          </w:tcPr>
          <w:p w14:paraId="3EA64087"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0B065197"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Зміст і спосіб подання тендерної пропозиції</w:t>
            </w:r>
          </w:p>
        </w:tc>
        <w:tc>
          <w:tcPr>
            <w:tcW w:w="9870" w:type="dxa"/>
            <w:shd w:val="clear" w:color="auto" w:fill="auto"/>
          </w:tcPr>
          <w:p w14:paraId="0C74B978" w14:textId="77777777" w:rsidR="008D092D" w:rsidRPr="003133A9" w:rsidRDefault="00870A25" w:rsidP="008D092D">
            <w:pPr>
              <w:spacing w:after="120" w:line="240" w:lineRule="auto"/>
              <w:jc w:val="both"/>
              <w:rPr>
                <w:rFonts w:ascii="Times New Roman" w:eastAsia="Calibri" w:hAnsi="Times New Roman" w:cs="Times New Roman"/>
                <w:color w:val="000000" w:themeColor="text1"/>
                <w:kern w:val="0"/>
                <w:lang w:val="ru-RU"/>
                <w14:ligatures w14:val="none"/>
              </w:rPr>
            </w:pPr>
            <w:sdt>
              <w:sdtPr>
                <w:rPr>
                  <w:rFonts w:ascii="Times New Roman" w:eastAsia="Calibri" w:hAnsi="Times New Roman" w:cs="Times New Roman"/>
                  <w:color w:val="000000" w:themeColor="text1"/>
                  <w:kern w:val="0"/>
                  <w14:ligatures w14:val="none"/>
                </w:rPr>
                <w:tag w:val="goog_rdk_7"/>
                <w:id w:val="1005316457"/>
              </w:sdtPr>
              <w:sdtEndPr/>
              <w:sdtContent>
                <w:r w:rsidR="008D092D" w:rsidRPr="003133A9">
                  <w:rPr>
                    <w:rFonts w:ascii="Times New Roman" w:eastAsia="Calibri" w:hAnsi="Times New Roman" w:cs="Times New Roman"/>
                    <w:color w:val="000000" w:themeColor="text1"/>
                    <w:kern w:val="0"/>
                    <w14:ligatures w14:val="none"/>
                  </w:rPr>
                  <w:t xml:space="preserve">1.1 </w:t>
                </w:r>
              </w:sdtContent>
            </w:sdt>
            <w:r w:rsidR="008D092D" w:rsidRPr="003133A9">
              <w:rPr>
                <w:rFonts w:ascii="Times New Roman" w:eastAsia="Calibri" w:hAnsi="Times New Roman" w:cs="Times New Roman"/>
                <w:color w:val="000000" w:themeColor="text1"/>
                <w:kern w:val="0"/>
                <w14:ligatures w14:val="none"/>
              </w:rPr>
              <w:t>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 та п.31 Особливостей.</w:t>
            </w:r>
          </w:p>
          <w:p w14:paraId="74FBD92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w:t>
            </w:r>
            <w:r w:rsidRPr="003133A9">
              <w:rPr>
                <w:rFonts w:ascii="Times New Roman" w:eastAsia="Calibri" w:hAnsi="Times New Roman" w:cs="Times New Roman"/>
                <w:color w:val="000000" w:themeColor="text1"/>
                <w:kern w:val="0"/>
                <w14:ligatures w14:val="none"/>
              </w:rPr>
              <w:lastRenderedPageBreak/>
              <w:t>його відповідність кваліфікаційним критеріям, наявність/відсутність підстав, установлених у пункті 47 Особливостей і в тендерній документації; та шляхом завантаження необхідних документів, що вимагаються замовником у тендерній документації, у т.ч. надання яких передбачено відповідно до вимог абзацу 1 частини 3 статті 22 Закону.  Учасник відповідно до вимог цієї тендерної документації повинен надати у складі тендерної пропозиції:</w:t>
            </w:r>
          </w:p>
          <w:p w14:paraId="7CC5AB1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Times New Roman" w:hAnsi="Times New Roman" w:cs="Times New Roman"/>
                <w:color w:val="000000" w:themeColor="text1"/>
                <w:kern w:val="0"/>
                <w14:ligatures w14:val="none"/>
              </w:rPr>
              <w:t xml:space="preserve">1) </w:t>
            </w:r>
            <w:r w:rsidRPr="003133A9">
              <w:rPr>
                <w:rFonts w:ascii="Times New Roman" w:eastAsia="Calibri" w:hAnsi="Times New Roman" w:cs="Times New Roman"/>
                <w:color w:val="000000" w:themeColor="text1"/>
                <w:kern w:val="0"/>
                <w14:ligatures w14:val="none"/>
              </w:rPr>
              <w:t>Заповнену та підписану уповноваженою особою учасника тендерну пропозицію за формою, наведеною у Додатку 1 до Тендерної документації, завірену печаткою*.</w:t>
            </w:r>
          </w:p>
          <w:p w14:paraId="464184F8" w14:textId="77777777" w:rsidR="008D092D" w:rsidRPr="003133A9" w:rsidRDefault="008D092D" w:rsidP="008D092D">
            <w:pPr>
              <w:widowControl w:val="0"/>
              <w:spacing w:after="120" w:line="240" w:lineRule="auto"/>
              <w:ind w:right="113" w:hanging="21"/>
              <w:contextualSpacing/>
              <w:jc w:val="both"/>
              <w:rPr>
                <w:rFonts w:ascii="Times New Roman" w:eastAsia="Calibri" w:hAnsi="Times New Roman" w:cs="Times New Roman"/>
                <w:i/>
                <w:color w:val="000000" w:themeColor="text1"/>
                <w:kern w:val="0"/>
                <w:lang w:val="ru-RU"/>
                <w14:ligatures w14:val="none"/>
              </w:rPr>
            </w:pPr>
            <w:r w:rsidRPr="003133A9">
              <w:rPr>
                <w:rFonts w:ascii="Times New Roman" w:eastAsia="Calibri" w:hAnsi="Times New Roman" w:cs="Times New Roman"/>
                <w:b/>
                <w:bCs/>
                <w:color w:val="000000" w:themeColor="text1"/>
                <w:kern w:val="0"/>
                <w14:ligatures w14:val="none"/>
              </w:rPr>
              <w:t xml:space="preserve">* </w:t>
            </w:r>
            <w:r w:rsidRPr="003133A9">
              <w:rPr>
                <w:rFonts w:ascii="Times New Roman" w:eastAsia="Calibri" w:hAnsi="Times New Roman" w:cs="Times New Roman"/>
                <w:i/>
                <w:color w:val="000000" w:themeColor="text1"/>
                <w:kern w:val="0"/>
                <w14:ligatures w14:val="none"/>
              </w:rPr>
              <w:t>Вимога про скріплення печаткою не стосується учасників, які здійснюють діяльність без печатки згідно з чинним законодавством.</w:t>
            </w:r>
          </w:p>
          <w:p w14:paraId="5A97026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p>
          <w:p w14:paraId="6E44CB6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Копію документів, що підтверджують статус та повноваження посадової особи або представника учасника процедури закупівлі на підписання документів тендерної пропозиції та договору про закупівлю:</w:t>
            </w:r>
          </w:p>
          <w:p w14:paraId="603B933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14:ligatures w14:val="none"/>
              </w:rPr>
              <w:t xml:space="preserve">- для учасників-юридичних осіб — у разі підписання керівником організації-учасника: а) протокол зборів засновників про призначення директора, президента, голови правління тощо або виписка (витяг) із зазначених документів; б) наказ про призначення керівника або виписка (витяг) із зазначених документів; </w:t>
            </w:r>
          </w:p>
          <w:p w14:paraId="688BA7B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14:ligatures w14:val="none"/>
              </w:rPr>
              <w:t>- для учасників-юридичних осіб — у разі підписання іншою особою: а) доручення (довіреність) керівника учасника; б) документальне підтвердження статусу та повноважень особи, яка видала доручення (довіреність), щодо видачі доручення (довіреності), в) протокол зборів засновників про призначення директора, президента, голови правління тощо та наказ про призначення керівника або виписка (витяг) із зазначених документів;</w:t>
            </w:r>
          </w:p>
          <w:p w14:paraId="50AE895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для учасників-юридичних осіб — копію статуту зі змінами та доповненнями з відміткою державного реєстратора (у випадку відсутності відмітки державного реєстратора на статуті, учасник додатково у складі тендерної пропозиції повинен надати опис, де зазначено код доступу, за яким існує можливість перевірити достовірність наданого статуту або переглянути електронну версію документу або інший установчий документ зі змінами (у випадку законодавчо обумовленої відсутності статуту)). У разі, якщо Учасник здійснює господарську діяльність на підставі модельного статуту, надається копія відповідного рішення загальних зборів учасників;</w:t>
            </w:r>
          </w:p>
          <w:p w14:paraId="52D8020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для учасників — фізичних осіб, у т.ч. фізичних осіб — підприємців: у разі, якщо документи тендерної пропозиції та/або договір про закупівлі буде підписувати уповноважена особа, а не безпосередньо учасник — фізична особа, у т.ч. фізична особа — підприємець, надати доручення (довіреність) </w:t>
            </w:r>
            <w:r w:rsidRPr="003133A9">
              <w:rPr>
                <w:rFonts w:ascii="Times New Roman" w:eastAsia="Calibri" w:hAnsi="Times New Roman" w:cs="Times New Roman"/>
                <w:color w:val="000000" w:themeColor="text1"/>
                <w:kern w:val="0"/>
                <w14:ligatures w14:val="none"/>
              </w:rPr>
              <w:lastRenderedPageBreak/>
              <w:t>учасника-фізичної особи, у т.ч. фізичної особи — підприємця, на вчинення відповідних повноважень уповноваженою особою;</w:t>
            </w:r>
          </w:p>
          <w:p w14:paraId="43D3D46A" w14:textId="77777777" w:rsidR="008D092D" w:rsidRPr="003133A9" w:rsidRDefault="008D092D" w:rsidP="008D0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 xml:space="preserve">- </w:t>
            </w:r>
            <w:r w:rsidRPr="003133A9">
              <w:rPr>
                <w:rFonts w:ascii="Times New Roman" w:eastAsia="Calibri" w:hAnsi="Times New Roman" w:cs="Times New Roman"/>
                <w:color w:val="000000" w:themeColor="text1"/>
                <w:kern w:val="0"/>
                <w14:ligatures w14:val="none"/>
              </w:rPr>
              <w:t>Д</w:t>
            </w:r>
            <w:r w:rsidRPr="003133A9">
              <w:rPr>
                <w:rFonts w:ascii="Times New Roman" w:eastAsia="Calibri" w:hAnsi="Times New Roman" w:cs="Times New Roman"/>
                <w:color w:val="000000" w:themeColor="text1"/>
                <w:kern w:val="0"/>
                <w:lang w:val="ru-RU"/>
                <w14:ligatures w14:val="none"/>
              </w:rPr>
              <w:t>ля об’єднань учасників:</w:t>
            </w:r>
          </w:p>
          <w:p w14:paraId="3088AD9E" w14:textId="77777777" w:rsidR="008D092D" w:rsidRPr="003133A9" w:rsidRDefault="008D092D" w:rsidP="008D0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 xml:space="preserve"> - Документи про створення об'єднання учасників (рішення, статут, договір тощо) та документи, що підтверджують повноваження представника такого об’єднання</w:t>
            </w:r>
            <w:r w:rsidRPr="003133A9">
              <w:rPr>
                <w:rFonts w:ascii="Times New Roman" w:eastAsia="Calibri" w:hAnsi="Times New Roman" w:cs="Times New Roman"/>
                <w:b/>
                <w:bCs/>
                <w:color w:val="000000" w:themeColor="text1"/>
                <w:kern w:val="0"/>
                <w:lang w:val="ru-RU"/>
                <w14:ligatures w14:val="none"/>
              </w:rPr>
              <w:t>.</w:t>
            </w:r>
            <w:r w:rsidRPr="003133A9">
              <w:rPr>
                <w:rFonts w:ascii="Times New Roman" w:eastAsia="Calibri" w:hAnsi="Times New Roman" w:cs="Times New Roman"/>
                <w:b/>
                <w:bCs/>
                <w:color w:val="000000" w:themeColor="text1"/>
                <w:kern w:val="0"/>
                <w:u w:val="single"/>
                <w:lang w:val="ru-RU"/>
                <w14:ligatures w14:val="none"/>
              </w:rPr>
              <w:t xml:space="preserve"> </w:t>
            </w:r>
          </w:p>
          <w:p w14:paraId="0679485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 Документи про створення об'єднання учасників (рішення, статут, договір тощо) та документи, що підтверджують повноваження представника такого об’єднання – фізичної особи, у разі підписання хоча б одного із документів в складі тендерної пропозиції таким представником.</w:t>
            </w:r>
          </w:p>
          <w:p w14:paraId="75D8DF16" w14:textId="77777777" w:rsidR="008D092D" w:rsidRPr="003133A9" w:rsidRDefault="008D092D" w:rsidP="008D092D">
            <w:pPr>
              <w:shd w:val="clear" w:color="auto" w:fill="FFFFFF"/>
              <w:spacing w:after="120" w:line="240" w:lineRule="auto"/>
              <w:jc w:val="both"/>
              <w:rPr>
                <w:rFonts w:ascii="Times New Roman" w:eastAsia="Arial" w:hAnsi="Times New Roman" w:cs="Times New Roman"/>
                <w:color w:val="000000" w:themeColor="text1"/>
                <w:kern w:val="0"/>
                <w:lang w:eastAsia="en-GB"/>
                <w14:ligatures w14:val="none"/>
              </w:rPr>
            </w:pPr>
            <w:r w:rsidRPr="003133A9">
              <w:rPr>
                <w:rFonts w:ascii="Times New Roman" w:eastAsia="Times New Roman" w:hAnsi="Times New Roman" w:cs="Times New Roman"/>
                <w:color w:val="000000" w:themeColor="text1"/>
                <w:kern w:val="0"/>
                <w14:ligatures w14:val="none"/>
              </w:rPr>
              <w:t xml:space="preserve">3) </w:t>
            </w:r>
            <w:r w:rsidRPr="003133A9">
              <w:rPr>
                <w:rFonts w:ascii="Times New Roman" w:eastAsia="Calibri" w:hAnsi="Times New Roman" w:cs="Times New Roman"/>
                <w:color w:val="000000" w:themeColor="text1"/>
                <w:kern w:val="0"/>
                <w14:ligatures w14:val="none"/>
              </w:rPr>
              <w:t xml:space="preserve">Документи, </w:t>
            </w:r>
            <w:r w:rsidRPr="003133A9">
              <w:rPr>
                <w:rFonts w:ascii="Times New Roman" w:eastAsia="Times New Roman" w:hAnsi="Times New Roman" w:cs="Times New Roman"/>
                <w:color w:val="000000" w:themeColor="text1"/>
                <w:kern w:val="0"/>
                <w14:ligatures w14:val="none"/>
              </w:rPr>
              <w:t>що підтверджують відповідність учасника кваліфікаційним критеріям</w:t>
            </w:r>
            <w:r w:rsidRPr="003133A9">
              <w:rPr>
                <w:rFonts w:ascii="Times New Roman" w:eastAsia="Calibri" w:hAnsi="Times New Roman" w:cs="Times New Roman"/>
                <w:color w:val="000000" w:themeColor="text1"/>
                <w:kern w:val="0"/>
                <w14:ligatures w14:val="none"/>
              </w:rPr>
              <w:t xml:space="preserve">, вказані в п. 5 розділу ІІІ тендерної документації (крім документів передбачених підпунктами 5.6.1 - 5.6.4. пункту 5 розділу ІІІ тендерної документації, </w:t>
            </w:r>
            <w:r w:rsidRPr="003133A9">
              <w:rPr>
                <w:rFonts w:ascii="Times New Roman" w:eastAsia="Calibri" w:hAnsi="Times New Roman" w:cs="Times New Roman"/>
                <w:b/>
                <w:bCs/>
                <w:color w:val="000000" w:themeColor="text1"/>
                <w:kern w:val="0"/>
                <w14:ligatures w14:val="none"/>
              </w:rPr>
              <w:t>які надаватимуться учасником-переможцем).</w:t>
            </w:r>
          </w:p>
          <w:p w14:paraId="1BF332A6" w14:textId="77777777" w:rsidR="008D092D" w:rsidRPr="003133A9" w:rsidRDefault="008D092D" w:rsidP="008D092D">
            <w:pPr>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Times New Roman" w:hAnsi="Times New Roman" w:cs="Times New Roman"/>
                <w:color w:val="000000" w:themeColor="text1"/>
                <w:kern w:val="0"/>
                <w14:ligatures w14:val="none"/>
              </w:rPr>
              <w:t xml:space="preserve">4) </w:t>
            </w:r>
            <w:r w:rsidRPr="003133A9">
              <w:rPr>
                <w:rFonts w:ascii="Times New Roman" w:eastAsia="Calibri" w:hAnsi="Times New Roman" w:cs="Times New Roman"/>
                <w:color w:val="000000" w:themeColor="text1"/>
                <w:kern w:val="0"/>
                <w14:ligatures w14:val="none"/>
              </w:rPr>
              <w:t>Інформацію та скановані документи про відповідність запропонованої пропозиції технічним вимогам, які встановлені в пункті 6 Розділу ІІІ тендерної документації та Додатку 5 до цієї тендерної документації.</w:t>
            </w:r>
          </w:p>
          <w:p w14:paraId="5BEAD442" w14:textId="77777777" w:rsidR="008D092D" w:rsidRPr="003133A9" w:rsidRDefault="008D092D" w:rsidP="008D092D">
            <w:pPr>
              <w:tabs>
                <w:tab w:val="left" w:pos="360"/>
              </w:tabs>
              <w:spacing w:after="120" w:line="235"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 Документальне підтвердження надання забезпечення тендерної пропозиції згідно з вимогами п. 2 Розділу ІІІ даної тендерної документації.</w:t>
            </w:r>
          </w:p>
          <w:p w14:paraId="5ADDCC8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6) Гарантійний лист, яким учасник підтверджує, що учасник, засновник(и) учасника, кінцевий(і) бенефеціар(и) учасника, </w:t>
            </w:r>
            <w:r w:rsidRPr="003133A9">
              <w:rPr>
                <w:rFonts w:ascii="Times New Roman" w:eastAsia="Calibri" w:hAnsi="Times New Roman" w:cs="Times New Roman"/>
                <w:color w:val="000000" w:themeColor="text1"/>
                <w:kern w:val="0"/>
                <w:lang w:bidi="ru-RU"/>
                <w14:ligatures w14:val="none"/>
              </w:rPr>
              <w:t xml:space="preserve">член або учасник </w:t>
            </w:r>
            <w:r w:rsidRPr="003133A9">
              <w:rPr>
                <w:rFonts w:ascii="Times New Roman" w:eastAsia="Calibri" w:hAnsi="Times New Roman" w:cs="Times New Roman"/>
                <w:color w:val="000000" w:themeColor="text1"/>
                <w:kern w:val="0"/>
                <w:lang w:eastAsia="uk-UA" w:bidi="uk-UA"/>
                <w14:ligatures w14:val="none"/>
              </w:rPr>
              <w:t xml:space="preserve">(акціонер) юридичної </w:t>
            </w:r>
            <w:r w:rsidRPr="003133A9">
              <w:rPr>
                <w:rFonts w:ascii="Times New Roman" w:eastAsia="Calibri" w:hAnsi="Times New Roman" w:cs="Times New Roman"/>
                <w:color w:val="000000" w:themeColor="text1"/>
                <w:kern w:val="0"/>
                <w:lang w:bidi="ru-RU"/>
                <w14:ligatures w14:val="none"/>
              </w:rPr>
              <w:t xml:space="preserve">особи — учасника процедури </w:t>
            </w:r>
            <w:r w:rsidRPr="003133A9">
              <w:rPr>
                <w:rFonts w:ascii="Times New Roman" w:eastAsia="Calibri" w:hAnsi="Times New Roman" w:cs="Times New Roman"/>
                <w:color w:val="000000" w:themeColor="text1"/>
                <w:kern w:val="0"/>
                <w:lang w:eastAsia="uk-UA" w:bidi="uk-UA"/>
                <w14:ligatures w14:val="none"/>
              </w:rPr>
              <w:t xml:space="preserve">закупівлі </w:t>
            </w:r>
            <w:r w:rsidRPr="003133A9">
              <w:rPr>
                <w:rFonts w:ascii="Times New Roman" w:eastAsia="Calibri" w:hAnsi="Times New Roman" w:cs="Times New Roman"/>
                <w:color w:val="000000" w:themeColor="text1"/>
                <w:kern w:val="0"/>
                <w14:ligatures w14:val="none"/>
              </w:rPr>
              <w:t>не перебувають під дією спеціальних економічних та/або інших обмежувальних заходів (санкцій),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передбачених, зокрема, але не виключно, Законом України «Про санкції»,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постановою Кабінету Міністрів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від 07.11.2014 № 595, постановою Кабінету Міністрів України «Про заборону ввезення на митну територію України товарів, що походять з Російської Федерації» від 30.12.2015 № 1147, постановою Кабінету Міністрів України «Про застосування заборони ввезення товарів з Російської Федерації» від 09.04.2022 № 426 (згідно форми, наданої у Додатку 11 до тендерної документації);</w:t>
            </w:r>
          </w:p>
          <w:p w14:paraId="09FC4E1C" w14:textId="77777777" w:rsidR="008D092D" w:rsidRPr="003133A9" w:rsidRDefault="008D092D" w:rsidP="008D092D">
            <w:pPr>
              <w:tabs>
                <w:tab w:val="left" w:pos="360"/>
              </w:tabs>
              <w:spacing w:after="120" w:line="235"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14:ligatures w14:val="none"/>
              </w:rPr>
              <w:lastRenderedPageBreak/>
              <w:t>7) Підписане уповноваженим представником учасника Договірне зобовʼязання щодо доброчесності українською та англійською мовами (за формою, поданою у  Додатку 6 до тендерної документації).</w:t>
            </w:r>
          </w:p>
          <w:p w14:paraId="2F4D2D5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8) Підписане уповноваженим представником учасника Договірне зобовʼязання щодо екологічних та соціальних стандартів українською та англійською мовами (за формою, поданою у Додатку 7 до тендерної документації). </w:t>
            </w:r>
          </w:p>
          <w:p w14:paraId="3ED119AE"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9) Гарантійний лист у довільній формі про те, що місцезнаходженням (місцем проживання) суб’єкта господарювання, який є учасником, не є територіальна громада, яка перебуває в тимчасовій окупації*. </w:t>
            </w:r>
          </w:p>
          <w:p w14:paraId="76D2EF17"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i/>
                <w:iCs/>
                <w:color w:val="000000" w:themeColor="text1"/>
                <w:kern w:val="0"/>
                <w14:ligatures w14:val="none"/>
              </w:rPr>
            </w:pPr>
            <w:r w:rsidRPr="003133A9">
              <w:rPr>
                <w:rFonts w:ascii="Times New Roman" w:eastAsia="Calibri" w:hAnsi="Times New Roman" w:cs="Times New Roman"/>
                <w:i/>
                <w:iCs/>
                <w:color w:val="000000" w:themeColor="text1"/>
                <w:kern w:val="0"/>
                <w14:ligatures w14:val="none"/>
              </w:rPr>
              <w:t>*Замовник перевіряє інформацію щодо учасника згідно Переліку територій, на яких ведуться (велися) бойові дії або тимчасово окупованих Російською Федерацією, затвердженого наказом Мінреінтеграції від 22.12.2022 № 309.</w:t>
            </w:r>
          </w:p>
          <w:p w14:paraId="152B3F1E"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10) відповідно до вимог підпункту 1 пункту 1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в якості учасника не можуть виступати:</w:t>
            </w:r>
          </w:p>
          <w:p w14:paraId="37211BD2"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14:ligatures w14:val="none"/>
              </w:rPr>
              <w:t>- громадяни Російської Федерації, крім тих, що проживають на території України на законних підставах</w:t>
            </w:r>
            <w:r w:rsidRPr="003133A9">
              <w:rPr>
                <w:rFonts w:ascii="Times New Roman" w:eastAsia="Calibri" w:hAnsi="Times New Roman" w:cs="Times New Roman"/>
                <w:color w:val="000000" w:themeColor="text1"/>
                <w:kern w:val="0"/>
                <w:lang w:eastAsia="uk-UA"/>
                <w14:ligatures w14:val="none"/>
              </w:rPr>
              <w:t>;</w:t>
            </w:r>
          </w:p>
          <w:p w14:paraId="0C350A6E"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lang w:eastAsia="uk-UA"/>
                <w14:ligatures w14:val="none"/>
              </w:rPr>
              <w:t>- юридичні особи, створені та зареєстровані відповідно до законодавства Російської Федерації;</w:t>
            </w:r>
          </w:p>
          <w:p w14:paraId="69DDC7D8"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lang w:eastAsia="uk-UA"/>
                <w14:ligatures w14:val="none"/>
              </w:rPr>
              <w:t xml:space="preserve">- </w:t>
            </w:r>
            <w:r w:rsidRPr="003133A9">
              <w:rPr>
                <w:rFonts w:ascii="Times New Roman" w:eastAsia="Calibri" w:hAnsi="Times New Roman" w:cs="Times New Roman"/>
                <w:color w:val="000000" w:themeColor="text1"/>
                <w:kern w:val="0"/>
                <w14:ligatures w14:val="none"/>
              </w:rPr>
              <w:t>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r w:rsidRPr="003133A9">
              <w:rPr>
                <w:rFonts w:ascii="Times New Roman" w:eastAsia="Calibri" w:hAnsi="Times New Roman" w:cs="Times New Roman"/>
                <w:color w:val="000000" w:themeColor="text1"/>
                <w:kern w:val="0"/>
                <w:lang w:eastAsia="uk-UA"/>
                <w14:ligatures w14:val="none"/>
              </w:rPr>
              <w:t>;</w:t>
            </w:r>
          </w:p>
          <w:p w14:paraId="7C4897E9"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14:ligatures w14:val="none"/>
              </w:rPr>
              <w:t>- юридичні особи, утворені відповідно до законодавства іноземної держави,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 у випадку виконання зобов’язань перед ними за рахунок коштів, передбачених у державному бюджеті.</w:t>
            </w:r>
          </w:p>
          <w:p w14:paraId="07F8BBCF"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Зазначене обмеження не застосовується до юридичних осіб, утворених та зареєстрованих відповідно до законодавства України:</w:t>
            </w:r>
          </w:p>
          <w:p w14:paraId="6C49B8E8"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які є банками або за рахунками яких на підставі нормативно-правових актів або рішень Національного банку України дозволяється здійснення обслуговуючими банками видаткових операцій;</w:t>
            </w:r>
          </w:p>
          <w:p w14:paraId="63478BC6"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які є постачальниками електронних комунікаційних мереж та/або електронних комунікаційних послуг, визначеними розпорядженням Національного центру оперативно-технічного управління мережами телекомунікацій, прийнятим відповідно до Порядку оперативно-технічного управління телекомунікаційними мережами в умовах надзвичайних ситуацій, надзвичайного та воєнного стану, затвердженого постановою Кабінету Міністрів України «Деякі питання оперативно-технічного управління телекомунікаційними мережами в умовах надзвичайних ситуацій, надзвичайного та воєнного стану» від 29.06.2004 № 812 (Офіційний вісник України, 2004 р., № 26, ст. 1696).</w:t>
            </w:r>
          </w:p>
          <w:p w14:paraId="4ACA0F8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u w:color="000000"/>
                <w:lang w:val="ru-RU"/>
                <w14:ligatures w14:val="none"/>
              </w:rPr>
            </w:pPr>
            <w:r w:rsidRPr="003133A9">
              <w:rPr>
                <w:rFonts w:ascii="Times New Roman" w:eastAsia="Calibri" w:hAnsi="Times New Roman" w:cs="Times New Roman"/>
                <w:color w:val="000000" w:themeColor="text1"/>
                <w:kern w:val="0"/>
                <w:u w:color="000000"/>
                <w:lang w:val="ru-RU"/>
                <w14:ligatures w14:val="none"/>
              </w:rPr>
              <w:t xml:space="preserve">Поданням своєї тендерної пропозиції учасник: </w:t>
            </w:r>
          </w:p>
          <w:p w14:paraId="44C3B89E" w14:textId="77777777" w:rsidR="008D092D" w:rsidRPr="003133A9" w:rsidRDefault="008D092D" w:rsidP="008D092D">
            <w:pPr>
              <w:shd w:val="clear" w:color="auto" w:fill="FFFFFF"/>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u w:color="000000"/>
                <w:lang w:val="ru-RU"/>
                <w14:ligatures w14:val="none"/>
              </w:rPr>
              <w:t xml:space="preserve">підтверджує, що він не є </w:t>
            </w:r>
            <w:r w:rsidRPr="003133A9">
              <w:rPr>
                <w:rFonts w:ascii="Times New Roman" w:eastAsia="Calibri" w:hAnsi="Times New Roman" w:cs="Times New Roman"/>
                <w:color w:val="000000" w:themeColor="text1"/>
                <w:kern w:val="0"/>
                <w:lang w:val="ru-RU"/>
                <w14:ligatures w14:val="none"/>
              </w:rPr>
              <w:t>громадянином Російської Федерації/Республіки Білорусь/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238E4CCF" w14:textId="77777777" w:rsidR="008D092D" w:rsidRPr="003133A9" w:rsidRDefault="008D092D" w:rsidP="008D092D">
            <w:pPr>
              <w:shd w:val="clear" w:color="auto" w:fill="FFFFFF"/>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color w:val="000000" w:themeColor="text1"/>
                <w:kern w:val="0"/>
                <w14:ligatures w14:val="none"/>
              </w:rPr>
              <w:t>11)</w:t>
            </w:r>
            <w:r w:rsidRPr="003133A9">
              <w:rPr>
                <w:rFonts w:ascii="Times New Roman" w:eastAsia="Calibri" w:hAnsi="Times New Roman" w:cs="Times New Roman"/>
                <w:color w:val="000000" w:themeColor="text1"/>
                <w:kern w:val="0"/>
                <w:lang w:eastAsia="uk-UA"/>
                <w14:ligatures w14:val="none"/>
              </w:rPr>
              <w:t xml:space="preserve"> </w:t>
            </w:r>
            <w:r w:rsidRPr="003133A9">
              <w:rPr>
                <w:rFonts w:ascii="Times New Roman" w:eastAsia="Times New Roman" w:hAnsi="Times New Roman" w:cs="Times New Roman"/>
                <w:color w:val="000000" w:themeColor="text1"/>
                <w:kern w:val="0"/>
                <w14:ligatures w14:val="none"/>
              </w:rPr>
              <w:t>Анкету для проведення антикорупційної перевірки ділових партнерів (за формою, наведеною в Додатку 9 до Тендерної документації)</w:t>
            </w:r>
            <w:r w:rsidRPr="003133A9">
              <w:rPr>
                <w:rFonts w:ascii="Times New Roman" w:eastAsia="Calibri" w:hAnsi="Times New Roman" w:cs="Times New Roman"/>
                <w:color w:val="000000" w:themeColor="text1"/>
                <w:kern w:val="0"/>
                <w:lang w:eastAsia="uk-UA"/>
                <w14:ligatures w14:val="none"/>
              </w:rPr>
              <w:t>;</w:t>
            </w:r>
          </w:p>
          <w:p w14:paraId="252558A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12) Інші документи </w:t>
            </w:r>
            <w:r w:rsidRPr="003133A9">
              <w:rPr>
                <w:rFonts w:ascii="Times New Roman" w:eastAsia="Calibri" w:hAnsi="Times New Roman" w:cs="Times New Roman"/>
                <w:b/>
                <w:color w:val="000000" w:themeColor="text1"/>
                <w:kern w:val="0"/>
                <w14:ligatures w14:val="none"/>
              </w:rPr>
              <w:t>(з урахуванням абзацу першого частини третьої статті 22 Закону)</w:t>
            </w:r>
            <w:r w:rsidRPr="003133A9">
              <w:rPr>
                <w:rFonts w:ascii="Times New Roman" w:eastAsia="Calibri" w:hAnsi="Times New Roman" w:cs="Times New Roman"/>
                <w:color w:val="000000" w:themeColor="text1"/>
                <w:kern w:val="0"/>
                <w14:ligatures w14:val="none"/>
              </w:rPr>
              <w:t>:</w:t>
            </w:r>
          </w:p>
          <w:p w14:paraId="24C69BA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 xml:space="preserve">- </w:t>
            </w:r>
            <w:r w:rsidRPr="003133A9">
              <w:rPr>
                <w:rFonts w:ascii="Times New Roman" w:eastAsia="Calibri" w:hAnsi="Times New Roman" w:cs="Times New Roman"/>
                <w:color w:val="000000" w:themeColor="text1"/>
                <w:kern w:val="0"/>
                <w14:ligatures w14:val="none"/>
              </w:rPr>
              <w:t xml:space="preserve">копії основних ліцензій, кваліфікаційних сертифікатів (якщо передбачене виконання видів робіт, пов'язаних із створенням об'єктів архітектури, відповідальні виконавці яких проходять професійну атестацію) та/або дозволів на виконання робіт, виданих уповноваженим державним органом необхідних для виконання робіт, вказаних в технічному завданні, якщо отримання ліцензій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w:t>
            </w:r>
            <w:r w:rsidRPr="003133A9">
              <w:rPr>
                <w:rFonts w:ascii="Times New Roman" w:eastAsia="Calibri" w:hAnsi="Times New Roman" w:cs="Times New Roman"/>
                <w:i/>
                <w:color w:val="000000" w:themeColor="text1"/>
                <w:kern w:val="0"/>
                <w14:ligatures w14:val="none"/>
              </w:rPr>
              <w:t>(надається у випадку, якщо вказані роботи виконуються безпосередньо учасником).</w:t>
            </w:r>
          </w:p>
          <w:p w14:paraId="724EADE9" w14:textId="77777777" w:rsidR="008D092D" w:rsidRPr="003133A9" w:rsidRDefault="008D092D" w:rsidP="008D092D">
            <w:pPr>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у разі залучення до виконання робіт по проекту стороннього </w:t>
            </w:r>
            <w:r w:rsidRPr="003133A9">
              <w:rPr>
                <w:rFonts w:ascii="Times New Roman" w:eastAsia="Calibri" w:hAnsi="Times New Roman" w:cs="Times New Roman"/>
                <w:color w:val="000000" w:themeColor="text1"/>
                <w:kern w:val="0"/>
                <w:shd w:val="clear" w:color="auto" w:fill="FFFFFA"/>
                <w14:ligatures w14:val="none"/>
              </w:rPr>
              <w:t>суб'єкта господарювання</w:t>
            </w:r>
            <w:r w:rsidRPr="003133A9">
              <w:rPr>
                <w:rFonts w:ascii="Times New Roman" w:eastAsia="Calibri" w:hAnsi="Times New Roman" w:cs="Times New Roman"/>
                <w:color w:val="000000" w:themeColor="text1"/>
                <w:kern w:val="0"/>
                <w14:ligatures w14:val="none"/>
              </w:rPr>
              <w:t xml:space="preserve"> (субпідрядної організації) в обсязі не менше ніж 20 відсотків вартості договору закупівлі, Учасник надає довідку, за формою згідно Додатку 2.4 до Тендерної документації, з переліком субпідрядних організацій, які будуть залучені до виконання робіт</w:t>
            </w:r>
            <w:r w:rsidRPr="003133A9">
              <w:rPr>
                <w:rFonts w:ascii="Times New Roman" w:eastAsia="Calibri" w:hAnsi="Times New Roman" w:cs="Times New Roman"/>
                <w:color w:val="000000" w:themeColor="text1"/>
                <w:kern w:val="0"/>
                <w:shd w:val="clear" w:color="auto" w:fill="FFFFFA"/>
                <w14:ligatures w14:val="none"/>
              </w:rPr>
              <w:t xml:space="preserve"> </w:t>
            </w:r>
            <w:r w:rsidRPr="003133A9">
              <w:rPr>
                <w:rFonts w:ascii="Times New Roman" w:eastAsia="Calibri" w:hAnsi="Times New Roman" w:cs="Times New Roman"/>
                <w:color w:val="000000" w:themeColor="text1"/>
                <w:kern w:val="0"/>
                <w14:ligatures w14:val="none"/>
              </w:rPr>
              <w:t>з обов’язковим наданням копій дозвільних документів, кваліфікаційних сертифікатів та/або копій ліцензій таких субпідрядних організацій та їх працівників (з переліком робіт) на провадження господарської діяльності, необхідних для виконання робіт до яких їх залучають, якщо отримання ліцензій, кваліфікаційних сертифікатів та/або дозвільних документів на виконання таких робіт передбачено законодавством (дозвільні документи, кваліфікаційні сертифікати та/або ліцензії повинні бути чинними на дату подання тендерної пропозиції).</w:t>
            </w:r>
          </w:p>
          <w:p w14:paraId="4F72A5BA" w14:textId="77777777" w:rsidR="008D092D" w:rsidRPr="003133A9" w:rsidRDefault="008D092D" w:rsidP="008D092D">
            <w:pPr>
              <w:widowControl w:val="0"/>
              <w:spacing w:after="120" w:line="240" w:lineRule="auto"/>
              <w:ind w:firstLine="9"/>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Для правильного оформлення тендерної пропозиції учасник вивчає всі інструкції, форми, терміни та специфікації, наведені у тендерній документації. Неспроможність подати всю інформацію, що потребує тендерна документація, або подання пропозиції, яка не відповідає встановленим вимогам, буде віднесена на ризик учасника та може спричинити відхилення тендерної пропозиції. </w:t>
            </w:r>
          </w:p>
          <w:p w14:paraId="7C4CA19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Кожен учасник торгів має право подати тільки одну тендерну пропозицію, у тому числі до визначеної в тендерній документації частини предмета закупівлі (лота).</w:t>
            </w:r>
          </w:p>
          <w:p w14:paraId="22DF1F14"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Достовірність інформації, що надається у складі тендерної пропозиції згідно з вимогами тендерної документації та додатками до неї, підтверджується відкритою інформацією, оприлюдненою на сайтах виробників/офіційних дилерів/дистриб’юторів, інформацією,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реєстрах/судових реєстрах, доступ до яких є вільним, або інформацією/публічною інформацією, що є доступною в електронній системі закупівель.</w:t>
            </w:r>
          </w:p>
          <w:p w14:paraId="64B80F3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1.2. Усі сторінки/аркуші тендерної пропозиції Учасника, які містять інформацію, у т.ч. документи, отримані в електронній формі згідно з чинним законодавством та роздруковані, повинні містити підпис уповноваженої особи учасника та печатку* учасника.</w:t>
            </w:r>
          </w:p>
          <w:p w14:paraId="042C9FBA" w14:textId="77777777" w:rsidR="008D092D" w:rsidRPr="003133A9" w:rsidRDefault="008D092D" w:rsidP="008D092D">
            <w:pPr>
              <w:widowControl w:val="0"/>
              <w:spacing w:after="0" w:line="240" w:lineRule="auto"/>
              <w:ind w:firstLine="9"/>
              <w:jc w:val="both"/>
              <w:rPr>
                <w:rFonts w:ascii="Times New Roman" w:eastAsia="Arial" w:hAnsi="Times New Roman" w:cs="Times New Roman"/>
                <w:i/>
                <w:color w:val="000000" w:themeColor="text1"/>
                <w:kern w:val="0"/>
                <w:lang w:val="ru-RU" w:eastAsia="zh-CN"/>
                <w14:ligatures w14:val="none"/>
              </w:rPr>
            </w:pPr>
            <w:r w:rsidRPr="003133A9">
              <w:rPr>
                <w:rFonts w:ascii="Times New Roman" w:eastAsia="Times New Roman" w:hAnsi="Times New Roman" w:cs="Times New Roman"/>
                <w:i/>
                <w:color w:val="000000" w:themeColor="text1"/>
                <w:kern w:val="0"/>
                <w:lang w:eastAsia="zh-CN"/>
                <w14:ligatures w14:val="none"/>
              </w:rPr>
              <w:t>*</w:t>
            </w:r>
            <w:r w:rsidRPr="003133A9">
              <w:rPr>
                <w:rFonts w:ascii="Times New Roman" w:eastAsia="Arial" w:hAnsi="Times New Roman" w:cs="Times New Roman"/>
                <w:i/>
                <w:color w:val="000000" w:themeColor="text1"/>
                <w:kern w:val="0"/>
                <w:lang w:eastAsia="zh-CN"/>
                <w14:ligatures w14:val="none"/>
              </w:rPr>
              <w:t xml:space="preserve">Ця вимога не стосується учасників, які здійснюють діяльність без використання печатки згідно з </w:t>
            </w:r>
            <w:r w:rsidRPr="003133A9">
              <w:rPr>
                <w:rFonts w:ascii="Times New Roman" w:eastAsia="Arial" w:hAnsi="Times New Roman" w:cs="Times New Roman"/>
                <w:i/>
                <w:color w:val="000000" w:themeColor="text1"/>
                <w:kern w:val="0"/>
                <w:lang w:eastAsia="zh-CN"/>
                <w14:ligatures w14:val="none"/>
              </w:rPr>
              <w:lastRenderedPageBreak/>
              <w:t>чинним законодавством та установчими (статутними) документами.</w:t>
            </w:r>
          </w:p>
          <w:p w14:paraId="3EF867E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випадку якщо в змісті цієї тендерної документації вимагається надання копії документа, копія такого документу перед скануванням має бути завірена підписом уповноваженої особи та печаткою* учасника.</w:t>
            </w:r>
          </w:p>
          <w:p w14:paraId="5AB5FD4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якщо у тендерній документації встановлена вимога щодо надання документа, який є багатосторінковим, учасник подає у складі тендерної пропозиції такий документ у повному обсязі, за виключенням випадків, коли в документації встановлено вимогу щодо подання конкретних сторінок такого документа.</w:t>
            </w:r>
          </w:p>
          <w:p w14:paraId="12C16A47" w14:textId="77777777" w:rsidR="008D092D" w:rsidRPr="003133A9" w:rsidRDefault="008D092D" w:rsidP="008D092D">
            <w:pPr>
              <w:widowControl w:val="0"/>
              <w:spacing w:after="0" w:line="240" w:lineRule="auto"/>
              <w:ind w:right="113" w:hanging="21"/>
              <w:jc w:val="both"/>
              <w:rPr>
                <w:rFonts w:ascii="Times New Roman" w:eastAsia="Calibri" w:hAnsi="Times New Roman" w:cs="Times New Roman"/>
                <w:i/>
                <w:color w:val="000000" w:themeColor="text1"/>
                <w:kern w:val="0"/>
                <w:lang w:val="ru-RU"/>
                <w14:ligatures w14:val="none"/>
              </w:rPr>
            </w:pP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i/>
                <w:color w:val="000000" w:themeColor="text1"/>
                <w:kern w:val="0"/>
                <w14:ligatures w14:val="none"/>
              </w:rPr>
              <w:t>Вимога про скріплення печаткою не стосується учасників, які здійснюють діяльність без печатки згідно з чинним законодавством.</w:t>
            </w:r>
          </w:p>
          <w:p w14:paraId="2116DA18" w14:textId="77777777" w:rsidR="008D092D" w:rsidRPr="003133A9" w:rsidRDefault="008D092D" w:rsidP="008D092D">
            <w:pPr>
              <w:widowControl w:val="0"/>
              <w:spacing w:after="0" w:line="240" w:lineRule="auto"/>
              <w:ind w:right="113" w:hanging="21"/>
              <w:jc w:val="both"/>
              <w:rPr>
                <w:rFonts w:ascii="Times New Roman" w:eastAsia="Calibri" w:hAnsi="Times New Roman" w:cs="Times New Roman"/>
                <w:i/>
                <w:color w:val="000000" w:themeColor="text1"/>
                <w:kern w:val="0"/>
                <w:lang w:val="ru-RU"/>
                <w14:ligatures w14:val="none"/>
              </w:rPr>
            </w:pPr>
          </w:p>
          <w:p w14:paraId="04B99C5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надання оригіналу та/або нотаріально посвідченої копії документа замість нотаріально посвідченої копії та/або копії документа, що вимагались замовником, будуть вважатись належним чином виконаною вимогою щодо надання нотаріально посвідченої копії та/або копії документа.</w:t>
            </w:r>
          </w:p>
          <w:p w14:paraId="5FAEA1D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Сторінки тендерної пропозиції, які є оригіналами, що видані Учаснику іншими установами, організаціями, підприємствами або посвідчені нотаріально, можуть не містити власноручного підпису уповноваженої посадової особи або представника учасника процедури закупівлі та відбитку печатки* учасника.</w:t>
            </w:r>
          </w:p>
          <w:p w14:paraId="4983D42E"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Times New Roman" w:hAnsi="Times New Roman" w:cs="Times New Roman"/>
                <w:color w:val="000000" w:themeColor="text1"/>
                <w:kern w:val="0"/>
                <w:lang w:eastAsia="uk-UA"/>
                <w14:ligatures w14:val="none"/>
              </w:rPr>
              <w:t xml:space="preserve">Замовник не вимагає від учасників засвідчувати </w:t>
            </w:r>
            <w:r w:rsidRPr="003133A9">
              <w:rPr>
                <w:rFonts w:ascii="Times New Roman" w:eastAsia="Calibri" w:hAnsi="Times New Roman" w:cs="Times New Roman"/>
                <w:b/>
                <w:color w:val="000000" w:themeColor="text1"/>
                <w:kern w:val="0"/>
                <w14:ligatures w14:val="none"/>
              </w:rPr>
              <w:t>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електронну ідентифікацію та електронні довірчі послуги».</w:t>
            </w:r>
          </w:p>
          <w:p w14:paraId="616FB41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Всі сторінки тендерної пропозиції, на яких зроблені будь-які окремі записи або правки, засвідчуються власноручним підписом уповноваженої особи учасника. Відповідальність за помилки друку у документах тендерної пропозиції несе учасник.</w:t>
            </w:r>
          </w:p>
          <w:p w14:paraId="155CA5D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надання довідок у вигляді роздрукованого електронного документу, такі довідки повинні містити обов’язкові атрибути (QR-код та/або № документа, запиту тощо) за допомогою яких можна перевірити автентичність цих документів.</w:t>
            </w:r>
          </w:p>
          <w:p w14:paraId="1E5391AF" w14:textId="77777777" w:rsidR="008D092D" w:rsidRPr="003133A9" w:rsidRDefault="008D092D" w:rsidP="008D092D">
            <w:pPr>
              <w:widowControl w:val="0"/>
              <w:spacing w:after="0" w:line="240" w:lineRule="auto"/>
              <w:ind w:firstLine="9"/>
              <w:jc w:val="both"/>
              <w:rPr>
                <w:rFonts w:ascii="Times New Roman" w:eastAsia="Times New Roman" w:hAnsi="Times New Roman" w:cs="Times New Roman"/>
                <w:color w:val="000000" w:themeColor="text1"/>
                <w:kern w:val="0"/>
                <w:lang w:eastAsia="zh-CN"/>
                <w14:ligatures w14:val="none"/>
              </w:rPr>
            </w:pPr>
            <w:r w:rsidRPr="003133A9">
              <w:rPr>
                <w:rFonts w:ascii="Times New Roman" w:eastAsia="Arial" w:hAnsi="Times New Roman" w:cs="Times New Roman"/>
                <w:color w:val="000000" w:themeColor="text1"/>
                <w:kern w:val="0"/>
                <w:lang w:eastAsia="zh-CN"/>
                <w14:ligatures w14:val="none"/>
              </w:rPr>
              <w:t xml:space="preserve">Відповідно до п. 19 частини 2 статті 22 Закону дана тендерна документація містить </w:t>
            </w:r>
            <w:r w:rsidRPr="003133A9">
              <w:rPr>
                <w:rFonts w:ascii="Times New Roman" w:eastAsia="Arial" w:hAnsi="Times New Roman" w:cs="Times New Roman"/>
                <w:color w:val="000000" w:themeColor="text1"/>
                <w:kern w:val="0"/>
                <w:lang w:eastAsia="uk-UA"/>
                <w14:ligatures w14:val="none"/>
              </w:rPr>
              <w:t xml:space="preserve">опис та приклади формальних (несуттєвих) помилок, допущення яких учасниками не призведе до відхилення їх </w:t>
            </w:r>
            <w:r w:rsidRPr="003133A9">
              <w:rPr>
                <w:rFonts w:ascii="Times New Roman" w:eastAsia="Arial" w:hAnsi="Times New Roman" w:cs="Times New Roman"/>
                <w:color w:val="000000" w:themeColor="text1"/>
                <w:kern w:val="0"/>
                <w:lang w:eastAsia="uk-UA"/>
                <w14:ligatures w14:val="none"/>
              </w:rPr>
              <w:lastRenderedPageBreak/>
              <w:t>тендерних пропозицій.</w:t>
            </w:r>
          </w:p>
          <w:p w14:paraId="0708B93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1.3 Документи, що входять до складу тендерної пропозиції (завантажуються при поданні), повинні бути розташовані послідовно один за одним таким чином, щоб зміст окремого документу не розривався.</w:t>
            </w:r>
          </w:p>
          <w:p w14:paraId="74B6809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p>
          <w:p w14:paraId="18702C9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14:ligatures w14:val="none"/>
              </w:rPr>
              <w:t xml:space="preserve">Усі документи як завантаженні файли, що подаються учасником у складі своєї тендерної пропозиції повинні бути </w:t>
            </w:r>
            <w:r w:rsidRPr="003133A9">
              <w:rPr>
                <w:rFonts w:ascii="Times New Roman" w:eastAsia="Calibri" w:hAnsi="Times New Roman" w:cs="Times New Roman"/>
                <w:b/>
                <w:color w:val="000000" w:themeColor="text1"/>
                <w:kern w:val="0"/>
                <w:u w:val="single"/>
                <w14:ligatures w14:val="none"/>
              </w:rPr>
              <w:t>скановані з оригіналів або копій у вигляді електронного (их) файлів у форматі **.pdf</w:t>
            </w: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(виняток складають електронний підпис, подання документів у форматі **.pdf у заархівованому вигляді, електронна банківська гарантія та документи електронної банківської гарантії, які подаються у форматі, наданому банком-гарантом). Скановані документи повинні бути розбірливими та читабельними.</w:t>
            </w:r>
          </w:p>
          <w:p w14:paraId="226BBA48" w14:textId="77777777" w:rsidR="008D092D" w:rsidRPr="003133A9" w:rsidRDefault="008D092D" w:rsidP="008D092D">
            <w:pPr>
              <w:spacing w:after="120" w:line="240" w:lineRule="auto"/>
              <w:jc w:val="both"/>
              <w:rPr>
                <w:rFonts w:ascii="Times New Roman" w:eastAsia="Times New Roman"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14:ligatures w14:val="none"/>
              </w:rPr>
              <w:t>Сканований варіант документів тендерної пропозицій не повинен містити різних накладень, малюнків, рисунків (наприклад, накладених підписів, печаток) на скановані документи.</w:t>
            </w:r>
          </w:p>
          <w:p w14:paraId="19D627B0" w14:textId="77777777" w:rsidR="008D092D" w:rsidRPr="003133A9" w:rsidRDefault="008D092D" w:rsidP="008D092D">
            <w:pPr>
              <w:spacing w:after="120" w:line="240" w:lineRule="auto"/>
              <w:jc w:val="both"/>
              <w:rPr>
                <w:rFonts w:ascii="Times New Roman" w:eastAsia="Times New Roman" w:hAnsi="Times New Roman" w:cs="Times New Roman"/>
                <w:b/>
                <w:bCs/>
                <w:color w:val="000000" w:themeColor="text1"/>
                <w:kern w:val="0"/>
                <w:lang w:eastAsia="uk-UA"/>
                <w14:ligatures w14:val="none"/>
              </w:rPr>
            </w:pPr>
            <w:r w:rsidRPr="003133A9">
              <w:rPr>
                <w:rFonts w:ascii="Times New Roman" w:eastAsia="Calibri" w:hAnsi="Times New Roman" w:cs="Times New Roman"/>
                <w:b/>
                <w:bCs/>
                <w:color w:val="000000" w:themeColor="text1"/>
                <w:kern w:val="0"/>
                <w14:ligatures w14:val="non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w:t>
            </w:r>
            <w:r w:rsidRPr="003133A9">
              <w:rPr>
                <w:rFonts w:ascii="Times New Roman" w:eastAsia="Calibri" w:hAnsi="Times New Roman" w:cs="Times New Roman"/>
                <w:b/>
                <w:bCs/>
                <w:i/>
                <w:iCs/>
                <w:color w:val="000000" w:themeColor="text1"/>
                <w:kern w:val="0"/>
                <w14:ligatures w14:val="none"/>
              </w:rPr>
              <w:t>статті 16 Закону</w:t>
            </w:r>
            <w:r w:rsidRPr="003133A9">
              <w:rPr>
                <w:rFonts w:ascii="Times New Roman" w:eastAsia="Calibri" w:hAnsi="Times New Roman" w:cs="Times New Roman"/>
                <w:b/>
                <w:bCs/>
                <w:color w:val="000000" w:themeColor="text1"/>
                <w:kern w:val="0"/>
                <w14:ligatures w14:val="none"/>
              </w:rPr>
              <w:t>, і документи, що підтверджують відсутність підстав, визначених пунктом 47 Особливостей. Замовник, орган оскарження та Держаудитслужба мають доступ в електронній системі закупівель до інформації, яка визначена учасником процедури закупівлі конфіденційною</w:t>
            </w:r>
            <w:r w:rsidRPr="003133A9">
              <w:rPr>
                <w:rFonts w:ascii="Times New Roman" w:eastAsia="Times New Roman" w:hAnsi="Times New Roman" w:cs="Times New Roman"/>
                <w:b/>
                <w:bCs/>
                <w:color w:val="000000" w:themeColor="text1"/>
                <w:kern w:val="0"/>
                <w:lang w:eastAsia="uk-UA"/>
                <w14:ligatures w14:val="none"/>
              </w:rPr>
              <w:t>.</w:t>
            </w:r>
          </w:p>
          <w:p w14:paraId="47BD420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eastAsia="uk-UA"/>
                <w14:ligatures w14:val="none"/>
              </w:rPr>
              <w:t xml:space="preserve">Всі документи та інформація, що повинні бути надані у складі тендерної пропозиції згідно вимог тендерної документації, повинні бути завантажені в електронну систему закупівель </w:t>
            </w:r>
            <w:r w:rsidRPr="003133A9">
              <w:rPr>
                <w:rFonts w:ascii="Times New Roman" w:eastAsia="Calibri" w:hAnsi="Times New Roman" w:cs="Times New Roman"/>
                <w:color w:val="000000" w:themeColor="text1"/>
                <w:kern w:val="0"/>
                <w14:ligatures w14:val="none"/>
              </w:rPr>
              <w:t xml:space="preserve">до дати закінчення строку подання тендерних пропозицій. </w:t>
            </w:r>
          </w:p>
          <w:p w14:paraId="429A33F9" w14:textId="77777777" w:rsidR="008D092D" w:rsidRPr="003133A9" w:rsidRDefault="008D092D" w:rsidP="008D092D">
            <w:pPr>
              <w:spacing w:after="120" w:line="240" w:lineRule="auto"/>
              <w:jc w:val="both"/>
              <w:rPr>
                <w:rFonts w:ascii="Times New Roman" w:eastAsia="Times New Roman" w:hAnsi="Times New Roman" w:cs="Times New Roman"/>
                <w:strike/>
                <w:color w:val="000000" w:themeColor="text1"/>
                <w:kern w:val="0"/>
                <w:lang w:val="ru-RU" w:eastAsia="uk-UA"/>
                <w14:ligatures w14:val="none"/>
              </w:rPr>
            </w:pPr>
            <w:r w:rsidRPr="003133A9">
              <w:rPr>
                <w:rFonts w:ascii="Times New Roman" w:eastAsia="Calibri" w:hAnsi="Times New Roman" w:cs="Times New Roman"/>
                <w:color w:val="000000" w:themeColor="text1"/>
                <w:kern w:val="0"/>
                <w14:ligatures w14:val="none"/>
              </w:rPr>
              <w:t>Забороняється обмежувати перегляд файлів шляхом встановлення на них паролів або у будь-який інший спосіб.</w:t>
            </w:r>
          </w:p>
          <w:p w14:paraId="30C8AAD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Документ (документи), які надані у складі тендерної пропозиції, мають бути відкриті для загального доступу, тобто не містити паролів.</w:t>
            </w:r>
          </w:p>
          <w:p w14:paraId="1D4F4D6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Тендерна пропозиція повинна бути розміщена на електронному майданчику до закінчення строку подання тендерних пропозицій. У разі відсутності всіх документів на майданчику Замовник відхиляє тендерну пропозицію учасника.</w:t>
            </w:r>
          </w:p>
          <w:p w14:paraId="06594AF4"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0" w:name="_heading=h.37m2jsg" w:colFirst="0" w:colLast="0"/>
            <w:bookmarkEnd w:id="0"/>
            <w:r w:rsidRPr="003133A9">
              <w:rPr>
                <w:rFonts w:ascii="Times New Roman" w:eastAsia="Calibri" w:hAnsi="Times New Roman" w:cs="Times New Roman"/>
                <w:color w:val="000000" w:themeColor="text1"/>
                <w:kern w:val="0"/>
                <w14:ligatures w14:val="none"/>
              </w:rPr>
              <w:t>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3133A9">
              <w:rPr>
                <w:rFonts w:ascii="Times New Roman" w:eastAsia="Calibri" w:hAnsi="Times New Roman" w:cs="Times New Roman"/>
                <w:color w:val="000000" w:themeColor="text1"/>
                <w:kern w:val="0"/>
                <w:u w:val="single"/>
                <w14:ligatures w14:val="none"/>
              </w:rPr>
              <w:t>Про електронні документи та електронний документообіг</w:t>
            </w:r>
            <w:r w:rsidRPr="003133A9">
              <w:rPr>
                <w:rFonts w:ascii="Times New Roman" w:eastAsia="Calibri" w:hAnsi="Times New Roman" w:cs="Times New Roman"/>
                <w:color w:val="000000" w:themeColor="text1"/>
                <w:kern w:val="0"/>
                <w14:ligatures w14:val="none"/>
              </w:rPr>
              <w:t xml:space="preserve">" та </w:t>
            </w:r>
            <w:r w:rsidRPr="003133A9">
              <w:rPr>
                <w:rFonts w:ascii="Times New Roman" w:eastAsia="Calibri" w:hAnsi="Times New Roman" w:cs="Times New Roman"/>
                <w:color w:val="000000" w:themeColor="text1"/>
                <w:kern w:val="0"/>
                <w:u w:val="single"/>
                <w14:ligatures w14:val="none"/>
              </w:rPr>
              <w:t>"Про електронну ідентифікацію та електронні довірчі послуги</w:t>
            </w:r>
            <w:r w:rsidRPr="003133A9">
              <w:rPr>
                <w:rFonts w:ascii="Times New Roman" w:eastAsia="Calibri" w:hAnsi="Times New Roman" w:cs="Times New Roman"/>
                <w:color w:val="000000" w:themeColor="text1"/>
                <w:kern w:val="0"/>
                <w14:ligatures w14:val="none"/>
              </w:rPr>
              <w:t xml:space="preserve">". Учасники процедури закупівлі подають тендерні пропозиції у формі електронного документа чи скан-копій через електронну систему закупівель. Тендерна пропозиція учасника має відповідати низці вимог: </w:t>
            </w:r>
          </w:p>
          <w:p w14:paraId="2A9D20A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документи мають бути чіткими та розбірливими для читання;</w:t>
            </w:r>
          </w:p>
          <w:p w14:paraId="68FA480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2) тендерна пропозиція учасника повинна бути підписана  кваліфікованим електронним підписом (КЕП) або удосконаленим електронним підписом (УЕП), а саме: </w:t>
            </w:r>
          </w:p>
          <w:p w14:paraId="64A96E68" w14:textId="77777777" w:rsidR="008D092D" w:rsidRPr="003133A9" w:rsidRDefault="008D092D" w:rsidP="008D092D">
            <w:pPr>
              <w:widowControl w:val="0"/>
              <w:tabs>
                <w:tab w:val="left" w:pos="542"/>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КЕП або УЕП службової (посадової) особи учасника процедури закупівлі, </w:t>
            </w:r>
            <w:r w:rsidRPr="003133A9">
              <w:rPr>
                <w:rFonts w:ascii="Times New Roman" w:eastAsia="Calibri" w:hAnsi="Times New Roman" w:cs="Times New Roman"/>
                <w:color w:val="000000" w:themeColor="text1"/>
                <w:kern w:val="0"/>
                <w:u w:val="single"/>
                <w14:ligatures w14:val="none"/>
              </w:rPr>
              <w:t>що повинен  містити код ЄДРПОУ саме цієї юридичної особи-учасника</w:t>
            </w:r>
            <w:r w:rsidRPr="003133A9">
              <w:rPr>
                <w:rFonts w:ascii="Times New Roman" w:eastAsia="Calibri" w:hAnsi="Times New Roman" w:cs="Times New Roman"/>
                <w:color w:val="000000" w:themeColor="text1"/>
                <w:kern w:val="0"/>
                <w14:ligatures w14:val="none"/>
              </w:rPr>
              <w:t>,</w:t>
            </w:r>
          </w:p>
          <w:p w14:paraId="52FD8B62" w14:textId="77777777" w:rsidR="008D092D" w:rsidRPr="003133A9" w:rsidRDefault="008D092D" w:rsidP="008D092D">
            <w:pPr>
              <w:widowControl w:val="0"/>
              <w:tabs>
                <w:tab w:val="left" w:pos="542"/>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або </w:t>
            </w:r>
          </w:p>
          <w:p w14:paraId="63D91540" w14:textId="77777777" w:rsidR="008D092D" w:rsidRPr="003133A9" w:rsidRDefault="008D092D" w:rsidP="008D092D">
            <w:pPr>
              <w:widowControl w:val="0"/>
              <w:tabs>
                <w:tab w:val="left" w:pos="542"/>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КЕП або УЕП фізичної особи - представника учасника процедури закупівлі за довіреністю, дорученням або іншим документом, що уповноважує її.</w:t>
            </w:r>
          </w:p>
          <w:p w14:paraId="1A11329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20CF55E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Винятки:</w:t>
            </w:r>
          </w:p>
          <w:p w14:paraId="4D1F407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2F9860D"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998729E" w14:textId="77777777" w:rsidR="008D092D" w:rsidRPr="003133A9" w:rsidRDefault="008D092D" w:rsidP="008D092D">
            <w:pPr>
              <w:widowControl w:val="0"/>
              <w:spacing w:after="120" w:line="240" w:lineRule="auto"/>
              <w:ind w:hanging="20"/>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Замовник перевіряє КЕП/УЕП учасника на сайті центрального засвідчувального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код ЄДРПОУ юридичної </w:t>
            </w:r>
            <w:r w:rsidRPr="003133A9">
              <w:rPr>
                <w:rFonts w:ascii="Times New Roman" w:eastAsia="Calibri" w:hAnsi="Times New Roman" w:cs="Times New Roman"/>
                <w:color w:val="000000" w:themeColor="text1"/>
                <w:kern w:val="0"/>
                <w14:ligatures w14:val="none"/>
              </w:rPr>
              <w:lastRenderedPageBreak/>
              <w:t xml:space="preserve">особи-учасника (для юридичної особи) або номер РОКПП (для фізичної особи-учасника. </w:t>
            </w:r>
          </w:p>
          <w:p w14:paraId="687205B1" w14:textId="77777777" w:rsidR="008D092D" w:rsidRPr="003133A9" w:rsidRDefault="008D092D" w:rsidP="008D092D">
            <w:pPr>
              <w:widowControl w:val="0"/>
              <w:spacing w:after="120" w:line="240" w:lineRule="auto"/>
              <w:ind w:hanging="20"/>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відсутності даної інформації або у разі ненакладення учасником КЕП\УЕП відповідно до умов тендерної документації, Замовник</w:t>
            </w:r>
            <w:r w:rsidRPr="003133A9">
              <w:rPr>
                <w:rFonts w:ascii="Times New Roman" w:eastAsia="Calibri" w:hAnsi="Times New Roman" w:cs="Times New Roman"/>
                <w:i/>
                <w:color w:val="000000" w:themeColor="text1"/>
                <w:kern w:val="0"/>
                <w14:ligatures w14:val="none"/>
              </w:rPr>
              <w:t xml:space="preserve"> з</w:t>
            </w:r>
            <w:r w:rsidRPr="003133A9">
              <w:rPr>
                <w:rFonts w:ascii="Times New Roman" w:eastAsia="Calibri" w:hAnsi="Times New Roman" w:cs="Times New Roman"/>
                <w:color w:val="000000" w:themeColor="text1"/>
                <w:kern w:val="0"/>
                <w14:ligatures w14:val="none"/>
              </w:rPr>
              <w:t xml:space="preserve">гідно з пунктом 43 Особливостей </w:t>
            </w:r>
            <w:sdt>
              <w:sdtPr>
                <w:rPr>
                  <w:rFonts w:ascii="Times New Roman" w:eastAsia="Calibri" w:hAnsi="Times New Roman" w:cs="Times New Roman"/>
                  <w:color w:val="000000" w:themeColor="text1"/>
                  <w:kern w:val="0"/>
                  <w14:ligatures w14:val="none"/>
                </w:rPr>
                <w:tag w:val="goog_rdk_8"/>
                <w:id w:val="-1015153828"/>
              </w:sdtPr>
              <w:sdtEndPr/>
              <w:sdtContent/>
            </w:sdt>
            <w:r w:rsidRPr="003133A9">
              <w:rPr>
                <w:rFonts w:ascii="Times New Roman" w:eastAsia="Calibri" w:hAnsi="Times New Roman" w:cs="Times New Roman"/>
                <w:color w:val="000000" w:themeColor="text1"/>
                <w:kern w:val="0"/>
                <w14:ligatures w14:val="none"/>
              </w:rPr>
              <w:t>розміщує у строк, який не може бути меншим ніж два робочі дні до закінчення строку розгляду тендерних пропозицій, повідомлення з вимогою про усунення невідповідностей в електронній системі закупівель.</w:t>
            </w:r>
          </w:p>
          <w:p w14:paraId="79513F86" w14:textId="77777777" w:rsidR="008D092D" w:rsidRPr="003133A9" w:rsidRDefault="00870A25" w:rsidP="008D092D">
            <w:pPr>
              <w:spacing w:after="120" w:line="240" w:lineRule="auto"/>
              <w:jc w:val="both"/>
              <w:rPr>
                <w:rFonts w:ascii="Times New Roman" w:eastAsia="Calibri" w:hAnsi="Times New Roman" w:cs="Times New Roman"/>
                <w:i/>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9"/>
                <w:id w:val="-16772643"/>
              </w:sdtPr>
              <w:sdtEndPr/>
              <w:sdtContent/>
            </w:sdt>
            <w:r w:rsidR="008D092D" w:rsidRPr="003133A9">
              <w:rPr>
                <w:rFonts w:ascii="Times New Roman" w:eastAsia="Calibri" w:hAnsi="Times New Roman" w:cs="Times New Roman"/>
                <w:color w:val="000000" w:themeColor="text1"/>
                <w:kern w:val="0"/>
                <w14:ligatures w14:val="none"/>
              </w:rPr>
              <w:t xml:space="preserve">У разі неусунення невідпровідностей в електронній системі закупівель у вистановлений строк, тендерна пропозиція учасника буде відхилена на підставі абзацу 5 підпункту 2 пункту 44  </w:t>
            </w:r>
            <w:r w:rsidR="008D092D" w:rsidRPr="003133A9">
              <w:rPr>
                <w:rFonts w:ascii="Times New Roman" w:eastAsia="Calibri" w:hAnsi="Times New Roman" w:cs="Times New Roman"/>
                <w:i/>
                <w:color w:val="000000" w:themeColor="text1"/>
                <w:kern w:val="0"/>
                <w14:ligatures w14:val="none"/>
              </w:rPr>
              <w:t>Особливостей.</w:t>
            </w:r>
          </w:p>
          <w:p w14:paraId="3CFEEAEC" w14:textId="77777777" w:rsidR="008D092D" w:rsidRPr="003133A9" w:rsidRDefault="008D092D" w:rsidP="008D092D">
            <w:pPr>
              <w:spacing w:after="120" w:line="240" w:lineRule="auto"/>
              <w:ind w:firstLine="9"/>
              <w:jc w:val="both"/>
              <w:textAlignment w:val="baseline"/>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lang w:eastAsia="uk-UA"/>
                <w14:ligatures w14:val="none"/>
              </w:rPr>
              <w:t xml:space="preserve">1.4. Інформація, зазначена Учасником в документах повинна відповідати інформації, зазначеній ним шляхом заповнення  електронних полів електронної системи закупівель при подачі пропозиції. У разі невідповідності, пріоритетною вважається інформація, зазначена в екранних формах електронної системи закупівель. </w:t>
            </w:r>
          </w:p>
          <w:p w14:paraId="1A87214D" w14:textId="77777777" w:rsidR="008D092D" w:rsidRPr="003133A9" w:rsidRDefault="008D092D" w:rsidP="008D092D">
            <w:pPr>
              <w:spacing w:after="120" w:line="240" w:lineRule="auto"/>
              <w:ind w:firstLine="9"/>
              <w:jc w:val="both"/>
              <w:rPr>
                <w:rFonts w:ascii="Times New Roman" w:eastAsia="Calibri" w:hAnsi="Times New Roman" w:cs="Times New Roman"/>
                <w:color w:val="000000" w:themeColor="text1"/>
                <w:kern w:val="0"/>
                <w:lang w:eastAsia="uk-UA"/>
                <w14:ligatures w14:val="none"/>
              </w:rPr>
            </w:pPr>
            <w:r w:rsidRPr="003133A9">
              <w:rPr>
                <w:rFonts w:ascii="Times New Roman" w:eastAsia="Calibri" w:hAnsi="Times New Roman" w:cs="Times New Roman"/>
                <w:color w:val="000000" w:themeColor="text1"/>
                <w:kern w:val="0"/>
                <w:lang w:eastAsia="uk-UA"/>
                <w14:ligatures w14:val="none"/>
              </w:rPr>
              <w:t>У випадку розбіжності в документах, завантажених (розміщених) на електронних торгових майданчиках та на веб-порталі Уповноваженого органу, пріоритетною вважається інформація (ціна, перелік документів, їх зміст тощо), що розміщені на веб-порталі Уповноваженого органу в мережі Інтернет: http://prozorro.gov.ua.</w:t>
            </w:r>
          </w:p>
          <w:p w14:paraId="4D1537FA" w14:textId="77777777" w:rsidR="008D092D" w:rsidRPr="003133A9" w:rsidRDefault="008D092D" w:rsidP="008D092D">
            <w:pPr>
              <w:spacing w:after="120" w:line="240" w:lineRule="auto"/>
              <w:ind w:firstLine="9"/>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eastAsia="uk-UA"/>
                <w14:ligatures w14:val="none"/>
              </w:rPr>
              <w:t xml:space="preserve">1.5. </w:t>
            </w:r>
            <w:r w:rsidRPr="003133A9">
              <w:rPr>
                <w:rFonts w:ascii="Times New Roman" w:eastAsia="Calibri" w:hAnsi="Times New Roman" w:cs="Times New Roman"/>
                <w:color w:val="000000" w:themeColor="text1"/>
                <w:kern w:val="0"/>
                <w14:ligatures w14:val="none"/>
              </w:rPr>
              <w:t>Якщо умовами цієї тендерної документації та додатків до неї передбачено надання учасником процедури закупівлі документів/відомостей тощо,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не подає/має право не подавати такі документи/інформацію/відомості у складі тендерної пропозиції. У разі неподання учасником документів/інформації/відомостей, інформація відносно яких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учасник у складі тендерної пропозиції надає довідку/обґрунтування в довільній формі щодо причин неподання з посиланням на відповідні нормативно-правові акти, відповідно до яких інформація є публічною або міститься у відкритих державних реєстрах, та додатково учасник вказує або надає довідку/обґрунтування в довільній формі, яка повинна містити інтерактивне посилання на відкриті дані/відкриті реєстри, інформація з яких підтверджує відповідність учасника вимогам, встановленим у тендерній документації відповідно до законодавства.</w:t>
            </w:r>
          </w:p>
          <w:p w14:paraId="421143B8" w14:textId="77777777" w:rsidR="008D092D" w:rsidRPr="003133A9" w:rsidRDefault="008D092D" w:rsidP="008D092D">
            <w:pPr>
              <w:keepNext/>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eastAsia="uk-UA"/>
                <w14:ligatures w14:val="none"/>
              </w:rPr>
              <w:t xml:space="preserve">1.6. У разі внесення змін до тендерної документації та подовження строку для подання тендерних пропозицій, документи тендерної пропозиції, отримані на першу/попередню </w:t>
            </w:r>
            <w:r w:rsidRPr="003133A9">
              <w:rPr>
                <w:rFonts w:ascii="Times New Roman" w:eastAsia="Calibri" w:hAnsi="Times New Roman" w:cs="Times New Roman"/>
                <w:color w:val="000000" w:themeColor="text1"/>
                <w:kern w:val="0"/>
                <w14:ligatures w14:val="none"/>
              </w:rPr>
              <w:t xml:space="preserve">дату кінцевого строку </w:t>
            </w:r>
            <w:r w:rsidRPr="003133A9">
              <w:rPr>
                <w:rFonts w:ascii="Times New Roman" w:eastAsia="Calibri" w:hAnsi="Times New Roman" w:cs="Times New Roman"/>
                <w:color w:val="000000" w:themeColor="text1"/>
                <w:kern w:val="0"/>
                <w14:ligatures w14:val="none"/>
              </w:rPr>
              <w:lastRenderedPageBreak/>
              <w:t>подання тендерних пропозицій</w:t>
            </w:r>
            <w:r w:rsidRPr="003133A9">
              <w:rPr>
                <w:rFonts w:ascii="Times New Roman" w:eastAsia="Calibri" w:hAnsi="Times New Roman" w:cs="Times New Roman"/>
                <w:color w:val="000000" w:themeColor="text1"/>
                <w:kern w:val="0"/>
                <w:lang w:eastAsia="uk-UA"/>
                <w14:ligatures w14:val="none"/>
              </w:rPr>
              <w:t xml:space="preserve">, будуть вважатися дійсними (такими, що відповідають вимогам тендерної документації) на нову </w:t>
            </w:r>
            <w:r w:rsidRPr="003133A9">
              <w:rPr>
                <w:rFonts w:ascii="Times New Roman" w:eastAsia="Calibri" w:hAnsi="Times New Roman" w:cs="Times New Roman"/>
                <w:color w:val="000000" w:themeColor="text1"/>
                <w:kern w:val="0"/>
                <w14:ligatures w14:val="none"/>
              </w:rPr>
              <w:t>дату кінцевого строку подання тендерних пропозицій.</w:t>
            </w:r>
          </w:p>
          <w:p w14:paraId="2B5FB1C7" w14:textId="77777777" w:rsidR="008D092D" w:rsidRPr="003133A9" w:rsidRDefault="008D092D" w:rsidP="008D092D">
            <w:pPr>
              <w:keepNext/>
              <w:spacing w:after="0" w:line="240" w:lineRule="auto"/>
              <w:jc w:val="both"/>
              <w:rPr>
                <w:rFonts w:ascii="Times New Roman" w:eastAsia="Calibri" w:hAnsi="Times New Roman" w:cs="Times New Roman"/>
                <w:color w:val="000000" w:themeColor="text1"/>
                <w:kern w:val="0"/>
                <w14:ligatures w14:val="none"/>
              </w:rPr>
            </w:pPr>
          </w:p>
        </w:tc>
      </w:tr>
      <w:tr w:rsidR="003133A9" w:rsidRPr="003133A9" w14:paraId="4F102058" w14:textId="77777777" w:rsidTr="00EF5E27">
        <w:trPr>
          <w:trHeight w:val="20"/>
        </w:trPr>
        <w:tc>
          <w:tcPr>
            <w:tcW w:w="987" w:type="dxa"/>
            <w:shd w:val="clear" w:color="auto" w:fill="auto"/>
          </w:tcPr>
          <w:p w14:paraId="0E518869"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1.1</w:t>
            </w:r>
          </w:p>
        </w:tc>
        <w:tc>
          <w:tcPr>
            <w:tcW w:w="3830" w:type="dxa"/>
            <w:shd w:val="clear" w:color="auto" w:fill="auto"/>
          </w:tcPr>
          <w:p w14:paraId="68EAE58E" w14:textId="77777777" w:rsidR="008D092D" w:rsidRPr="003133A9" w:rsidRDefault="008D092D" w:rsidP="008D092D">
            <w:pPr>
              <w:widowControl w:val="0"/>
              <w:spacing w:after="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Формальні помилки</w:t>
            </w:r>
          </w:p>
        </w:tc>
        <w:tc>
          <w:tcPr>
            <w:tcW w:w="9870" w:type="dxa"/>
            <w:shd w:val="clear" w:color="auto" w:fill="auto"/>
          </w:tcPr>
          <w:p w14:paraId="1675686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не відхиляє тендерні пропозиції через допущення формальних помилок, перелік яких затверджений наказом Міністерства розвитку економіки, торгівлі та сільського господарства України від 15 квітня 2020 року № 710.</w:t>
            </w:r>
          </w:p>
          <w:p w14:paraId="31322B61" w14:textId="77777777" w:rsidR="008D092D" w:rsidRPr="003133A9" w:rsidRDefault="008D092D" w:rsidP="008D092D">
            <w:pPr>
              <w:pBdr>
                <w:top w:val="nil"/>
                <w:left w:val="nil"/>
                <w:bottom w:val="nil"/>
                <w:right w:val="nil"/>
                <w:between w:val="nil"/>
              </w:pBdr>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Формальними (несуттєвими) вважаються помилки, що пов'язані з оформленням тендерної пропозиції та не впливають на зміст пропозиції, а саме - технічні помилки та описки, до яких належать</w:t>
            </w:r>
          </w:p>
          <w:p w14:paraId="6CB6EF6B"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w:t>
            </w:r>
            <w:r w:rsidRPr="003133A9">
              <w:rPr>
                <w:rFonts w:ascii="Times New Roman" w:eastAsia="Calibri" w:hAnsi="Times New Roman" w:cs="Times New Roman"/>
                <w:color w:val="000000" w:themeColor="text1"/>
                <w:kern w:val="0"/>
                <w14:ligatures w14:val="none"/>
              </w:rPr>
              <w:tab/>
              <w:t>Інформація / документ, подана учасником процедури закупівлі у складі тендерної пропозиції, містить помилку (помилки) у частині:</w:t>
            </w:r>
          </w:p>
          <w:p w14:paraId="410BCB2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вживання великої літери;</w:t>
            </w:r>
          </w:p>
          <w:p w14:paraId="7C7CF3E0"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вживання розділових знаків та відмінювання слів у реченні;</w:t>
            </w:r>
          </w:p>
          <w:p w14:paraId="60A4C35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використання слова або мовного звороту, запозичених з іншої мови;</w:t>
            </w:r>
          </w:p>
          <w:p w14:paraId="2BE7FC0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DBCCE0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застосування правил переносу частини слова з рядка в рядок;</w:t>
            </w:r>
          </w:p>
          <w:p w14:paraId="4F386D1B"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color w:val="000000" w:themeColor="text1"/>
                <w:kern w:val="0"/>
                <w14:ligatures w14:val="none"/>
              </w:rPr>
              <w:tab/>
              <w:t>написання слів разом та/або окремо, та/або через дефіс;</w:t>
            </w:r>
          </w:p>
          <w:p w14:paraId="42BE962D"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24940F5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w:t>
            </w:r>
            <w:r w:rsidRPr="003133A9">
              <w:rPr>
                <w:rFonts w:ascii="Times New Roman" w:eastAsia="Calibri" w:hAnsi="Times New Roman" w:cs="Times New Roman"/>
                <w:color w:val="000000" w:themeColor="text1"/>
                <w:kern w:val="0"/>
                <w14:ligatures w14:val="none"/>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14:paraId="5F1E6CE0"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w:t>
            </w:r>
            <w:r w:rsidRPr="003133A9">
              <w:rPr>
                <w:rFonts w:ascii="Times New Roman" w:eastAsia="Calibri" w:hAnsi="Times New Roman" w:cs="Times New Roman"/>
                <w:color w:val="000000" w:themeColor="text1"/>
                <w:kern w:val="0"/>
                <w14:ligatures w14:val="none"/>
              </w:rPr>
              <w:tab/>
              <w:t xml:space="preserve">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w:t>
            </w:r>
            <w:r w:rsidRPr="003133A9">
              <w:rPr>
                <w:rFonts w:ascii="Times New Roman" w:eastAsia="Calibri" w:hAnsi="Times New Roman" w:cs="Times New Roman"/>
                <w:color w:val="000000" w:themeColor="text1"/>
                <w:kern w:val="0"/>
                <w14:ligatures w14:val="none"/>
              </w:rPr>
              <w:lastRenderedPageBreak/>
              <w:t>документації.</w:t>
            </w:r>
          </w:p>
          <w:p w14:paraId="2D43C48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w:t>
            </w:r>
            <w:r w:rsidRPr="003133A9">
              <w:rPr>
                <w:rFonts w:ascii="Times New Roman" w:eastAsia="Calibri" w:hAnsi="Times New Roman" w:cs="Times New Roman"/>
                <w:color w:val="000000" w:themeColor="text1"/>
                <w:kern w:val="0"/>
                <w14:ligatures w14:val="none"/>
              </w:rPr>
              <w:tab/>
              <w:t>Окрема сторінка (сторінки) копії документа (документів) не завірена підписом та / або печаткою учасника процедури закупівлі (у разі її використання).</w:t>
            </w:r>
          </w:p>
          <w:p w14:paraId="1BD6A817"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w:t>
            </w:r>
            <w:r w:rsidRPr="003133A9">
              <w:rPr>
                <w:rFonts w:ascii="Times New Roman" w:eastAsia="Calibri" w:hAnsi="Times New Roman" w:cs="Times New Roman"/>
                <w:color w:val="000000" w:themeColor="text1"/>
                <w:kern w:val="0"/>
                <w14:ligatures w14:val="none"/>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14FB2D4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6.</w:t>
            </w:r>
            <w:r w:rsidRPr="003133A9">
              <w:rPr>
                <w:rFonts w:ascii="Times New Roman" w:eastAsia="Calibri" w:hAnsi="Times New Roman" w:cs="Times New Roman"/>
                <w:color w:val="000000" w:themeColor="text1"/>
                <w:kern w:val="0"/>
                <w14:ligatures w14:val="none"/>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0305F6F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7.</w:t>
            </w:r>
            <w:r w:rsidRPr="003133A9">
              <w:rPr>
                <w:rFonts w:ascii="Times New Roman" w:eastAsia="Calibri" w:hAnsi="Times New Roman" w:cs="Times New Roman"/>
                <w:color w:val="000000" w:themeColor="text1"/>
                <w:kern w:val="0"/>
                <w14:ligatures w14:val="none"/>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16DFE4E1"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8.</w:t>
            </w:r>
            <w:r w:rsidRPr="003133A9">
              <w:rPr>
                <w:rFonts w:ascii="Times New Roman" w:eastAsia="Calibri" w:hAnsi="Times New Roman" w:cs="Times New Roman"/>
                <w:color w:val="000000" w:themeColor="text1"/>
                <w:kern w:val="0"/>
                <w14:ligatures w14:val="none"/>
              </w:rPr>
              <w:tab/>
              <w:t>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265C5758"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9.</w:t>
            </w:r>
            <w:r w:rsidRPr="003133A9">
              <w:rPr>
                <w:rFonts w:ascii="Times New Roman" w:eastAsia="Calibri" w:hAnsi="Times New Roman" w:cs="Times New Roman"/>
                <w:color w:val="000000" w:themeColor="text1"/>
                <w:kern w:val="0"/>
                <w14:ligatures w14:val="none"/>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3F8FA00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10.</w:t>
            </w:r>
            <w:r w:rsidRPr="003133A9">
              <w:rPr>
                <w:rFonts w:ascii="Times New Roman" w:eastAsia="Calibri" w:hAnsi="Times New Roman" w:cs="Times New Roman"/>
                <w:color w:val="000000" w:themeColor="text1"/>
                <w:kern w:val="0"/>
                <w14:ligatures w14:val="none"/>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03FA7327"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11.</w:t>
            </w:r>
            <w:r w:rsidRPr="003133A9">
              <w:rPr>
                <w:rFonts w:ascii="Times New Roman" w:eastAsia="Calibri" w:hAnsi="Times New Roman" w:cs="Times New Roman"/>
                <w:color w:val="000000" w:themeColor="text1"/>
                <w:kern w:val="0"/>
                <w14:ligatures w14:val="none"/>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3A204D6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12.</w:t>
            </w:r>
            <w:r w:rsidRPr="003133A9">
              <w:rPr>
                <w:rFonts w:ascii="Times New Roman" w:eastAsia="Calibri" w:hAnsi="Times New Roman" w:cs="Times New Roman"/>
                <w:color w:val="000000" w:themeColor="text1"/>
                <w:kern w:val="0"/>
                <w14:ligatures w14:val="none"/>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04461EAC" w14:textId="77777777" w:rsidR="008D092D" w:rsidRPr="003133A9" w:rsidRDefault="008D092D" w:rsidP="008D092D">
            <w:pPr>
              <w:widowControl w:val="0"/>
              <w:spacing w:after="120" w:line="240" w:lineRule="auto"/>
              <w:jc w:val="both"/>
              <w:rPr>
                <w:rFonts w:ascii="Times New Roman" w:eastAsia="Calibri" w:hAnsi="Times New Roman" w:cs="Times New Roman"/>
                <w:i/>
                <w:color w:val="000000" w:themeColor="text1"/>
                <w:kern w:val="0"/>
                <w:u w:val="single"/>
                <w14:ligatures w14:val="none"/>
              </w:rPr>
            </w:pPr>
            <w:r w:rsidRPr="003133A9">
              <w:rPr>
                <w:rFonts w:ascii="Times New Roman" w:eastAsia="Calibri" w:hAnsi="Times New Roman" w:cs="Times New Roman"/>
                <w:i/>
                <w:color w:val="000000" w:themeColor="text1"/>
                <w:kern w:val="0"/>
                <w:u w:val="single"/>
                <w14:ligatures w14:val="none"/>
              </w:rPr>
              <w:t>Приклади формальних помилок:</w:t>
            </w:r>
          </w:p>
          <w:p w14:paraId="11134D15"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«Інформація в довільній формі» замість «Інформація»,  «Лист-пояснення» замість «Лист», «довідка» </w:t>
            </w:r>
            <w:r w:rsidRPr="003133A9">
              <w:rPr>
                <w:rFonts w:ascii="Times New Roman" w:eastAsia="Calibri" w:hAnsi="Times New Roman" w:cs="Times New Roman"/>
                <w:color w:val="000000" w:themeColor="text1"/>
                <w:kern w:val="0"/>
                <w14:ligatures w14:val="none"/>
              </w:rPr>
              <w:lastRenderedPageBreak/>
              <w:t xml:space="preserve">замість «гарантійний лист», «інформація» замість «довідка»; </w:t>
            </w:r>
          </w:p>
          <w:p w14:paraId="2C80D2A1"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«м.київ» замість «м.Київ»;</w:t>
            </w:r>
          </w:p>
          <w:p w14:paraId="651D469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«поряд -ок» замість «поря – док»;</w:t>
            </w:r>
          </w:p>
          <w:p w14:paraId="2F29584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«ненадається» замість «не надається»»;</w:t>
            </w:r>
          </w:p>
          <w:p w14:paraId="602D9F8C"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«______________№_____________» замість «14.08.2020 №320/13/14-01»</w:t>
            </w:r>
          </w:p>
          <w:p w14:paraId="514E9753" w14:textId="77777777" w:rsidR="008D092D" w:rsidRPr="003133A9" w:rsidRDefault="008D092D" w:rsidP="008D092D">
            <w:pPr>
              <w:widowControl w:val="0"/>
              <w:spacing w:after="120" w:line="240" w:lineRule="auto"/>
              <w:ind w:right="113" w:hanging="21"/>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учасник розмістив (завантажив) документ у форматі «JPG» замість документа у форматі «pdf» (PortableDocumentFormat)».</w:t>
            </w:r>
          </w:p>
        </w:tc>
      </w:tr>
      <w:tr w:rsidR="003133A9" w:rsidRPr="003133A9" w14:paraId="5D944206" w14:textId="77777777" w:rsidTr="00EF5E27">
        <w:trPr>
          <w:trHeight w:val="20"/>
        </w:trPr>
        <w:tc>
          <w:tcPr>
            <w:tcW w:w="987" w:type="dxa"/>
            <w:shd w:val="clear" w:color="auto" w:fill="auto"/>
          </w:tcPr>
          <w:p w14:paraId="38B5BDF7"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2</w:t>
            </w:r>
          </w:p>
        </w:tc>
        <w:tc>
          <w:tcPr>
            <w:tcW w:w="3830" w:type="dxa"/>
            <w:shd w:val="clear" w:color="auto" w:fill="auto"/>
          </w:tcPr>
          <w:p w14:paraId="2F457915"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Забезпечення тендерної пропозиції</w:t>
            </w:r>
          </w:p>
        </w:tc>
        <w:tc>
          <w:tcPr>
            <w:tcW w:w="9870" w:type="dxa"/>
            <w:shd w:val="clear" w:color="auto" w:fill="auto"/>
          </w:tcPr>
          <w:p w14:paraId="1742F7F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w:t>
            </w:r>
            <w:sdt>
              <w:sdtPr>
                <w:rPr>
                  <w:rFonts w:ascii="Times New Roman" w:eastAsia="Calibri" w:hAnsi="Times New Roman" w:cs="Times New Roman"/>
                  <w:color w:val="000000" w:themeColor="text1"/>
                  <w:kern w:val="0"/>
                  <w14:ligatures w14:val="none"/>
                </w:rPr>
                <w:tag w:val="goog_rdk_10"/>
                <w:id w:val="1258402404"/>
              </w:sdtPr>
              <w:sdtEndPr/>
              <w:sdtContent/>
            </w:sdt>
            <w:r w:rsidRPr="003133A9">
              <w:rPr>
                <w:rFonts w:ascii="Times New Roman" w:eastAsia="Calibri" w:hAnsi="Times New Roman" w:cs="Times New Roman"/>
                <w:color w:val="000000" w:themeColor="text1"/>
                <w:kern w:val="0"/>
                <w14:ligatures w14:val="none"/>
              </w:rPr>
              <w:t xml:space="preserve"> Вимоги та умови до забезпечення тендерної пропозиції зазначаються відповідно до наказу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і положення статті 25 Закону з урахуванням положень пункту 47 Особливостей  (далі — Вимоги), а саме: Гарантія надається за з урахуванням умов, викладених в даному пункті. </w:t>
            </w:r>
          </w:p>
          <w:p w14:paraId="7F308B2F" w14:textId="77777777" w:rsidR="008D092D" w:rsidRPr="003133A9" w:rsidRDefault="008D092D" w:rsidP="008D092D">
            <w:pPr>
              <w:shd w:val="clear" w:color="auto" w:fill="FFFFFF"/>
              <w:tabs>
                <w:tab w:val="left" w:pos="2775"/>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Розмір забезпечення тендерної пропозиції:</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color w:val="000000" w:themeColor="text1"/>
                <w:kern w:val="0"/>
                <w:shd w:val="clear" w:color="auto" w:fill="FFFFFF"/>
                <w14:ligatures w14:val="none"/>
              </w:rPr>
              <w:t>0,5% від очікуваної вартості закупівлі}</w:t>
            </w:r>
            <w:r w:rsidRPr="003133A9">
              <w:rPr>
                <w:rFonts w:ascii="Times New Roman" w:eastAsia="Calibri" w:hAnsi="Times New Roman" w:cs="Times New Roman"/>
                <w:color w:val="000000" w:themeColor="text1"/>
                <w:kern w:val="0"/>
                <w14:ligatures w14:val="none"/>
              </w:rPr>
              <w:t>__________ (</w:t>
            </w:r>
            <w:r w:rsidRPr="003133A9">
              <w:rPr>
                <w:rFonts w:ascii="Times New Roman" w:eastAsia="Calibri" w:hAnsi="Times New Roman" w:cs="Times New Roman"/>
                <w:i/>
                <w:color w:val="000000" w:themeColor="text1"/>
                <w:kern w:val="0"/>
                <w14:ligatures w14:val="none"/>
              </w:rPr>
              <w:t>зазначити розмір у ГРН</w:t>
            </w: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b/>
                <w:color w:val="000000" w:themeColor="text1"/>
                <w:kern w:val="0"/>
                <w14:ligatures w14:val="none"/>
              </w:rPr>
              <w:t>*</w:t>
            </w:r>
            <w:r w:rsidRPr="003133A9">
              <w:rPr>
                <w:rFonts w:ascii="Times New Roman" w:eastAsia="Calibri" w:hAnsi="Times New Roman" w:cs="Times New Roman"/>
                <w:color w:val="000000" w:themeColor="text1"/>
                <w:kern w:val="0"/>
                <w14:ligatures w14:val="none"/>
              </w:rPr>
              <w:t xml:space="preserve">, </w:t>
            </w:r>
          </w:p>
          <w:p w14:paraId="045887F5" w14:textId="77777777" w:rsidR="008D092D" w:rsidRPr="003133A9" w:rsidRDefault="00870A25" w:rsidP="008D092D">
            <w:pPr>
              <w:spacing w:after="120" w:line="240" w:lineRule="auto"/>
              <w:jc w:val="both"/>
              <w:rPr>
                <w:rFonts w:ascii="Times New Roman" w:eastAsia="Calibri" w:hAnsi="Times New Roman" w:cs="Times New Roman"/>
                <w:i/>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11"/>
                <w:id w:val="1603148820"/>
              </w:sdtPr>
              <w:sdtEndPr/>
              <w:sdtContent/>
            </w:sdt>
            <w:r w:rsidR="008D092D" w:rsidRPr="003133A9">
              <w:rPr>
                <w:rFonts w:ascii="Times New Roman" w:eastAsia="Calibri" w:hAnsi="Times New Roman" w:cs="Times New Roman"/>
                <w:i/>
                <w:color w:val="000000" w:themeColor="text1"/>
                <w:kern w:val="0"/>
                <w14:ligatures w14:val="none"/>
              </w:rPr>
              <w:t>*(або, якщо учасник є нерезидентом України, еквівалент у ЄВРО або долар США по курсу НБУ на дату оформлення забезпечення тендерної пропозиції).</w:t>
            </w:r>
          </w:p>
          <w:p w14:paraId="53647B79" w14:textId="77777777" w:rsidR="008D092D" w:rsidRPr="003133A9" w:rsidRDefault="00870A25" w:rsidP="008D092D">
            <w:pPr>
              <w:shd w:val="clear" w:color="auto" w:fill="FFFFFF"/>
              <w:spacing w:after="120" w:line="240" w:lineRule="auto"/>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12"/>
                <w:id w:val="22984412"/>
                <w:showingPlcHdr/>
              </w:sdtPr>
              <w:sdtEndPr/>
              <w:sdtContent>
                <w:r w:rsidR="008D092D" w:rsidRPr="003133A9">
                  <w:rPr>
                    <w:rFonts w:ascii="Times New Roman" w:eastAsia="Calibri" w:hAnsi="Times New Roman" w:cs="Times New Roman"/>
                    <w:color w:val="000000" w:themeColor="text1"/>
                    <w:kern w:val="0"/>
                    <w14:ligatures w14:val="none"/>
                  </w:rPr>
                  <w:t xml:space="preserve">     </w:t>
                </w:r>
              </w:sdtContent>
            </w:sdt>
            <w:r w:rsidR="008D092D" w:rsidRPr="003133A9">
              <w:rPr>
                <w:rFonts w:ascii="Times New Roman" w:eastAsia="Calibri" w:hAnsi="Times New Roman" w:cs="Times New Roman"/>
                <w:b/>
                <w:color w:val="000000" w:themeColor="text1"/>
                <w:kern w:val="0"/>
                <w14:ligatures w14:val="none"/>
              </w:rPr>
              <w:t xml:space="preserve">Вид забезпечення тендерної пропозиції: </w:t>
            </w:r>
            <w:r w:rsidR="008D092D" w:rsidRPr="003133A9">
              <w:rPr>
                <w:rFonts w:ascii="Times New Roman" w:eastAsia="Calibri" w:hAnsi="Times New Roman" w:cs="Times New Roman"/>
                <w:i/>
                <w:color w:val="000000" w:themeColor="text1"/>
                <w:kern w:val="0"/>
                <w14:ligatures w14:val="none"/>
              </w:rPr>
              <w:t>електронна</w:t>
            </w:r>
            <w:r w:rsidR="008D092D" w:rsidRPr="003133A9">
              <w:rPr>
                <w:rFonts w:ascii="Times New Roman" w:eastAsia="Calibri" w:hAnsi="Times New Roman" w:cs="Times New Roman"/>
                <w:color w:val="000000" w:themeColor="text1"/>
                <w:kern w:val="0"/>
                <w14:ligatures w14:val="none"/>
              </w:rPr>
              <w:t xml:space="preserve"> </w:t>
            </w:r>
            <w:r w:rsidR="008D092D" w:rsidRPr="003133A9">
              <w:rPr>
                <w:rFonts w:ascii="Times New Roman" w:eastAsia="Calibri" w:hAnsi="Times New Roman" w:cs="Times New Roman"/>
                <w:i/>
                <w:color w:val="000000" w:themeColor="text1"/>
                <w:kern w:val="0"/>
                <w14:ligatures w14:val="none"/>
              </w:rPr>
              <w:t>банківська гарантія,</w:t>
            </w:r>
            <w:r w:rsidR="008D092D" w:rsidRPr="003133A9">
              <w:rPr>
                <w:rFonts w:ascii="Times New Roman" w:eastAsia="Calibri" w:hAnsi="Times New Roman" w:cs="Times New Roman"/>
                <w:color w:val="000000" w:themeColor="text1"/>
                <w:kern w:val="0"/>
                <w14:ligatures w14:val="none"/>
              </w:rPr>
              <w:t xml:space="preserve"> </w:t>
            </w:r>
            <w:r w:rsidR="008D092D" w:rsidRPr="003133A9">
              <w:rPr>
                <w:rFonts w:ascii="Times New Roman" w:eastAsia="Calibri" w:hAnsi="Times New Roman" w:cs="Times New Roman"/>
                <w:i/>
                <w:color w:val="000000" w:themeColor="text1"/>
                <w:kern w:val="0"/>
                <w14:ligatures w14:val="none"/>
              </w:rPr>
              <w:t xml:space="preserve">PDF або Word з накладанням кваліфікованого електронного підпису (КЕП)  гаранта, </w:t>
            </w:r>
            <w:r w:rsidR="008D092D" w:rsidRPr="003133A9">
              <w:rPr>
                <w:rFonts w:ascii="Times New Roman" w:eastAsia="Calibri" w:hAnsi="Times New Roman" w:cs="Times New Roman"/>
                <w:color w:val="000000" w:themeColor="text1"/>
                <w:kern w:val="0"/>
                <w14:ligatures w14:val="none"/>
              </w:rPr>
              <w:t>яка надається одночасно з поданням тендерної пропозиції.</w:t>
            </w:r>
            <w:sdt>
              <w:sdtPr>
                <w:rPr>
                  <w:rFonts w:ascii="Times New Roman" w:eastAsia="Calibri" w:hAnsi="Times New Roman" w:cs="Times New Roman"/>
                  <w:color w:val="000000" w:themeColor="text1"/>
                  <w:kern w:val="0"/>
                  <w14:ligatures w14:val="none"/>
                </w:rPr>
                <w:tag w:val="goog_rdk_14"/>
                <w:id w:val="-538738960"/>
              </w:sdtPr>
              <w:sdtEndPr/>
              <w:sdtContent>
                <w:r w:rsidR="008D092D" w:rsidRPr="003133A9">
                  <w:rPr>
                    <w:rFonts w:ascii="Times New Roman" w:eastAsia="Calibri" w:hAnsi="Times New Roman" w:cs="Times New Roman"/>
                    <w:color w:val="000000" w:themeColor="text1"/>
                    <w:kern w:val="0"/>
                    <w14:ligatures w14:val="none"/>
                  </w:rPr>
                  <w:t xml:space="preserve"> </w:t>
                </w:r>
              </w:sdtContent>
            </w:sdt>
            <w:r w:rsidR="008D092D" w:rsidRPr="003133A9">
              <w:rPr>
                <w:rFonts w:ascii="Times New Roman" w:eastAsia="Calibri" w:hAnsi="Times New Roman" w:cs="Times New Roman"/>
                <w:color w:val="000000" w:themeColor="text1"/>
                <w:kern w:val="0"/>
                <w14:ligatures w14:val="none"/>
              </w:rPr>
              <w:t>Строк дії забезпечення тендерної пропозиції – не менше120  (сто двадцять) календарних днів з дня розкриття тендерної пропозиції, включаючи день розкриття тендерної пропозиції.</w:t>
            </w:r>
          </w:p>
          <w:p w14:paraId="50E1B70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2. Терміни, зазначені у банківській гарантії, вживаються у значеннях, визначених Цивільним кодексом України, Законом України «Про публічні закупівлі», постановою Правління Національного банку України від 15 грудня 2004 року № 639 «Про затвердження Положення про порядок здійснення банками операцій за гарантіями в національній та іноземних валютах» (у редакції постанови Правління Національного банку України від 25 січня 2018 року № 5). </w:t>
            </w:r>
            <w:sdt>
              <w:sdtPr>
                <w:rPr>
                  <w:rFonts w:ascii="Times New Roman" w:eastAsia="Calibri" w:hAnsi="Times New Roman" w:cs="Times New Roman"/>
                  <w:color w:val="000000" w:themeColor="text1"/>
                  <w:kern w:val="0"/>
                  <w14:ligatures w14:val="none"/>
                </w:rPr>
                <w:tag w:val="goog_rdk_16"/>
                <w:id w:val="1934010065"/>
              </w:sdtPr>
              <w:sdtEndPr/>
              <w:sdtContent/>
            </w:sdt>
          </w:p>
          <w:p w14:paraId="7E36B0B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Гарантія надається за формою, наведеною у цій тендерній документації</w:t>
            </w:r>
            <w:r w:rsidRPr="003133A9">
              <w:rPr>
                <w:rFonts w:ascii="Times New Roman" w:eastAsia="Calibri" w:hAnsi="Times New Roman" w:cs="Times New Roman"/>
                <w:color w:val="000000" w:themeColor="text1"/>
                <w:kern w:val="0"/>
                <w:lang w:val="ru-RU"/>
                <w14:ligatures w14:val="none"/>
              </w:rPr>
              <w:t xml:space="preserve"> (</w:t>
            </w:r>
            <w:r w:rsidRPr="003133A9">
              <w:rPr>
                <w:rFonts w:ascii="Times New Roman" w:eastAsia="Calibri" w:hAnsi="Times New Roman" w:cs="Times New Roman"/>
                <w:color w:val="000000" w:themeColor="text1"/>
                <w:kern w:val="0"/>
                <w14:ligatures w14:val="none"/>
              </w:rPr>
              <w:t xml:space="preserve">у Додатку 10), з урахуванням умов, викладених у даному пункті. Учасникам заборонено відступати від форми гарантії. </w:t>
            </w:r>
          </w:p>
          <w:p w14:paraId="1325AF3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3. У реквізитах гарантії: </w:t>
            </w:r>
          </w:p>
          <w:p w14:paraId="27C002A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1) щодо повного найменування гаранта зазначається інформація: </w:t>
            </w:r>
          </w:p>
          <w:p w14:paraId="0C31F465"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повне найменування гаранта, його ідентифікаційний код у Єдиному державному реєстрі юридичних осіб, фізичних осіб — підприємців та громадських формувань; </w:t>
            </w:r>
          </w:p>
          <w:p w14:paraId="73797D9C"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код банку (у разі наявності); </w:t>
            </w:r>
          </w:p>
          <w:p w14:paraId="16D4CF59"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адреса місцезнаходження; поштова адреса для листування; </w:t>
            </w:r>
          </w:p>
          <w:p w14:paraId="7D233E9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адреса електронної пошти гаранта, на яку отримуються документи; </w:t>
            </w:r>
          </w:p>
          <w:p w14:paraId="4C259FC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SWIFT-адреса гаранта; </w:t>
            </w:r>
          </w:p>
          <w:p w14:paraId="5A6F0BED"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2) щодо повного найменування принципала, яким є учасник процедури закупівлі, зазначається інформація: </w:t>
            </w:r>
          </w:p>
          <w:p w14:paraId="71296840"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повне найменування — для юридичної особи; </w:t>
            </w:r>
          </w:p>
          <w:p w14:paraId="5C91415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прізвище, ім'я та по батькові (у разі наявності) — для фізичної особи; </w:t>
            </w:r>
          </w:p>
          <w:p w14:paraId="4B842AE0"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ідентифікаційний код у Єдиному державному реєстрі юридичних осіб, фізичних осіб — підприємців та громадських формувань — для принципала юридичної особи – резидента; </w:t>
            </w:r>
          </w:p>
          <w:p w14:paraId="286DBAC7"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реєстраційний номер облікової картки платника податків — для принципала фізичної особи — резидента (у разі наявності); </w:t>
            </w:r>
          </w:p>
          <w:p w14:paraId="14A3313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серія (за наявності)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або індивідуальний податковий номер платника податку на додану вартість (у разі відсутності паспорта); </w:t>
            </w:r>
          </w:p>
          <w:p w14:paraId="53A5064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адреса місцезнаходження; </w:t>
            </w:r>
          </w:p>
          <w:p w14:paraId="7CEE4A5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3) щодо повного найменування бенефіціара, яким є замовник, зазначається інформація: </w:t>
            </w:r>
          </w:p>
          <w:p w14:paraId="5CA81F6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повне найменування юридичної особи; ідентифікаційний код у Єдиному державному реєстрі юридичних осіб, фізичних осіб — підприємців та громадських формувань, його категорія**; </w:t>
            </w:r>
          </w:p>
          <w:p w14:paraId="38C902FD"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адреса місцезнаходження; </w:t>
            </w:r>
          </w:p>
          <w:p w14:paraId="12847E9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4) сума гарантії зазначається цифрами і словами, назва валюти — словами; </w:t>
            </w:r>
          </w:p>
          <w:p w14:paraId="7FF89EFF"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 у назві валюти, у якій надається гарантія, зазначається валюта, у якій надається гарантія, та її цифровий і літерний код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w:t>
            </w:r>
          </w:p>
          <w:p w14:paraId="7FF8956B"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6) датою початку строку дії гарантії зазначається дата видачі гарантії або дата набрання нею чинності; </w:t>
            </w:r>
          </w:p>
          <w:p w14:paraId="7E89229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7) зазначається дата закінчення строку дії гарантії; </w:t>
            </w:r>
          </w:p>
          <w:p w14:paraId="6E00799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8) зазначаються унікальний номер оголошення про проведення конкурентної процедури закупівлі, присвоєний електронною системою закупівель, у форматі UA-XXXX-XX-XX-XXXXXX-X та назва і вебсайт інформаційно-телекомунікаційної системи «PROZORRO»; </w:t>
            </w:r>
          </w:p>
          <w:p w14:paraId="23451FAC"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9) в інформації щодо тендерної документації зазначаються: </w:t>
            </w:r>
          </w:p>
          <w:p w14:paraId="2DDCDB88"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дата рішення замовника, яким затверджена тендерна документація; </w:t>
            </w:r>
          </w:p>
          <w:p w14:paraId="0CDEC647"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назва предмета закупівлі / частини предмета закупівлі (лота) згідно з оголошенням про проведення конкурентної процедури закупівлі; </w:t>
            </w:r>
          </w:p>
          <w:p w14:paraId="59694B69"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10) строк сплати коштів за гарантією зазначається в робочих або банківських днях; </w:t>
            </w:r>
          </w:p>
          <w:p w14:paraId="377EEF2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4. Гарантія та договір, який укладається між гарантом та принципалом, не може містити додаткових умов щодо: </w:t>
            </w:r>
          </w:p>
          <w:p w14:paraId="1BA8CC1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вимог надання принципалом листів або інших документів (крім випадків надання принципалом повідомлення гаранту про настання обставин, за яких строк дії гарантії вважається закінченим; </w:t>
            </w:r>
          </w:p>
          <w:p w14:paraId="35AA2E9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вимог надання третіми особами листів або документів, що підтверджують факт настання гарантійного випадку; </w:t>
            </w:r>
          </w:p>
          <w:p w14:paraId="5CC99B49"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можливості часткової сплати суми гарантії</w:t>
            </w:r>
            <w:sdt>
              <w:sdtPr>
                <w:rPr>
                  <w:rFonts w:ascii="Times New Roman" w:eastAsia="Calibri" w:hAnsi="Times New Roman" w:cs="Times New Roman"/>
                  <w:color w:val="000000" w:themeColor="text1"/>
                  <w:kern w:val="0"/>
                  <w14:ligatures w14:val="none"/>
                </w:rPr>
                <w:tag w:val="goog_rdk_17"/>
                <w:id w:val="1296023319"/>
              </w:sdtPr>
              <w:sdtEndPr/>
              <w:sdtContent/>
            </w:sdt>
            <w:r w:rsidRPr="003133A9">
              <w:rPr>
                <w:rFonts w:ascii="Times New Roman" w:eastAsia="Calibri" w:hAnsi="Times New Roman" w:cs="Times New Roman"/>
                <w:color w:val="000000" w:themeColor="text1"/>
                <w:kern w:val="0"/>
                <w14:ligatures w14:val="none"/>
              </w:rPr>
              <w:t xml:space="preserve">. </w:t>
            </w:r>
          </w:p>
          <w:p w14:paraId="3D57303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 </w:t>
            </w:r>
            <w:sdt>
              <w:sdtPr>
                <w:rPr>
                  <w:rFonts w:ascii="Times New Roman" w:eastAsia="Calibri" w:hAnsi="Times New Roman" w:cs="Times New Roman"/>
                  <w:color w:val="000000" w:themeColor="text1"/>
                  <w:kern w:val="0"/>
                  <w14:ligatures w14:val="none"/>
                </w:rPr>
                <w:tag w:val="goog_rdk_18"/>
                <w:id w:val="634991054"/>
              </w:sdtPr>
              <w:sdtEndPr/>
              <w:sdtContent/>
            </w:sdt>
            <w:r w:rsidRPr="003133A9">
              <w:rPr>
                <w:rFonts w:ascii="Times New Roman" w:eastAsia="Calibri" w:hAnsi="Times New Roman" w:cs="Times New Roman"/>
                <w:color w:val="000000" w:themeColor="text1"/>
                <w:kern w:val="0"/>
                <w14:ligatures w14:val="none"/>
              </w:rPr>
              <w:t xml:space="preserve">Гарантія, яка надається в електронній формі, підписується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 </w:t>
            </w:r>
          </w:p>
          <w:p w14:paraId="54E168A6" w14:textId="77777777" w:rsidR="008D092D" w:rsidRPr="003133A9" w:rsidRDefault="008D092D" w:rsidP="008D0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Повноваження особи, яка підписує банківську гарантію, мають бути підтверджені сканованою копією відповідного документу гаранта (у випадку, якщо підписантом не є голова правління).</w:t>
            </w:r>
          </w:p>
          <w:p w14:paraId="66788AC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val="ru-RU"/>
                <w14:ligatures w14:val="none"/>
              </w:rPr>
              <w:t>У випадку, якщо зміст банківської гарантії містить посилання на договір про отримання гарантії (надання гарантії тощо) учасник повинен надати (завантажити в електронну систему закупівель у складі своєї тендерної пропозиції) такий договір.</w:t>
            </w:r>
          </w:p>
          <w:p w14:paraId="3970283E"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6. Зміни до гарантії можуть бути внесені в порядку, передбаченому законодавством України, після чого вони стають невід'ємною частиною цієї гарантії.</w:t>
            </w:r>
          </w:p>
          <w:p w14:paraId="1EC49E5A" w14:textId="77777777" w:rsidR="008D092D" w:rsidRPr="003133A9" w:rsidRDefault="008D092D" w:rsidP="008D092D">
            <w:pPr>
              <w:widowControl w:val="0"/>
              <w:spacing w:after="120" w:line="240" w:lineRule="auto"/>
              <w:jc w:val="both"/>
              <w:rPr>
                <w:rFonts w:ascii="Times New Roman" w:eastAsia="Calibri" w:hAnsi="Times New Roman" w:cs="Times New Roman"/>
                <w:b/>
                <w:i/>
                <w:color w:val="000000" w:themeColor="text1"/>
                <w:kern w:val="0"/>
                <w14:ligatures w14:val="none"/>
              </w:rPr>
            </w:pPr>
            <w:bookmarkStart w:id="1" w:name="_heading=h.46r0co2" w:colFirst="0" w:colLast="0"/>
            <w:bookmarkEnd w:id="1"/>
            <w:r w:rsidRPr="003133A9">
              <w:rPr>
                <w:rFonts w:ascii="Times New Roman" w:eastAsia="Calibri" w:hAnsi="Times New Roman" w:cs="Times New Roman"/>
                <w:i/>
                <w:color w:val="000000" w:themeColor="text1"/>
                <w:kern w:val="0"/>
                <w14:ligatures w14:val="none"/>
              </w:rPr>
              <w:t xml:space="preserve">**Під терміном «категорія бенефіціара» мається на увазі категорія замовника відповідно до частини </w:t>
            </w:r>
            <w:r w:rsidRPr="003133A9">
              <w:rPr>
                <w:rFonts w:ascii="Times New Roman" w:eastAsia="Calibri" w:hAnsi="Times New Roman" w:cs="Times New Roman"/>
                <w:i/>
                <w:color w:val="000000" w:themeColor="text1"/>
                <w:kern w:val="0"/>
                <w14:ligatures w14:val="none"/>
              </w:rPr>
              <w:lastRenderedPageBreak/>
              <w:t>4 статті 2 Закону України «Про публічні закупівлі».</w:t>
            </w:r>
          </w:p>
          <w:p w14:paraId="77FBB5A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Банківська гарантія повинна бути безвідкличною.</w:t>
            </w:r>
          </w:p>
          <w:p w14:paraId="0E743158" w14:textId="77777777" w:rsidR="008D092D" w:rsidRPr="003133A9" w:rsidRDefault="008D092D" w:rsidP="008D092D">
            <w:pPr>
              <w:shd w:val="clear" w:color="auto" w:fill="FFFFFF"/>
              <w:spacing w:after="120" w:line="240" w:lineRule="auto"/>
              <w:ind w:right="1"/>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Обов’язок банка сплатити повну суму тендерного забезпечення (гарантована сума) за першою письмовою вимогою Замовника (бенефіціара), в якій буде посилання на одну з наступних підстав, зазначених у пункті 3 Розділу ІІІ цієї документації.</w:t>
            </w:r>
          </w:p>
          <w:p w14:paraId="1A95ABA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2" w:name="bookmark=id.111kx3o" w:colFirst="0" w:colLast="0"/>
            <w:bookmarkStart w:id="3" w:name="bookmark=id.2lwamvv" w:colFirst="0" w:colLast="0"/>
            <w:bookmarkStart w:id="4" w:name="bookmark=id.3l18frh" w:colFirst="0" w:colLast="0"/>
            <w:bookmarkEnd w:id="2"/>
            <w:bookmarkEnd w:id="3"/>
            <w:bookmarkEnd w:id="4"/>
            <w:r w:rsidRPr="003133A9">
              <w:rPr>
                <w:rFonts w:ascii="Times New Roman" w:eastAsia="Calibri" w:hAnsi="Times New Roman" w:cs="Times New Roman"/>
                <w:color w:val="000000" w:themeColor="text1"/>
                <w:kern w:val="0"/>
                <w14:ligatures w14:val="none"/>
              </w:rPr>
              <w:t>Банківська гарантія сформульована іншим чином, або яка містить відкладні умови набуття нею чинності, вважається такою, що не відповідає вимогам тендерної документації.</w:t>
            </w:r>
          </w:p>
          <w:p w14:paraId="7AE6DF5C" w14:textId="77777777" w:rsidR="008D092D" w:rsidRPr="003133A9" w:rsidRDefault="00870A25" w:rsidP="008D092D">
            <w:pPr>
              <w:spacing w:after="120" w:line="240" w:lineRule="auto"/>
              <w:ind w:hanging="2"/>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19"/>
                <w:id w:val="-70816309"/>
              </w:sdtPr>
              <w:sdtEndPr/>
              <w:sdtContent/>
            </w:sdt>
            <w:r w:rsidR="008D092D" w:rsidRPr="003133A9">
              <w:rPr>
                <w:rFonts w:ascii="Times New Roman" w:eastAsia="Calibri" w:hAnsi="Times New Roman" w:cs="Times New Roman"/>
                <w:color w:val="000000" w:themeColor="text1"/>
                <w:kern w:val="0"/>
                <w14:ligatures w14:val="none"/>
              </w:rPr>
              <w:t>Замовник відхиляє тендерну пропозицію із зазначенням аргументації в електронній системі закупівель на підставі абзацу 4 підпункту 1 пункту</w:t>
            </w:r>
            <w:r w:rsidR="008D092D" w:rsidRPr="003133A9">
              <w:rPr>
                <w:rFonts w:ascii="Times New Roman" w:eastAsia="Calibri" w:hAnsi="Times New Roman" w:cs="Times New Roman"/>
                <w:color w:val="000000" w:themeColor="text1"/>
                <w:kern w:val="0"/>
                <w:u w:val="single"/>
                <w14:ligatures w14:val="none"/>
              </w:rPr>
              <w:t xml:space="preserve"> </w:t>
            </w:r>
            <w:r w:rsidR="008D092D" w:rsidRPr="003133A9">
              <w:rPr>
                <w:rFonts w:ascii="Times New Roman" w:eastAsia="Calibri" w:hAnsi="Times New Roman" w:cs="Times New Roman"/>
                <w:color w:val="000000" w:themeColor="text1"/>
                <w:kern w:val="0"/>
                <w14:ligatures w14:val="none"/>
              </w:rPr>
              <w:t xml:space="preserve">44 Особливостей у разі, коли учасник процедури закупівлі не надав забезпечення тендерної пропозиції, якщо таке забезпечення вимагалося замовником та у випадку, коли банківська гарантія оформлена не належним чином (електронна банківська гарантія не містить КЕП (ЕЦП) або подана у форматі, що не дає можливості перевірити КЕП (ЕЦП) банку-гаранта). </w:t>
            </w:r>
          </w:p>
          <w:p w14:paraId="0613C762"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У разі якщо до тендерної документації вносяться зміни, забезпечення тендерної пропозиції має враховувати внесені зміни та відповідно містити посилання на дату рішення замовника, яким затверджена остання редакція тендерної документації.</w:t>
            </w:r>
          </w:p>
          <w:p w14:paraId="3FD4B0ED" w14:textId="77777777" w:rsidR="008D092D" w:rsidRPr="003133A9" w:rsidRDefault="008D092D" w:rsidP="008D092D">
            <w:pPr>
              <w:spacing w:after="0" w:line="240" w:lineRule="auto"/>
              <w:ind w:firstLine="612"/>
              <w:jc w:val="both"/>
              <w:rPr>
                <w:rFonts w:ascii="Times New Roman" w:eastAsia="Calibri" w:hAnsi="Times New Roman" w:cs="Times New Roman"/>
                <w:color w:val="000000" w:themeColor="text1"/>
                <w:kern w:val="0"/>
                <w14:ligatures w14:val="none"/>
              </w:rPr>
            </w:pPr>
          </w:p>
        </w:tc>
      </w:tr>
      <w:tr w:rsidR="003133A9" w:rsidRPr="003133A9" w14:paraId="697E3136" w14:textId="77777777" w:rsidTr="00EF5E27">
        <w:trPr>
          <w:trHeight w:val="20"/>
        </w:trPr>
        <w:tc>
          <w:tcPr>
            <w:tcW w:w="987" w:type="dxa"/>
            <w:shd w:val="clear" w:color="auto" w:fill="auto"/>
          </w:tcPr>
          <w:p w14:paraId="1BB5B66D"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3</w:t>
            </w:r>
          </w:p>
        </w:tc>
        <w:tc>
          <w:tcPr>
            <w:tcW w:w="3830" w:type="dxa"/>
            <w:shd w:val="clear" w:color="auto" w:fill="auto"/>
          </w:tcPr>
          <w:p w14:paraId="252429B3" w14:textId="77777777" w:rsidR="008D092D" w:rsidRPr="003133A9" w:rsidRDefault="008D092D" w:rsidP="008D092D">
            <w:pPr>
              <w:pBdr>
                <w:top w:val="nil"/>
                <w:left w:val="nil"/>
                <w:bottom w:val="nil"/>
                <w:right w:val="nil"/>
                <w:between w:val="nil"/>
              </w:pBdr>
              <w:spacing w:after="0" w:line="240" w:lineRule="auto"/>
              <w:ind w:right="113"/>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Умови повернення чи неповернення забезпечення тендерної пропозиції</w:t>
            </w:r>
          </w:p>
        </w:tc>
        <w:tc>
          <w:tcPr>
            <w:tcW w:w="9870" w:type="dxa"/>
            <w:shd w:val="clear" w:color="auto" w:fill="auto"/>
          </w:tcPr>
          <w:p w14:paraId="7760710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Забезпечення тендерної пропозиції повертається учаснику протягом п’яти банківських днів з дня настання підстави для повернення забезпечення тендерної пропозиції в разі:</w:t>
            </w:r>
          </w:p>
          <w:p w14:paraId="49DDBBF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і) </w:t>
            </w:r>
            <w:sdt>
              <w:sdtPr>
                <w:rPr>
                  <w:rFonts w:ascii="Times New Roman" w:eastAsia="Calibri" w:hAnsi="Times New Roman" w:cs="Times New Roman"/>
                  <w:color w:val="000000" w:themeColor="text1"/>
                  <w:kern w:val="0"/>
                  <w14:ligatures w14:val="none"/>
                </w:rPr>
                <w:tag w:val="goog_rdk_20"/>
                <w:id w:val="111876861"/>
              </w:sdtPr>
              <w:sdtEndPr/>
              <w:sdtContent/>
            </w:sdt>
            <w:r w:rsidRPr="003133A9">
              <w:rPr>
                <w:rFonts w:ascii="Times New Roman" w:eastAsia="Calibri" w:hAnsi="Times New Roman" w:cs="Times New Roman"/>
                <w:color w:val="000000" w:themeColor="text1"/>
                <w:kern w:val="0"/>
                <w14:ligatures w14:val="none"/>
              </w:rPr>
              <w:t>закінчення строку дії тендерної пропозиції та забезпечення тендерної пропозиції, зазначеного в тендерній документації;</w:t>
            </w:r>
          </w:p>
          <w:p w14:paraId="5A80CE1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5" w:name="bookmark=id.206ipza" w:colFirst="0" w:colLast="0"/>
            <w:bookmarkEnd w:id="5"/>
            <w:r w:rsidRPr="003133A9">
              <w:rPr>
                <w:rFonts w:ascii="Times New Roman" w:eastAsia="Calibri" w:hAnsi="Times New Roman" w:cs="Times New Roman"/>
                <w:color w:val="000000" w:themeColor="text1"/>
                <w:kern w:val="0"/>
                <w14:ligatures w14:val="none"/>
              </w:rPr>
              <w:t xml:space="preserve">іі) </w:t>
            </w:r>
            <w:sdt>
              <w:sdtPr>
                <w:rPr>
                  <w:rFonts w:ascii="Times New Roman" w:eastAsia="Calibri" w:hAnsi="Times New Roman" w:cs="Times New Roman"/>
                  <w:color w:val="000000" w:themeColor="text1"/>
                  <w:kern w:val="0"/>
                  <w14:ligatures w14:val="none"/>
                </w:rPr>
                <w:tag w:val="goog_rdk_21"/>
                <w:id w:val="368804100"/>
              </w:sdtPr>
              <w:sdtEndPr/>
              <w:sdtContent/>
            </w:sdt>
            <w:r w:rsidRPr="003133A9">
              <w:rPr>
                <w:rFonts w:ascii="Times New Roman" w:eastAsia="Calibri" w:hAnsi="Times New Roman" w:cs="Times New Roman"/>
                <w:color w:val="000000" w:themeColor="text1"/>
                <w:kern w:val="0"/>
                <w14:ligatures w14:val="none"/>
              </w:rPr>
              <w:t>укладення договору про закупівлю з учасником, що став переможцем процедури закупівлі;</w:t>
            </w:r>
          </w:p>
          <w:p w14:paraId="1A6E4C2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6" w:name="bookmark=id.4k668n3" w:colFirst="0" w:colLast="0"/>
            <w:bookmarkEnd w:id="6"/>
            <w:r w:rsidRPr="003133A9">
              <w:rPr>
                <w:rFonts w:ascii="Times New Roman" w:eastAsia="Calibri" w:hAnsi="Times New Roman" w:cs="Times New Roman"/>
                <w:color w:val="000000" w:themeColor="text1"/>
                <w:kern w:val="0"/>
                <w14:ligatures w14:val="none"/>
              </w:rPr>
              <w:t>ііі) відкликання тендерної пропозиції до закінчення строку її подання;</w:t>
            </w:r>
          </w:p>
          <w:p w14:paraId="146B3B5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7" w:name="bookmark=id.2zbgiuw" w:colFirst="0" w:colLast="0"/>
            <w:bookmarkEnd w:id="7"/>
            <w:r w:rsidRPr="003133A9">
              <w:rPr>
                <w:rFonts w:ascii="Times New Roman" w:eastAsia="Calibri" w:hAnsi="Times New Roman" w:cs="Times New Roman"/>
                <w:color w:val="000000" w:themeColor="text1"/>
                <w:kern w:val="0"/>
                <w14:ligatures w14:val="none"/>
              </w:rPr>
              <w:t>іv) закінчення процедури закупівлі в разі неукладення договору про закупівлю з жодним з учасників, які подали тендерні пропозиції.</w:t>
            </w:r>
          </w:p>
          <w:p w14:paraId="70CF8E81" w14:textId="77777777" w:rsidR="008D092D" w:rsidRPr="003133A9" w:rsidRDefault="008D092D" w:rsidP="008D092D">
            <w:pPr>
              <w:widowControl w:val="0"/>
              <w:shd w:val="clear" w:color="auto" w:fill="FFFFFF"/>
              <w:spacing w:after="120" w:line="240" w:lineRule="auto"/>
              <w:ind w:right="120"/>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Забезпечення тендерної пропозиції </w:t>
            </w:r>
            <w:r w:rsidRPr="003133A9">
              <w:rPr>
                <w:rFonts w:ascii="Times New Roman" w:eastAsia="Calibri" w:hAnsi="Times New Roman" w:cs="Times New Roman"/>
                <w:b/>
                <w:i/>
                <w:color w:val="000000" w:themeColor="text1"/>
                <w:kern w:val="0"/>
                <w14:ligatures w14:val="none"/>
              </w:rPr>
              <w:t>не повертається</w:t>
            </w:r>
            <w:r w:rsidRPr="003133A9">
              <w:rPr>
                <w:rFonts w:ascii="Times New Roman" w:eastAsia="Calibri" w:hAnsi="Times New Roman" w:cs="Times New Roman"/>
                <w:color w:val="000000" w:themeColor="text1"/>
                <w:kern w:val="0"/>
                <w14:ligatures w14:val="none"/>
              </w:rPr>
              <w:t xml:space="preserve"> у разі:</w:t>
            </w:r>
          </w:p>
          <w:p w14:paraId="659AE345"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А) відкликання тендерної пропозиції учасником торгів після закінчення строку її подання, але до того, як сплив строк, протягом якого тендерні пропозиції вважаються чинними;</w:t>
            </w:r>
          </w:p>
          <w:p w14:paraId="020DCA60"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Б) непідписання учасником, який став переможцем процедури закупівлі, договору про закупівлю;</w:t>
            </w:r>
          </w:p>
          <w:p w14:paraId="66198576"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В) </w:t>
            </w:r>
            <w:sdt>
              <w:sdtPr>
                <w:rPr>
                  <w:rFonts w:ascii="Times New Roman" w:eastAsia="Calibri" w:hAnsi="Times New Roman" w:cs="Times New Roman"/>
                  <w:color w:val="000000" w:themeColor="text1"/>
                  <w:kern w:val="0"/>
                  <w14:ligatures w14:val="none"/>
                </w:rPr>
                <w:tag w:val="goog_rdk_22"/>
                <w:id w:val="-1810315231"/>
              </w:sdtPr>
              <w:sdtEndPr/>
              <w:sdtContent/>
            </w:sdt>
            <w:r w:rsidRPr="003133A9">
              <w:rPr>
                <w:rFonts w:ascii="Times New Roman" w:eastAsia="Calibri" w:hAnsi="Times New Roman" w:cs="Times New Roman"/>
                <w:color w:val="000000" w:themeColor="text1"/>
                <w:kern w:val="0"/>
                <w14:ligatures w14:val="none"/>
              </w:rPr>
              <w:t xml:space="preserve">ненадання переможцем процедури закупівлі у строк, визначений </w:t>
            </w:r>
            <w:r w:rsidRPr="003133A9">
              <w:rPr>
                <w:rFonts w:ascii="Times New Roman" w:eastAsia="Calibri" w:hAnsi="Times New Roman" w:cs="Times New Roman"/>
                <w:i/>
                <w:color w:val="000000" w:themeColor="text1"/>
                <w:kern w:val="0"/>
                <w14:ligatures w14:val="none"/>
              </w:rPr>
              <w:t xml:space="preserve">пунктом 47 Особливостей </w:t>
            </w:r>
            <w:r w:rsidRPr="003133A9">
              <w:rPr>
                <w:rFonts w:ascii="Times New Roman" w:eastAsia="Calibri" w:hAnsi="Times New Roman" w:cs="Times New Roman"/>
                <w:color w:val="000000" w:themeColor="text1"/>
                <w:kern w:val="0"/>
                <w14:ligatures w14:val="none"/>
              </w:rPr>
              <w:t xml:space="preserve">, документів, що підтверджують відсутність підстав, установлених </w:t>
            </w:r>
            <w:r w:rsidRPr="003133A9">
              <w:rPr>
                <w:rFonts w:ascii="Times New Roman" w:eastAsia="Calibri" w:hAnsi="Times New Roman" w:cs="Times New Roman"/>
                <w:i/>
                <w:color w:val="000000" w:themeColor="text1"/>
                <w:kern w:val="0"/>
                <w14:ligatures w14:val="none"/>
              </w:rPr>
              <w:t>пунктом 47 Особливостей</w:t>
            </w:r>
            <w:r w:rsidRPr="003133A9">
              <w:rPr>
                <w:rFonts w:ascii="Times New Roman" w:eastAsia="Calibri" w:hAnsi="Times New Roman" w:cs="Times New Roman"/>
                <w:color w:val="000000" w:themeColor="text1"/>
                <w:kern w:val="0"/>
                <w14:ligatures w14:val="none"/>
              </w:rPr>
              <w:t>;</w:t>
            </w:r>
          </w:p>
          <w:p w14:paraId="7C21EFBC"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Г) ненадання переможцем процедури торгів забезпечення виконання договору про закупівлю після отримання повідомлення про намір укласти договір, якщо надання такого забезпечення передбачено тендерною документацією.</w:t>
            </w:r>
          </w:p>
          <w:p w14:paraId="3CF6F76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За зверненням учасника, яким було надано забезпечення тендерної пропозиції, </w:t>
            </w:r>
            <w:r w:rsidRPr="003133A9">
              <w:rPr>
                <w:rFonts w:ascii="Times New Roman" w:eastAsia="Calibri" w:hAnsi="Times New Roman" w:cs="Times New Roman"/>
                <w:b/>
                <w:i/>
                <w:color w:val="000000" w:themeColor="text1"/>
                <w:kern w:val="0"/>
                <w14:ligatures w14:val="none"/>
              </w:rPr>
              <w:t>замовник повідомляє установу</w:t>
            </w:r>
            <w:r w:rsidRPr="003133A9">
              <w:rPr>
                <w:rFonts w:ascii="Times New Roman" w:eastAsia="Calibri" w:hAnsi="Times New Roman" w:cs="Times New Roman"/>
                <w:color w:val="000000" w:themeColor="text1"/>
                <w:kern w:val="0"/>
                <w14:ligatures w14:val="none"/>
              </w:rPr>
              <w:t xml:space="preserve">, що видала такому учаснику гарантію, про настання підстави для повернення забезпечення тендерної пропозиції </w:t>
            </w:r>
            <w:r w:rsidRPr="003133A9">
              <w:rPr>
                <w:rFonts w:ascii="Times New Roman" w:eastAsia="Calibri" w:hAnsi="Times New Roman" w:cs="Times New Roman"/>
                <w:b/>
                <w:i/>
                <w:color w:val="000000" w:themeColor="text1"/>
                <w:kern w:val="0"/>
                <w14:ligatures w14:val="none"/>
              </w:rPr>
              <w:t>протягом п’яти днів</w:t>
            </w:r>
            <w:r w:rsidRPr="003133A9">
              <w:rPr>
                <w:rFonts w:ascii="Times New Roman" w:eastAsia="Calibri" w:hAnsi="Times New Roman" w:cs="Times New Roman"/>
                <w:color w:val="000000" w:themeColor="text1"/>
                <w:kern w:val="0"/>
                <w14:ligatures w14:val="none"/>
              </w:rPr>
              <w:t xml:space="preserve"> з дня настання однієї з підстав повернення забезпечення тендерної пропозиції.</w:t>
            </w:r>
          </w:p>
        </w:tc>
      </w:tr>
      <w:tr w:rsidR="003133A9" w:rsidRPr="003133A9" w14:paraId="2C8FB8A1" w14:textId="77777777" w:rsidTr="00EF5E27">
        <w:trPr>
          <w:trHeight w:val="20"/>
        </w:trPr>
        <w:tc>
          <w:tcPr>
            <w:tcW w:w="987" w:type="dxa"/>
            <w:shd w:val="clear" w:color="auto" w:fill="auto"/>
          </w:tcPr>
          <w:p w14:paraId="2932DC0E" w14:textId="77777777" w:rsidR="008D092D" w:rsidRPr="003133A9" w:rsidRDefault="008D092D" w:rsidP="008D092D">
            <w:pPr>
              <w:widowControl w:val="0"/>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4</w:t>
            </w:r>
          </w:p>
        </w:tc>
        <w:tc>
          <w:tcPr>
            <w:tcW w:w="3830" w:type="dxa"/>
            <w:shd w:val="clear" w:color="auto" w:fill="auto"/>
          </w:tcPr>
          <w:p w14:paraId="1F30CD18" w14:textId="77777777" w:rsidR="008D092D" w:rsidRPr="003133A9" w:rsidRDefault="008D092D" w:rsidP="008D092D">
            <w:pPr>
              <w:pBdr>
                <w:top w:val="nil"/>
                <w:left w:val="nil"/>
                <w:bottom w:val="nil"/>
                <w:right w:val="nil"/>
                <w:between w:val="nil"/>
              </w:pBdr>
              <w:spacing w:after="0" w:line="240" w:lineRule="auto"/>
              <w:ind w:right="113"/>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Строк, протягом якого є дійсними тендерні пропозиції </w:t>
            </w:r>
          </w:p>
        </w:tc>
        <w:tc>
          <w:tcPr>
            <w:tcW w:w="9870" w:type="dxa"/>
            <w:shd w:val="clear" w:color="auto" w:fill="auto"/>
          </w:tcPr>
          <w:p w14:paraId="2E38DA8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Тендерні пропозиції залишаються дійсними протягом</w:t>
            </w:r>
            <w:sdt>
              <w:sdtPr>
                <w:rPr>
                  <w:rFonts w:ascii="Times New Roman" w:eastAsia="Calibri" w:hAnsi="Times New Roman" w:cs="Times New Roman"/>
                  <w:color w:val="000000" w:themeColor="text1"/>
                  <w:kern w:val="0"/>
                  <w14:ligatures w14:val="none"/>
                </w:rPr>
                <w:tag w:val="goog_rdk_23"/>
                <w:id w:val="-1946602252"/>
              </w:sdtPr>
              <w:sdtEndPr/>
              <w:sdtContent/>
            </w:sdt>
            <w:r w:rsidRPr="003133A9">
              <w:rPr>
                <w:rFonts w:ascii="Times New Roman" w:eastAsia="Calibri" w:hAnsi="Times New Roman" w:cs="Times New Roman"/>
                <w:color w:val="000000" w:themeColor="text1"/>
                <w:kern w:val="0"/>
                <w14:ligatures w14:val="none"/>
              </w:rPr>
              <w:t>120  (ста двадцяти)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w:t>
            </w:r>
          </w:p>
          <w:p w14:paraId="56251BF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має право:</w:t>
            </w:r>
          </w:p>
          <w:p w14:paraId="68AF2DF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відхилити таку вимогу, не втрачаючи при цьому наданого ним забезпечення тендерної пропозиції;</w:t>
            </w:r>
          </w:p>
          <w:p w14:paraId="23836F5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погодитися з вимогою та продовжити строк дії поданої ним тендерної пропозиції та наданого забезпечення тендерної пропозиції.</w:t>
            </w:r>
          </w:p>
          <w:p w14:paraId="04542EB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3133A9" w:rsidRPr="003133A9" w14:paraId="21A4B904" w14:textId="77777777" w:rsidTr="00EF5E27">
        <w:trPr>
          <w:trHeight w:val="20"/>
        </w:trPr>
        <w:tc>
          <w:tcPr>
            <w:tcW w:w="987" w:type="dxa"/>
            <w:shd w:val="clear" w:color="auto" w:fill="auto"/>
          </w:tcPr>
          <w:p w14:paraId="20AAD62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5</w:t>
            </w:r>
          </w:p>
        </w:tc>
        <w:tc>
          <w:tcPr>
            <w:tcW w:w="3830" w:type="dxa"/>
            <w:shd w:val="clear" w:color="auto" w:fill="auto"/>
          </w:tcPr>
          <w:p w14:paraId="54E64B97" w14:textId="77777777" w:rsidR="008D092D" w:rsidRPr="003133A9" w:rsidRDefault="00870A25" w:rsidP="008D092D">
            <w:pPr>
              <w:spacing w:after="0" w:line="240" w:lineRule="auto"/>
              <w:jc w:val="center"/>
              <w:rPr>
                <w:rFonts w:ascii="Times New Roman" w:eastAsia="Calibri" w:hAnsi="Times New Roman" w:cs="Times New Roman"/>
                <w:b/>
                <w:color w:val="000000" w:themeColor="text1"/>
                <w:kern w:val="0"/>
                <w:lang w:val="ru-RU"/>
                <w14:ligatures w14:val="none"/>
              </w:rPr>
            </w:pPr>
            <w:sdt>
              <w:sdtPr>
                <w:rPr>
                  <w:rFonts w:ascii="Times New Roman" w:eastAsia="Calibri" w:hAnsi="Times New Roman" w:cs="Times New Roman"/>
                  <w:color w:val="000000" w:themeColor="text1"/>
                  <w:kern w:val="0"/>
                  <w14:ligatures w14:val="none"/>
                </w:rPr>
                <w:tag w:val="goog_rdk_24"/>
                <w:id w:val="1607152960"/>
              </w:sdtPr>
              <w:sdtEndPr/>
              <w:sdtContent/>
            </w:sdt>
            <w:r w:rsidR="008D092D" w:rsidRPr="003133A9">
              <w:rPr>
                <w:rFonts w:ascii="Times New Roman" w:eastAsia="Calibri" w:hAnsi="Times New Roman" w:cs="Times New Roman"/>
                <w:b/>
                <w:bCs/>
                <w:color w:val="000000" w:themeColor="text1"/>
                <w:kern w:val="0"/>
                <w:lang w:val="ru-RU"/>
                <w14:ligatures w14:val="none"/>
              </w:rPr>
              <w:t xml:space="preserve"> Кваліфікаційні критерії до учасників та вимоги, установлені пунктом 47 Особливостей</w:t>
            </w:r>
          </w:p>
        </w:tc>
        <w:tc>
          <w:tcPr>
            <w:tcW w:w="9870" w:type="dxa"/>
            <w:shd w:val="clear" w:color="auto" w:fill="auto"/>
          </w:tcPr>
          <w:p w14:paraId="21EECD4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торгів у складі тендерної пропозиції повинен надати документи щодо підтвердження відповідності кваліфікаційним критеріям та відсутності підстав для відмови в участі у процедурі закупівлі, в тому числі:</w:t>
            </w:r>
          </w:p>
          <w:p w14:paraId="6144F19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5.1. </w:t>
            </w:r>
            <w:r w:rsidRPr="003133A9">
              <w:rPr>
                <w:rFonts w:ascii="Times New Roman" w:eastAsia="Calibri" w:hAnsi="Times New Roman" w:cs="Times New Roman"/>
                <w:b/>
                <w:color w:val="000000" w:themeColor="text1"/>
                <w:kern w:val="0"/>
                <w:lang w:val="ru-RU"/>
                <w14:ligatures w14:val="none"/>
              </w:rPr>
              <w:t>Наявність в учасника процедури закупівлі обладнання, матеріально-технічної бази та технологій;</w:t>
            </w:r>
            <w:r w:rsidRPr="003133A9">
              <w:rPr>
                <w:rFonts w:ascii="Times New Roman" w:eastAsia="Calibri" w:hAnsi="Times New Roman" w:cs="Times New Roman"/>
                <w:color w:val="000000" w:themeColor="text1"/>
                <w:kern w:val="0"/>
                <w14:ligatures w14:val="none"/>
              </w:rPr>
              <w:t>:</w:t>
            </w:r>
          </w:p>
          <w:p w14:paraId="2CF4B91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5.1.1. Довідка за </w:t>
            </w:r>
            <w:r w:rsidRPr="003133A9">
              <w:rPr>
                <w:rFonts w:ascii="Times New Roman" w:eastAsia="Calibri" w:hAnsi="Times New Roman" w:cs="Times New Roman"/>
                <w:color w:val="000000" w:themeColor="text1"/>
                <w:kern w:val="0"/>
                <w:shd w:val="clear" w:color="auto" w:fill="FFFFFF"/>
                <w14:ligatures w14:val="none"/>
              </w:rPr>
              <w:t>формою Додатка 2.1. до</w:t>
            </w:r>
            <w:r w:rsidRPr="003133A9">
              <w:rPr>
                <w:rFonts w:ascii="Times New Roman" w:eastAsia="Calibri" w:hAnsi="Times New Roman" w:cs="Times New Roman"/>
                <w:color w:val="000000" w:themeColor="text1"/>
                <w:kern w:val="0"/>
                <w14:ligatures w14:val="none"/>
              </w:rPr>
              <w:t xml:space="preserve"> цієї документації, яка містить інформацію про основні типи обладнання, автотранспорт, будівельні машини та механізми учасника (із зазначенням марок, або типів, або моделей, кількості одиниць, власне чи залучене), необхідні для виконання замовлення, що є предметом закупівлі згідно з Додатком 5 цієї документації.</w:t>
            </w:r>
          </w:p>
          <w:p w14:paraId="436DB100" w14:textId="77777777" w:rsidR="008D092D" w:rsidRPr="003133A9" w:rsidRDefault="008D092D" w:rsidP="008D092D">
            <w:pPr>
              <w:widowControl w:val="0"/>
              <w:tabs>
                <w:tab w:val="left" w:pos="1080"/>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highlight w:val="white"/>
                <w14:ligatures w14:val="none"/>
              </w:rPr>
              <w:t>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w:t>
            </w:r>
          </w:p>
          <w:p w14:paraId="622C1A53"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lastRenderedPageBreak/>
              <w:t>Відповідність поданої пропозиції за цим критерієм підтверджується наданням у складі пропозиції коректно оформленої довідки згідно Додатку 2.1. до Тендерної документації (та сканами підтвердних документів – якщо вони вимагались замовником).</w:t>
            </w:r>
          </w:p>
          <w:p w14:paraId="50FACD60" w14:textId="77777777" w:rsidR="008D092D" w:rsidRPr="003133A9" w:rsidRDefault="008D092D" w:rsidP="008D092D">
            <w:pPr>
              <w:widowControl w:val="0"/>
              <w:shd w:val="clear" w:color="auto" w:fill="FFFFFF"/>
              <w:tabs>
                <w:tab w:val="left" w:pos="1697"/>
              </w:tabs>
              <w:spacing w:before="240" w:after="240" w:line="240" w:lineRule="auto"/>
              <w:ind w:hanging="2"/>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w:t>
            </w:r>
            <w:r w:rsidRPr="003133A9">
              <w:rPr>
                <w:rFonts w:ascii="Times New Roman" w:eastAsia="Calibri" w:hAnsi="Times New Roman" w:cs="Times New Roman"/>
                <w:i/>
                <w:color w:val="000000" w:themeColor="text1"/>
                <w:kern w:val="0"/>
                <w:highlight w:val="lightGray"/>
                <w14:ligatures w14:val="none"/>
              </w:rPr>
              <w:t>Цей критерій застосовується на власний вибір замовника, у разі його застосування слід конкретизувати для чого саме має бути призначене обладнання з урахуванням характеру і обсягів робіт)</w:t>
            </w:r>
          </w:p>
          <w:p w14:paraId="40A5B2F1" w14:textId="77777777" w:rsidR="008D092D" w:rsidRPr="003133A9" w:rsidRDefault="008D092D" w:rsidP="008D092D">
            <w:pPr>
              <w:suppressAutoHyphens/>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Для виконання робіт повинна бути документально підтверджена наявність наступного обладнання/устаткування/машин/механізмів:</w:t>
            </w:r>
          </w:p>
          <w:p w14:paraId="2FCEA3F0" w14:textId="77777777" w:rsidR="008D092D" w:rsidRPr="003133A9" w:rsidRDefault="008D092D" w:rsidP="008D092D">
            <w:pPr>
              <w:widowControl w:val="0"/>
              <w:shd w:val="clear" w:color="auto" w:fill="FFFFFF"/>
              <w:tabs>
                <w:tab w:val="left" w:pos="1697"/>
              </w:tabs>
              <w:spacing w:before="240" w:after="240" w:line="240" w:lineRule="auto"/>
              <w:ind w:hanging="2"/>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______</w:t>
            </w:r>
          </w:p>
          <w:p w14:paraId="2574069B" w14:textId="77777777" w:rsidR="008D092D" w:rsidRPr="003133A9" w:rsidRDefault="008D092D" w:rsidP="008D092D">
            <w:pPr>
              <w:widowControl w:val="0"/>
              <w:shd w:val="clear" w:color="auto" w:fill="FFFFFF"/>
              <w:tabs>
                <w:tab w:val="left" w:pos="1697"/>
              </w:tabs>
              <w:spacing w:before="240" w:after="24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______</w:t>
            </w:r>
          </w:p>
          <w:p w14:paraId="6F2E28AB" w14:textId="77777777" w:rsidR="008D092D" w:rsidRPr="003133A9" w:rsidRDefault="008D092D" w:rsidP="008D092D">
            <w:pPr>
              <w:widowControl w:val="0"/>
              <w:shd w:val="clear" w:color="auto" w:fill="FFFFFF"/>
              <w:tabs>
                <w:tab w:val="left" w:pos="1697"/>
              </w:tabs>
              <w:spacing w:before="240" w:after="24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______</w:t>
            </w:r>
          </w:p>
          <w:p w14:paraId="58DB2972"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color w:val="000000" w:themeColor="text1"/>
                <w:kern w:val="0"/>
                <w:lang w:val="ru-RU" w:eastAsia="uk-UA"/>
                <w14:ligatures w14:val="none"/>
              </w:rPr>
              <w:t xml:space="preserve">На підтвердження наявності обладнання, вказаного у Довідці </w:t>
            </w:r>
            <w:r w:rsidRPr="003133A9">
              <w:rPr>
                <w:rFonts w:ascii="Times New Roman" w:eastAsia="Calibri" w:hAnsi="Times New Roman" w:cs="Times New Roman"/>
                <w:color w:val="000000" w:themeColor="text1"/>
                <w:kern w:val="0"/>
                <w:lang w:val="ru-RU"/>
                <w14:ligatures w14:val="none"/>
              </w:rPr>
              <w:t xml:space="preserve">згідно форми Додатку </w:t>
            </w:r>
            <w:r w:rsidRPr="003133A9">
              <w:rPr>
                <w:rFonts w:ascii="Times New Roman" w:eastAsia="Calibri" w:hAnsi="Times New Roman" w:cs="Times New Roman"/>
                <w:color w:val="000000" w:themeColor="text1"/>
                <w:kern w:val="0"/>
                <w14:ligatures w14:val="none"/>
              </w:rPr>
              <w:t>2.1. до</w:t>
            </w:r>
            <w:r w:rsidRPr="003133A9">
              <w:rPr>
                <w:rFonts w:ascii="Times New Roman" w:eastAsia="Calibri" w:hAnsi="Times New Roman" w:cs="Times New Roman"/>
                <w:color w:val="000000" w:themeColor="text1"/>
                <w:kern w:val="0"/>
                <w:lang w:val="ru-RU"/>
                <w14:ligatures w14:val="none"/>
              </w:rPr>
              <w:t xml:space="preserve"> Тендерної документації</w:t>
            </w:r>
            <w:r w:rsidRPr="003133A9">
              <w:rPr>
                <w:rFonts w:ascii="Times New Roman" w:eastAsia="Calibri" w:hAnsi="Times New Roman" w:cs="Times New Roman"/>
                <w:color w:val="000000" w:themeColor="text1"/>
                <w:kern w:val="0"/>
                <w:lang w:val="ru-RU" w:eastAsia="uk-UA"/>
                <w14:ligatures w14:val="none"/>
              </w:rPr>
              <w:t>, учасник у складі пропозиції надає:</w:t>
            </w:r>
          </w:p>
          <w:p w14:paraId="6AD1E80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val="ru-RU"/>
                <w14:ligatures w14:val="none"/>
              </w:rPr>
              <w:t>- оборотно-сальдову відомість (складену/сформовану не раніше дати оприлюднення оголошення про заплановану закупівлю (оборотно-сальдова відомість обов’язково повинна мати дату складання/формування), яка повинна підтверджувати знаходження основних засобів на балансі підприємства учасника;</w:t>
            </w:r>
          </w:p>
          <w:p w14:paraId="11BF712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eastAsia="uk-UA"/>
                <w14:ligatures w14:val="none"/>
              </w:rPr>
            </w:pPr>
            <w:r w:rsidRPr="003133A9">
              <w:rPr>
                <w:rFonts w:ascii="Times New Roman" w:eastAsia="Calibri" w:hAnsi="Times New Roman" w:cs="Times New Roman"/>
                <w:color w:val="000000" w:themeColor="text1"/>
                <w:kern w:val="0"/>
                <w:lang w:val="ru-RU" w:eastAsia="uk-UA"/>
                <w14:ligatures w14:val="none"/>
              </w:rPr>
              <w:t>- дійсного/их та чинного/их, протягом всього строку виконання робіт, договору/ів оренди або лізингу, або послуг тощо, що посвідчує/ють право користування. Договір/ори оренди або лізингу, або послуг тощо, наданий/і учасником у складі пропозиції, має/ють бути укладений/і на строк не менше строку виконання робіт. У разі якщо строк дії вказаного/их договору/ів менше строку виконання робіт, учасник додатково надає лист про те, що такий/і договір/ори буде/уть продовжено/пролонговано на строк не менше строку виконання робіт.</w:t>
            </w:r>
          </w:p>
          <w:p w14:paraId="78646431"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color w:val="000000" w:themeColor="text1"/>
                <w:kern w:val="0"/>
                <w:lang w:val="ru-RU"/>
                <w14:ligatures w14:val="none"/>
              </w:rPr>
              <w:t>Оригінал або належним чином завірену копію ліцензії на використання програмного комплексу АВК-5 або іншого програмного комплексу, який взаємодіє з комплексом АВК-5 в частині передачі кошторисної документації та розрахунків договірних цін.</w:t>
            </w:r>
          </w:p>
          <w:p w14:paraId="3E649E24"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5.2. Наявність в учасника процедури закупівлі працівників відповідної кваліфікації, які мають необхідні знання та досвід</w:t>
            </w:r>
            <w:r w:rsidRPr="003133A9">
              <w:rPr>
                <w:rFonts w:ascii="Times New Roman" w:eastAsia="Calibri" w:hAnsi="Times New Roman" w:cs="Times New Roman"/>
                <w:color w:val="000000" w:themeColor="text1"/>
                <w:kern w:val="0"/>
                <w14:ligatures w14:val="none"/>
              </w:rPr>
              <w:t>:</w:t>
            </w:r>
          </w:p>
          <w:p w14:paraId="3513AC1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5.2.1. Довідка за формою Додатка 2.2. до цієї документації, яка містить інформацію про наявність в учасника торгів працівників відповідної кваліфікації, які мають необхідні знання та досвід, із зазначенням посади, досвіду роботи в цілому (років), освіти та спеціальності/кваліфікації працівників.</w:t>
            </w:r>
          </w:p>
          <w:p w14:paraId="4EBE90A1"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 xml:space="preserve">Довідка, підготовлена у відповідності до вимог Додатку </w:t>
            </w:r>
            <w:r w:rsidRPr="003133A9">
              <w:rPr>
                <w:rFonts w:ascii="Times New Roman" w:eastAsia="Calibri" w:hAnsi="Times New Roman" w:cs="Times New Roman"/>
                <w:color w:val="000000" w:themeColor="text1"/>
                <w:kern w:val="0"/>
                <w14:ligatures w14:val="none"/>
              </w:rPr>
              <w:t>2.2.</w:t>
            </w:r>
            <w:r w:rsidRPr="003133A9">
              <w:rPr>
                <w:rFonts w:ascii="Times New Roman" w:eastAsia="Calibri" w:hAnsi="Times New Roman" w:cs="Times New Roman"/>
                <w:color w:val="000000" w:themeColor="text1"/>
                <w:kern w:val="0"/>
                <w:lang w:val="ru-RU"/>
                <w14:ligatures w14:val="none"/>
              </w:rPr>
              <w:t xml:space="preserve"> до Тендерної документації, повинна містити інформацію про наявність такого персоналу:</w:t>
            </w:r>
          </w:p>
          <w:p w14:paraId="7FBF3DE3"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 xml:space="preserve">- </w:t>
            </w:r>
            <w:r w:rsidRPr="003133A9">
              <w:rPr>
                <w:rFonts w:ascii="Times New Roman" w:eastAsia="Calibri" w:hAnsi="Times New Roman" w:cs="Times New Roman"/>
                <w:i/>
                <w:iCs/>
                <w:color w:val="000000" w:themeColor="text1"/>
                <w:kern w:val="0"/>
                <w:u w:val="single"/>
                <w:lang w:val="ru-RU"/>
                <w14:ligatures w14:val="none"/>
              </w:rPr>
              <w:t xml:space="preserve">керівник будівництва  </w:t>
            </w:r>
            <w:r w:rsidRPr="003133A9">
              <w:rPr>
                <w:rFonts w:ascii="Times New Roman" w:eastAsia="Calibri" w:hAnsi="Times New Roman" w:cs="Times New Roman"/>
                <w:i/>
                <w:iCs/>
                <w:color w:val="000000" w:themeColor="text1"/>
                <w:kern w:val="0"/>
                <w:lang w:val="ru-RU"/>
                <w14:ligatures w14:val="none"/>
              </w:rPr>
              <w:t xml:space="preserve">– щонайменше 5 років загального досвіду; </w:t>
            </w:r>
          </w:p>
          <w:p w14:paraId="66B61FA7"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i/>
                <w:iCs/>
                <w:color w:val="000000" w:themeColor="text1"/>
                <w:kern w:val="0"/>
                <w:lang w:val="ru-RU"/>
                <w14:ligatures w14:val="none"/>
              </w:rPr>
              <w:t xml:space="preserve">- </w:t>
            </w:r>
            <w:r w:rsidRPr="003133A9">
              <w:rPr>
                <w:rFonts w:ascii="Times New Roman" w:eastAsia="Calibri" w:hAnsi="Times New Roman" w:cs="Times New Roman"/>
                <w:i/>
                <w:iCs/>
                <w:color w:val="000000" w:themeColor="text1"/>
                <w:kern w:val="0"/>
                <w:u w:val="single"/>
                <w:lang w:val="ru-RU"/>
                <w14:ligatures w14:val="none"/>
              </w:rPr>
              <w:t xml:space="preserve">головний інженер на обʼєкті </w:t>
            </w:r>
            <w:r w:rsidRPr="003133A9">
              <w:rPr>
                <w:rFonts w:ascii="Times New Roman" w:eastAsia="Calibri" w:hAnsi="Times New Roman" w:cs="Times New Roman"/>
                <w:i/>
                <w:iCs/>
                <w:color w:val="000000" w:themeColor="text1"/>
                <w:kern w:val="0"/>
                <w:lang w:val="ru-RU"/>
                <w14:ligatures w14:val="none"/>
              </w:rPr>
              <w:t>-</w:t>
            </w:r>
            <w:r w:rsidRPr="003133A9">
              <w:rPr>
                <w:rFonts w:ascii="Times New Roman" w:eastAsia="Calibri" w:hAnsi="Times New Roman" w:cs="Times New Roman"/>
                <w:color w:val="000000" w:themeColor="text1"/>
                <w:kern w:val="0"/>
                <w:lang w:val="ru-RU"/>
                <w14:ligatures w14:val="none"/>
              </w:rPr>
              <w:t xml:space="preserve"> </w:t>
            </w:r>
            <w:r w:rsidRPr="003133A9">
              <w:rPr>
                <w:rFonts w:ascii="Times New Roman" w:eastAsia="Calibri" w:hAnsi="Times New Roman" w:cs="Times New Roman"/>
                <w:i/>
                <w:iCs/>
                <w:color w:val="000000" w:themeColor="text1"/>
                <w:kern w:val="0"/>
                <w:lang w:val="ru-RU"/>
                <w14:ligatures w14:val="none"/>
              </w:rPr>
              <w:t xml:space="preserve">щонайменше 5 років загального досвіду, </w:t>
            </w:r>
          </w:p>
          <w:p w14:paraId="73E942F9"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i/>
                <w:color w:val="000000" w:themeColor="text1"/>
                <w:kern w:val="0"/>
                <w14:ligatures w14:val="none"/>
              </w:rPr>
              <w:t xml:space="preserve">- </w:t>
            </w:r>
            <w:r w:rsidRPr="003133A9">
              <w:rPr>
                <w:rFonts w:ascii="Times New Roman" w:eastAsia="Calibri" w:hAnsi="Times New Roman" w:cs="Times New Roman"/>
                <w:i/>
                <w:color w:val="000000" w:themeColor="text1"/>
                <w:kern w:val="0"/>
                <w:u w:val="single"/>
                <w14:ligatures w14:val="none"/>
              </w:rPr>
              <w:t>менеджер з постачання та логістики</w:t>
            </w:r>
            <w:r w:rsidRPr="003133A9">
              <w:rPr>
                <w:rFonts w:ascii="Times New Roman" w:eastAsia="Calibri" w:hAnsi="Times New Roman" w:cs="Times New Roman"/>
                <w:i/>
                <w:color w:val="000000" w:themeColor="text1"/>
                <w:kern w:val="0"/>
                <w14:ligatures w14:val="none"/>
              </w:rPr>
              <w:t xml:space="preserve"> - </w:t>
            </w:r>
            <w:r w:rsidRPr="003133A9">
              <w:rPr>
                <w:rFonts w:ascii="Times New Roman" w:eastAsia="Calibri" w:hAnsi="Times New Roman" w:cs="Times New Roman"/>
                <w:i/>
                <w:iCs/>
                <w:color w:val="000000" w:themeColor="text1"/>
                <w:kern w:val="0"/>
                <w:lang w:val="ru-RU"/>
                <w14:ligatures w14:val="none"/>
              </w:rPr>
              <w:t>щонайменше 5 років загального досвіду;</w:t>
            </w:r>
          </w:p>
          <w:p w14:paraId="56BB4D95" w14:textId="2E18FD8A" w:rsidR="008D092D" w:rsidRPr="003133A9" w:rsidRDefault="00321F51"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21F51">
              <w:rPr>
                <w:rFonts w:ascii="Times New Roman" w:eastAsia="Calibri" w:hAnsi="Times New Roman" w:cs="Times New Roman"/>
                <w:i/>
                <w:color w:val="000000" w:themeColor="text1"/>
                <w:kern w:val="0"/>
                <w:u w:val="single"/>
                <w:lang w:val="ru-RU"/>
                <w14:ligatures w14:val="none"/>
              </w:rPr>
              <w:t xml:space="preserve"> -</w:t>
            </w:r>
            <w:r w:rsidR="008D092D" w:rsidRPr="003133A9">
              <w:rPr>
                <w:rFonts w:ascii="Times New Roman" w:eastAsia="Calibri" w:hAnsi="Times New Roman" w:cs="Times New Roman"/>
                <w:i/>
                <w:color w:val="000000" w:themeColor="text1"/>
                <w:kern w:val="0"/>
                <w:u w:val="single"/>
                <w14:ligatures w14:val="none"/>
              </w:rPr>
              <w:t>інженер проектувальник</w:t>
            </w:r>
            <w:r w:rsidR="008D092D" w:rsidRPr="003133A9">
              <w:rPr>
                <w:rFonts w:ascii="Times New Roman" w:eastAsia="Calibri" w:hAnsi="Times New Roman" w:cs="Times New Roman"/>
                <w:i/>
                <w:color w:val="000000" w:themeColor="text1"/>
                <w:kern w:val="0"/>
                <w14:ligatures w14:val="none"/>
              </w:rPr>
              <w:t xml:space="preserve"> - </w:t>
            </w:r>
            <w:r w:rsidR="008D092D" w:rsidRPr="003133A9">
              <w:rPr>
                <w:rFonts w:ascii="Times New Roman" w:eastAsia="Calibri" w:hAnsi="Times New Roman" w:cs="Times New Roman"/>
                <w:i/>
                <w:iCs/>
                <w:color w:val="000000" w:themeColor="text1"/>
                <w:kern w:val="0"/>
                <w:lang w:val="ru-RU"/>
                <w14:ligatures w14:val="none"/>
              </w:rPr>
              <w:t>щонайменше 5 років загального досвіду;</w:t>
            </w:r>
          </w:p>
          <w:p w14:paraId="6A9C222C" w14:textId="602FA21E" w:rsidR="008D092D" w:rsidRPr="003133A9" w:rsidRDefault="00321F51"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21F51">
              <w:rPr>
                <w:rFonts w:ascii="Times New Roman" w:eastAsia="Calibri" w:hAnsi="Times New Roman" w:cs="Times New Roman"/>
                <w:i/>
                <w:color w:val="000000" w:themeColor="text1"/>
                <w:kern w:val="0"/>
                <w:u w:val="single"/>
                <w:lang w:val="ru-RU"/>
                <w14:ligatures w14:val="none"/>
              </w:rPr>
              <w:t xml:space="preserve"> -</w:t>
            </w:r>
            <w:r>
              <w:rPr>
                <w:rFonts w:ascii="Times New Roman" w:eastAsia="Calibri" w:hAnsi="Times New Roman" w:cs="Times New Roman"/>
                <w:i/>
                <w:color w:val="000000" w:themeColor="text1"/>
                <w:kern w:val="0"/>
                <w:u w:val="single"/>
                <w:lang w:val="en-US"/>
                <w14:ligatures w14:val="none"/>
              </w:rPr>
              <w:t>c</w:t>
            </w:r>
            <w:r w:rsidR="008D092D" w:rsidRPr="003133A9">
              <w:rPr>
                <w:rFonts w:ascii="Times New Roman" w:eastAsia="Calibri" w:hAnsi="Times New Roman" w:cs="Times New Roman"/>
                <w:i/>
                <w:color w:val="000000" w:themeColor="text1"/>
                <w:kern w:val="0"/>
                <w:u w:val="single"/>
                <w14:ligatures w14:val="none"/>
              </w:rPr>
              <w:t>пеціаліст з екологічних, соціальних питань, охорони здоров’я та безпеки праці</w:t>
            </w:r>
            <w:r w:rsidR="008D092D" w:rsidRPr="003133A9">
              <w:rPr>
                <w:rFonts w:ascii="Times New Roman" w:eastAsia="Calibri" w:hAnsi="Times New Roman" w:cs="Times New Roman"/>
                <w:i/>
                <w:color w:val="000000" w:themeColor="text1"/>
                <w:kern w:val="0"/>
                <w14:ligatures w14:val="none"/>
              </w:rPr>
              <w:t xml:space="preserve"> -  </w:t>
            </w:r>
            <w:r w:rsidR="008D092D" w:rsidRPr="003133A9">
              <w:rPr>
                <w:rFonts w:ascii="Times New Roman" w:eastAsia="Calibri" w:hAnsi="Times New Roman" w:cs="Times New Roman"/>
                <w:i/>
                <w:iCs/>
                <w:color w:val="000000" w:themeColor="text1"/>
                <w:kern w:val="0"/>
                <w:lang w:val="ru-RU"/>
                <w14:ligatures w14:val="none"/>
              </w:rPr>
              <w:t>щонайменше 5 років загального досвіду.</w:t>
            </w:r>
          </w:p>
          <w:p w14:paraId="02D7D20C"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Кваліфікація пррацівників, інформація про яких надається згідно даного пункту, додатково підтверджується кваліфікаційними сертифікатами та документами, що підтверджують підвищення кваліфікації у відповідності до вимог чинного законодавства. </w:t>
            </w:r>
          </w:p>
          <w:p w14:paraId="2CA1C497" w14:textId="77777777" w:rsidR="008D092D" w:rsidRPr="003133A9" w:rsidRDefault="008D092D" w:rsidP="008D092D">
            <w:pPr>
              <w:widowControl w:val="0"/>
              <w:tabs>
                <w:tab w:val="left" w:pos="1080"/>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highlight w:val="white"/>
                <w14:ligatures w14:val="none"/>
              </w:rPr>
              <w:t>Учасник може для підтвердження своєї відповідності цьому критерію залучити потужності інших суб’єктів господарювання як субпідрядників/співвиконавців.</w:t>
            </w:r>
          </w:p>
          <w:p w14:paraId="54FFB178" w14:textId="77777777" w:rsidR="008D092D" w:rsidRPr="003133A9" w:rsidRDefault="00870A25" w:rsidP="008D092D">
            <w:pPr>
              <w:widowControl w:val="0"/>
              <w:spacing w:before="120" w:after="120" w:line="240" w:lineRule="auto"/>
              <w:ind w:right="113"/>
              <w:jc w:val="both"/>
              <w:rPr>
                <w:rFonts w:ascii="Times New Roman" w:eastAsia="Calibri" w:hAnsi="Times New Roman" w:cs="Times New Roman"/>
                <w:i/>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26"/>
                <w:id w:val="-874149571"/>
              </w:sdtPr>
              <w:sdtEndPr/>
              <w:sdtContent/>
            </w:sdt>
            <w:r w:rsidR="008D092D" w:rsidRPr="003133A9">
              <w:rPr>
                <w:rFonts w:ascii="Times New Roman" w:eastAsia="Calibri" w:hAnsi="Times New Roman" w:cs="Times New Roman"/>
                <w:i/>
                <w:color w:val="000000" w:themeColor="text1"/>
                <w:kern w:val="0"/>
                <w14:ligatures w14:val="none"/>
              </w:rPr>
              <w:t>Відповідність поданої пропозиції за цим критерієм підтверджується наданням у складі пропозиції коректно оформленої довідки згідно Додатку 2.2. до Тендерної документації.</w:t>
            </w:r>
          </w:p>
          <w:p w14:paraId="7048268D" w14:textId="77777777" w:rsidR="008D092D" w:rsidRPr="003133A9" w:rsidRDefault="008D092D" w:rsidP="008D092D">
            <w:pPr>
              <w:tabs>
                <w:tab w:val="left" w:pos="594"/>
              </w:tabs>
              <w:spacing w:before="120"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5.3. </w:t>
            </w:r>
            <w:r w:rsidRPr="003133A9">
              <w:rPr>
                <w:rFonts w:ascii="Times New Roman" w:eastAsia="Calibri" w:hAnsi="Times New Roman" w:cs="Times New Roman"/>
                <w:b/>
                <w:color w:val="000000" w:themeColor="text1"/>
                <w:kern w:val="0"/>
                <w:lang w:val="ru-RU"/>
                <w14:ligatures w14:val="none"/>
              </w:rPr>
              <w:t>Наявність документально підтвердженого досвіду виконання аналогічного (аналогічних) за предметом закупівлі договору (договорів)</w:t>
            </w:r>
            <w:r w:rsidRPr="003133A9">
              <w:rPr>
                <w:rFonts w:ascii="Times New Roman" w:eastAsia="Calibri" w:hAnsi="Times New Roman" w:cs="Times New Roman"/>
                <w:b/>
                <w:color w:val="000000" w:themeColor="text1"/>
                <w:kern w:val="0"/>
                <w14:ligatures w14:val="none"/>
              </w:rPr>
              <w:t>:</w:t>
            </w:r>
          </w:p>
          <w:p w14:paraId="1AFBE6E3" w14:textId="77777777" w:rsidR="008D092D" w:rsidRPr="003133A9" w:rsidRDefault="008D092D" w:rsidP="008D092D">
            <w:pPr>
              <w:tabs>
                <w:tab w:val="left" w:pos="594"/>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5.3.1. Довідка про виконання аналогічних договорів згідно з Додатком 2.3. до Тендерної документації.</w:t>
            </w:r>
          </w:p>
          <w:p w14:paraId="4CD5491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Під аналогічним договором слід розуміти виконаний договір з усіма додатками та додатковими угодами, предметом якого є капітальний ремонт (або будівництво, або реконструкція) об’єктів будівництва, зіставні за складом та характером робіт.</w:t>
            </w:r>
          </w:p>
          <w:p w14:paraId="2D61BACB" w14:textId="77777777" w:rsidR="008D092D" w:rsidRPr="003133A9" w:rsidRDefault="008D092D" w:rsidP="008D092D">
            <w:pPr>
              <w:widowControl w:val="0"/>
              <w:autoSpaceDE w:val="0"/>
              <w:autoSpaceDN w:val="0"/>
              <w:adjustRightInd w:val="0"/>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5.3.2. Завірені коп</w:t>
            </w:r>
            <w:proofErr w:type="spellStart"/>
            <w:r w:rsidRPr="003133A9">
              <w:rPr>
                <w:rFonts w:ascii="Times New Roman" w:eastAsia="Calibri" w:hAnsi="Times New Roman" w:cs="Times New Roman"/>
                <w:color w:val="000000" w:themeColor="text1"/>
                <w:kern w:val="0"/>
                <w:lang w:val="en-GB"/>
                <w14:ligatures w14:val="none"/>
              </w:rPr>
              <w:t>i</w:t>
            </w:r>
            <w:proofErr w:type="spellEnd"/>
            <w:r w:rsidRPr="003133A9">
              <w:rPr>
                <w:rFonts w:ascii="Times New Roman" w:eastAsia="Calibri" w:hAnsi="Times New Roman" w:cs="Times New Roman"/>
                <w:color w:val="000000" w:themeColor="text1"/>
                <w:kern w:val="0"/>
                <w:lang w:val="ru-RU"/>
                <w14:ligatures w14:val="none"/>
              </w:rPr>
              <w:t>ї аналогічних договорів з усіма додатками, змінами та невід’ємними частинами до договорів;</w:t>
            </w:r>
          </w:p>
          <w:p w14:paraId="1947C382" w14:textId="77777777" w:rsidR="008D092D" w:rsidRPr="003133A9" w:rsidRDefault="008D092D" w:rsidP="008D092D">
            <w:pPr>
              <w:tabs>
                <w:tab w:val="left" w:pos="594"/>
              </w:tabs>
              <w:spacing w:before="120"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color w:val="000000" w:themeColor="text1"/>
                <w:kern w:val="0"/>
                <w:lang w:val="ru-RU"/>
                <w14:ligatures w14:val="none"/>
              </w:rPr>
              <w:lastRenderedPageBreak/>
              <w:t>5.3.3. Завірені копії актів виконаних робіт (форми КБ-2В) та дов</w:t>
            </w:r>
            <w:proofErr w:type="spellStart"/>
            <w:r w:rsidRPr="003133A9">
              <w:rPr>
                <w:rFonts w:ascii="Times New Roman" w:eastAsia="Calibri" w:hAnsi="Times New Roman" w:cs="Times New Roman"/>
                <w:color w:val="000000" w:themeColor="text1"/>
                <w:kern w:val="0"/>
                <w:lang w:val="en-GB"/>
                <w14:ligatures w14:val="none"/>
              </w:rPr>
              <w:t>i</w:t>
            </w:r>
            <w:proofErr w:type="spellEnd"/>
            <w:r w:rsidRPr="003133A9">
              <w:rPr>
                <w:rFonts w:ascii="Times New Roman" w:eastAsia="Calibri" w:hAnsi="Times New Roman" w:cs="Times New Roman"/>
                <w:color w:val="000000" w:themeColor="text1"/>
                <w:kern w:val="0"/>
                <w:lang w:val="ru-RU"/>
                <w14:ligatures w14:val="none"/>
              </w:rPr>
              <w:t>дки про в</w:t>
            </w:r>
            <w:r w:rsidRPr="003133A9">
              <w:rPr>
                <w:rFonts w:ascii="Times New Roman" w:eastAsia="Calibri" w:hAnsi="Times New Roman" w:cs="Times New Roman"/>
                <w:color w:val="000000" w:themeColor="text1"/>
                <w:kern w:val="0"/>
                <w:lang w:val="en-GB"/>
                <w14:ligatures w14:val="none"/>
              </w:rPr>
              <w:t>ap</w:t>
            </w:r>
            <w:r w:rsidRPr="003133A9">
              <w:rPr>
                <w:rFonts w:ascii="Times New Roman" w:eastAsia="Calibri" w:hAnsi="Times New Roman" w:cs="Times New Roman"/>
                <w:color w:val="000000" w:themeColor="text1"/>
                <w:kern w:val="0"/>
                <w:lang w:val="ru-RU"/>
                <w14:ligatures w14:val="none"/>
              </w:rPr>
              <w:t>т</w:t>
            </w:r>
            <w:proofErr w:type="spellStart"/>
            <w:r w:rsidRPr="003133A9">
              <w:rPr>
                <w:rFonts w:ascii="Times New Roman" w:eastAsia="Calibri" w:hAnsi="Times New Roman" w:cs="Times New Roman"/>
                <w:color w:val="000000" w:themeColor="text1"/>
                <w:kern w:val="0"/>
                <w:lang w:val="en-GB"/>
                <w14:ligatures w14:val="none"/>
              </w:rPr>
              <w:t>ic</w:t>
            </w:r>
            <w:proofErr w:type="spellEnd"/>
            <w:r w:rsidRPr="003133A9">
              <w:rPr>
                <w:rFonts w:ascii="Times New Roman" w:eastAsia="Calibri" w:hAnsi="Times New Roman" w:cs="Times New Roman"/>
                <w:color w:val="000000" w:themeColor="text1"/>
                <w:kern w:val="0"/>
                <w:lang w:val="ru-RU"/>
                <w14:ligatures w14:val="none"/>
              </w:rPr>
              <w:t>ть виконаних роб</w:t>
            </w:r>
            <w:proofErr w:type="spellStart"/>
            <w:r w:rsidRPr="003133A9">
              <w:rPr>
                <w:rFonts w:ascii="Times New Roman" w:eastAsia="Calibri" w:hAnsi="Times New Roman" w:cs="Times New Roman"/>
                <w:color w:val="000000" w:themeColor="text1"/>
                <w:kern w:val="0"/>
                <w:lang w:val="en-GB"/>
                <w14:ligatures w14:val="none"/>
              </w:rPr>
              <w:t>i</w:t>
            </w:r>
            <w:proofErr w:type="spellEnd"/>
            <w:r w:rsidRPr="003133A9">
              <w:rPr>
                <w:rFonts w:ascii="Times New Roman" w:eastAsia="Calibri" w:hAnsi="Times New Roman" w:cs="Times New Roman"/>
                <w:color w:val="000000" w:themeColor="text1"/>
                <w:kern w:val="0"/>
                <w:lang w:val="ru-RU"/>
                <w14:ligatures w14:val="none"/>
              </w:rPr>
              <w:t xml:space="preserve">т (форми КБ-3), </w:t>
            </w:r>
            <w:r w:rsidRPr="003133A9">
              <w:rPr>
                <w:rFonts w:ascii="Times New Roman" w:eastAsia="Calibri" w:hAnsi="Times New Roman" w:cs="Times New Roman"/>
                <w:bCs/>
                <w:color w:val="000000" w:themeColor="text1"/>
                <w:kern w:val="0"/>
                <w:lang w:val="ru-RU"/>
                <w14:ligatures w14:val="none"/>
              </w:rPr>
              <w:t xml:space="preserve">що підтверджують факт виконання </w:t>
            </w:r>
            <w:r w:rsidRPr="003133A9">
              <w:rPr>
                <w:rFonts w:ascii="Times New Roman" w:eastAsia="Calibri" w:hAnsi="Times New Roman" w:cs="Times New Roman"/>
                <w:b/>
                <w:color w:val="000000" w:themeColor="text1"/>
                <w:kern w:val="0"/>
                <w:lang w:val="ru-RU"/>
                <w14:ligatures w14:val="none"/>
              </w:rPr>
              <w:t>договорів у повному обсязі</w:t>
            </w:r>
            <w:r w:rsidRPr="003133A9">
              <w:rPr>
                <w:rFonts w:ascii="Times New Roman" w:eastAsia="Calibri" w:hAnsi="Times New Roman" w:cs="Times New Roman"/>
                <w:bCs/>
                <w:color w:val="000000" w:themeColor="text1"/>
                <w:kern w:val="0"/>
                <w:lang w:val="ru-RU"/>
                <w14:ligatures w14:val="none"/>
              </w:rPr>
              <w:t>.</w:t>
            </w:r>
          </w:p>
          <w:p w14:paraId="712409D2" w14:textId="77777777" w:rsidR="008D092D" w:rsidRPr="003133A9" w:rsidRDefault="00870A25" w:rsidP="008D092D">
            <w:pPr>
              <w:spacing w:after="120" w:line="240" w:lineRule="auto"/>
              <w:jc w:val="both"/>
              <w:rPr>
                <w:rFonts w:ascii="Times New Roman" w:eastAsia="Calibri" w:hAnsi="Times New Roman" w:cs="Times New Roman"/>
                <w:i/>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27"/>
                <w:id w:val="1627738421"/>
                <w:showingPlcHdr/>
              </w:sdtPr>
              <w:sdtEndPr/>
              <w:sdtContent>
                <w:r w:rsidR="008D092D" w:rsidRPr="003133A9">
                  <w:rPr>
                    <w:rFonts w:ascii="Times New Roman" w:eastAsia="Calibri" w:hAnsi="Times New Roman" w:cs="Times New Roman"/>
                    <w:color w:val="000000" w:themeColor="text1"/>
                    <w:kern w:val="0"/>
                    <w14:ligatures w14:val="none"/>
                  </w:rPr>
                  <w:t xml:space="preserve">     </w:t>
                </w:r>
              </w:sdtContent>
            </w:sdt>
            <w:r w:rsidR="008D092D" w:rsidRPr="003133A9">
              <w:rPr>
                <w:rFonts w:ascii="Times New Roman" w:eastAsia="Calibri" w:hAnsi="Times New Roman" w:cs="Times New Roman"/>
                <w:i/>
                <w:color w:val="000000" w:themeColor="text1"/>
                <w:kern w:val="0"/>
                <w14:ligatures w14:val="none"/>
              </w:rPr>
              <w:t>У випадку коли сума актів виконаних робіт не відповідає вказаній вартості договору – надати пояснення; до уваги приймаються лише договори, виконані у повному обсязі.</w:t>
            </w:r>
          </w:p>
          <w:p w14:paraId="0E99B4F4"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Відповідний досвід роботи: </w:t>
            </w:r>
            <w:r w:rsidRPr="003133A9">
              <w:rPr>
                <w:rFonts w:ascii="Times New Roman" w:eastAsia="Calibri" w:hAnsi="Times New Roman" w:cs="Times New Roman"/>
                <w:color w:val="000000" w:themeColor="text1"/>
                <w:kern w:val="0"/>
                <w14:ligatures w14:val="none"/>
              </w:rPr>
              <w:t xml:space="preserve">щонайменше 2 виконані аналогічні договори </w:t>
            </w:r>
            <w:sdt>
              <w:sdtPr>
                <w:rPr>
                  <w:rFonts w:ascii="Times New Roman" w:eastAsia="Calibri" w:hAnsi="Times New Roman" w:cs="Times New Roman"/>
                  <w:color w:val="000000" w:themeColor="text1"/>
                  <w:kern w:val="0"/>
                  <w14:ligatures w14:val="none"/>
                </w:rPr>
                <w:tag w:val="goog_rdk_29"/>
                <w:id w:val="237377418"/>
              </w:sdtPr>
              <w:sdtEndPr/>
              <w:sdtContent/>
            </w:sdt>
            <w:r w:rsidRPr="003133A9">
              <w:rPr>
                <w:rFonts w:ascii="Times New Roman" w:eastAsia="Calibri" w:hAnsi="Times New Roman" w:cs="Times New Roman"/>
                <w:color w:val="000000" w:themeColor="text1"/>
                <w:kern w:val="0"/>
                <w14:ligatures w14:val="none"/>
              </w:rPr>
              <w:t xml:space="preserve">протягом останніх пʼяти (5) років </w:t>
            </w:r>
            <w:r w:rsidRPr="003133A9">
              <w:rPr>
                <w:rFonts w:ascii="Times New Roman" w:eastAsia="Calibri" w:hAnsi="Times New Roman" w:cs="Times New Roman"/>
                <w:b/>
                <w:color w:val="000000" w:themeColor="text1"/>
                <w:kern w:val="0"/>
                <w14:ligatures w14:val="none"/>
              </w:rPr>
              <w:t>(</w:t>
            </w:r>
            <w:r w:rsidRPr="003133A9">
              <w:rPr>
                <w:rFonts w:ascii="Times New Roman" w:eastAsia="Calibri" w:hAnsi="Times New Roman" w:cs="Times New Roman"/>
                <w:b/>
                <w:i/>
                <w:color w:val="000000" w:themeColor="text1"/>
                <w:kern w:val="0"/>
                <w:u w:val="single"/>
                <w14:ligatures w14:val="none"/>
              </w:rPr>
              <w:t>Замовник на власний розсуд зазначає</w:t>
            </w:r>
            <w:r w:rsidRPr="003133A9">
              <w:rPr>
                <w:rFonts w:ascii="Times New Roman" w:eastAsia="Calibri" w:hAnsi="Times New Roman" w:cs="Times New Roman"/>
                <w:b/>
                <w:i/>
                <w:color w:val="000000" w:themeColor="text1"/>
                <w:kern w:val="0"/>
                <w14:ligatures w14:val="none"/>
              </w:rPr>
              <w:t xml:space="preserve"> - без урахування або з урахуванням періоду дії воєнного стану)</w:t>
            </w:r>
            <w:r w:rsidRPr="003133A9">
              <w:rPr>
                <w:rFonts w:ascii="Times New Roman" w:eastAsia="Calibri" w:hAnsi="Times New Roman" w:cs="Times New Roman"/>
                <w:color w:val="000000" w:themeColor="text1"/>
                <w:kern w:val="0"/>
                <w14:ligatures w14:val="none"/>
              </w:rPr>
              <w:t xml:space="preserve"> із вартістю кожного договору не менше ніж 30% від очікуваної вартості закупівлі.</w:t>
            </w:r>
          </w:p>
          <w:p w14:paraId="39BFAB44" w14:textId="77777777" w:rsidR="008D092D" w:rsidRPr="003133A9" w:rsidRDefault="00870A25" w:rsidP="008D092D">
            <w:pPr>
              <w:tabs>
                <w:tab w:val="left" w:pos="594"/>
              </w:tabs>
              <w:spacing w:after="120" w:line="240" w:lineRule="auto"/>
              <w:jc w:val="both"/>
              <w:rPr>
                <w:rFonts w:ascii="Times New Roman" w:eastAsia="Calibri" w:hAnsi="Times New Roman" w:cs="Times New Roman"/>
                <w:b/>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30"/>
                <w:id w:val="1849830268"/>
              </w:sdtPr>
              <w:sdtEndPr/>
              <w:sdtContent/>
            </w:sdt>
            <w:r w:rsidR="008D092D" w:rsidRPr="003133A9">
              <w:rPr>
                <w:rFonts w:ascii="Times New Roman" w:eastAsia="Calibri" w:hAnsi="Times New Roman" w:cs="Times New Roman"/>
                <w:b/>
                <w:color w:val="000000" w:themeColor="text1"/>
                <w:kern w:val="0"/>
                <w14:ligatures w14:val="none"/>
              </w:rPr>
              <w:t>5.4. Наявність фінансової спроможності, яка підтверджується фінансовою звітністю *:</w:t>
            </w:r>
          </w:p>
          <w:p w14:paraId="091A1324" w14:textId="77777777" w:rsidR="008D092D" w:rsidRPr="003133A9" w:rsidRDefault="008D092D" w:rsidP="008D092D">
            <w:pPr>
              <w:tabs>
                <w:tab w:val="left" w:pos="594"/>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5.4.1. Копії балансу Учасника торгів (форма № 1) за звітний період та чотири попередні календарні роки*</w:t>
            </w:r>
          </w:p>
          <w:p w14:paraId="485D11D6" w14:textId="77777777" w:rsidR="008D092D" w:rsidRPr="003133A9" w:rsidRDefault="008D092D" w:rsidP="008D092D">
            <w:pPr>
              <w:tabs>
                <w:tab w:val="left" w:pos="594"/>
              </w:tabs>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*у разі, якщо учасник торгів є юридична чи фізична  особа, яка відповідно до норм чинного законодавства не  складає  документи, зазначені у цьому підпункті, такий учасник подає у складі пропозиції копії тих документів, які є документами фінансової звітності для нього.</w:t>
            </w:r>
          </w:p>
          <w:p w14:paraId="35821CB4" w14:textId="77777777" w:rsidR="008D092D" w:rsidRPr="003133A9" w:rsidRDefault="008D092D" w:rsidP="008D092D">
            <w:pPr>
              <w:tabs>
                <w:tab w:val="left" w:pos="594"/>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Для суб’єктів малого підприємництва – копії фінансового звіту Учасника торгів-суб’єкта малого підприємництва (форма № 1-м) за звітний період та чотири попередні календарні роки.</w:t>
            </w:r>
            <w:r w:rsidRPr="003133A9">
              <w:rPr>
                <w:rFonts w:ascii="Times New Roman" w:eastAsia="Calibri" w:hAnsi="Times New Roman" w:cs="Times New Roman"/>
                <w:color w:val="000000" w:themeColor="text1"/>
                <w:kern w:val="0"/>
                <w:lang w:eastAsia="he-IL" w:bidi="he-IL"/>
                <w14:ligatures w14:val="none"/>
              </w:rPr>
              <w:t xml:space="preserve"> </w:t>
            </w:r>
          </w:p>
          <w:p w14:paraId="5B93F6B0" w14:textId="77777777" w:rsidR="008D092D" w:rsidRPr="003133A9" w:rsidRDefault="008D092D" w:rsidP="008D092D">
            <w:pPr>
              <w:tabs>
                <w:tab w:val="left" w:pos="594"/>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5.4.2. для Учасників торгів-юридичних осіб — копії звіту про фінансові результати Учасника (форма № 2) </w:t>
            </w:r>
            <w:r w:rsidRPr="003133A9">
              <w:rPr>
                <w:rFonts w:ascii="Times New Roman" w:eastAsia="Calibri" w:hAnsi="Times New Roman" w:cs="Times New Roman"/>
                <w:iCs/>
                <w:color w:val="000000" w:themeColor="text1"/>
                <w:kern w:val="0"/>
                <w14:ligatures w14:val="none"/>
              </w:rPr>
              <w:t xml:space="preserve">за </w:t>
            </w:r>
            <w:r w:rsidRPr="003133A9">
              <w:rPr>
                <w:rFonts w:ascii="Times New Roman" w:eastAsia="Calibri" w:hAnsi="Times New Roman" w:cs="Times New Roman"/>
                <w:color w:val="000000" w:themeColor="text1"/>
                <w:kern w:val="0"/>
                <w14:ligatures w14:val="none"/>
              </w:rPr>
              <w:t xml:space="preserve">звітний період та чотири попередні календарні </w:t>
            </w:r>
            <w:r w:rsidRPr="003133A9">
              <w:rPr>
                <w:rFonts w:ascii="Times New Roman" w:eastAsia="Calibri" w:hAnsi="Times New Roman" w:cs="Times New Roman"/>
                <w:iCs/>
                <w:color w:val="000000" w:themeColor="text1"/>
                <w:kern w:val="0"/>
                <w14:ligatures w14:val="none"/>
              </w:rPr>
              <w:t>роки*</w:t>
            </w:r>
          </w:p>
          <w:p w14:paraId="566B9AD9" w14:textId="77777777" w:rsidR="008D092D" w:rsidRPr="003133A9" w:rsidRDefault="008D092D" w:rsidP="008D092D">
            <w:pPr>
              <w:tabs>
                <w:tab w:val="left" w:pos="594"/>
              </w:tabs>
              <w:spacing w:after="120" w:line="240" w:lineRule="auto"/>
              <w:jc w:val="both"/>
              <w:rPr>
                <w:rFonts w:ascii="Times New Roman" w:eastAsia="Times New Roman CYR" w:hAnsi="Times New Roman" w:cs="Times New Roman"/>
                <w:color w:val="000000" w:themeColor="text1"/>
                <w:kern w:val="0"/>
                <w:lang w:eastAsia="he-IL" w:bidi="he-IL"/>
                <w14:ligatures w14:val="none"/>
              </w:rPr>
            </w:pPr>
            <w:r w:rsidRPr="003133A9">
              <w:rPr>
                <w:rFonts w:ascii="Times New Roman" w:eastAsia="Calibri" w:hAnsi="Times New Roman" w:cs="Times New Roman"/>
                <w:i/>
                <w:iCs/>
                <w:color w:val="000000" w:themeColor="text1"/>
                <w:kern w:val="0"/>
                <w14:ligatures w14:val="none"/>
              </w:rPr>
              <w:t>*Для суб’єктів малого підприємництва – копії фінансового звіту Учасника торгів-суб’єкта малого підприємництва (форма № 2-м) за звітний період та чотири попередні календарні роки</w:t>
            </w:r>
            <w:r w:rsidRPr="003133A9">
              <w:rPr>
                <w:rFonts w:ascii="Times New Roman" w:eastAsia="Calibri" w:hAnsi="Times New Roman" w:cs="Times New Roman"/>
                <w:color w:val="000000" w:themeColor="text1"/>
                <w:kern w:val="0"/>
                <w14:ligatures w14:val="none"/>
              </w:rPr>
              <w:t>.</w:t>
            </w:r>
          </w:p>
          <w:p w14:paraId="792059A9" w14:textId="77777777" w:rsidR="008D092D" w:rsidRPr="003133A9" w:rsidRDefault="008D092D" w:rsidP="008D092D">
            <w:pPr>
              <w:tabs>
                <w:tab w:val="left" w:pos="594"/>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5.4.3. Копія звіту про рух грошових коштів за звітний період та чотири попередні роки (відповідно до Закону України «Про бухгалтерський облік та фінансову звітність в Україні»), засвідчена печаткою учасника та підписом уповноваженої посадової особи Учасника торгів.</w:t>
            </w:r>
          </w:p>
          <w:p w14:paraId="691C98A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Фінансова спроможність учасника закупівлі є такою, що відповідає критерію, за умови: </w:t>
            </w:r>
          </w:p>
          <w:p w14:paraId="091882F4" w14:textId="77777777" w:rsidR="008D092D" w:rsidRPr="003133A9" w:rsidRDefault="008D092D" w:rsidP="008D092D">
            <w:pPr>
              <w:numPr>
                <w:ilvl w:val="0"/>
                <w:numId w:val="6"/>
              </w:numPr>
              <w:spacing w:before="120"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якщо очікувана вартість закупівлі менше 75 млн. грн., то мінімальний розмір середньорічного доходу за останні 4 календарні роки (</w:t>
            </w:r>
            <w:r w:rsidRPr="003133A9">
              <w:rPr>
                <w:rFonts w:ascii="Times New Roman" w:eastAsia="Calibri" w:hAnsi="Times New Roman" w:cs="Times New Roman"/>
                <w:i/>
                <w:color w:val="000000" w:themeColor="text1"/>
                <w:kern w:val="0"/>
                <w:u w:val="single"/>
                <w14:ligatures w14:val="none"/>
              </w:rPr>
              <w:t>Замовник на власний розсуд зазначає</w:t>
            </w:r>
            <w:r w:rsidRPr="003133A9">
              <w:rPr>
                <w:rFonts w:ascii="Times New Roman" w:eastAsia="Calibri" w:hAnsi="Times New Roman" w:cs="Times New Roman"/>
                <w:i/>
                <w:color w:val="000000" w:themeColor="text1"/>
                <w:kern w:val="0"/>
                <w14:ligatures w14:val="none"/>
              </w:rPr>
              <w:t xml:space="preserve"> - без урахування або з урахуванням періоду дії </w:t>
            </w:r>
            <w:r w:rsidRPr="003133A9">
              <w:rPr>
                <w:rFonts w:ascii="Times New Roman" w:eastAsia="Calibri" w:hAnsi="Times New Roman" w:cs="Times New Roman"/>
                <w:b/>
                <w:i/>
                <w:color w:val="000000" w:themeColor="text1"/>
                <w:kern w:val="0"/>
                <w14:ligatures w14:val="none"/>
              </w:rPr>
              <w:t>воєнного</w:t>
            </w:r>
            <w:r w:rsidRPr="003133A9">
              <w:rPr>
                <w:rFonts w:ascii="Times New Roman" w:eastAsia="Calibri" w:hAnsi="Times New Roman" w:cs="Times New Roman"/>
                <w:i/>
                <w:color w:val="000000" w:themeColor="text1"/>
                <w:kern w:val="0"/>
                <w14:ligatures w14:val="none"/>
              </w:rPr>
              <w:t xml:space="preserve"> стану)</w:t>
            </w:r>
            <w:r w:rsidRPr="003133A9">
              <w:rPr>
                <w:rFonts w:ascii="Times New Roman" w:eastAsia="Calibri" w:hAnsi="Times New Roman" w:cs="Times New Roman"/>
                <w:color w:val="000000" w:themeColor="text1"/>
                <w:kern w:val="0"/>
                <w14:ligatures w14:val="none"/>
              </w:rPr>
              <w:t xml:space="preserve"> (середнє арифметичне значення річних оборотів) повинен становити не менше ніж 30% очікуваної вартості предмета закупівлі;</w:t>
            </w:r>
          </w:p>
          <w:p w14:paraId="0C648709" w14:textId="77777777" w:rsidR="008D092D" w:rsidRPr="003133A9" w:rsidRDefault="008D092D" w:rsidP="008D092D">
            <w:pPr>
              <w:numPr>
                <w:ilvl w:val="0"/>
                <w:numId w:val="6"/>
              </w:numPr>
              <w:spacing w:before="120"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якщо очікувана вартість закупівлі більше 75 млн. грн., то середньорічний дохід за останні 4 календарні роки (</w:t>
            </w:r>
            <w:r w:rsidRPr="003133A9">
              <w:rPr>
                <w:rFonts w:ascii="Times New Roman" w:eastAsia="Calibri" w:hAnsi="Times New Roman" w:cs="Times New Roman"/>
                <w:i/>
                <w:color w:val="000000" w:themeColor="text1"/>
                <w:kern w:val="0"/>
                <w:u w:val="single"/>
                <w14:ligatures w14:val="none"/>
              </w:rPr>
              <w:t>Замовник на власний розсуд зазначає</w:t>
            </w:r>
            <w:r w:rsidRPr="003133A9">
              <w:rPr>
                <w:rFonts w:ascii="Times New Roman" w:eastAsia="Calibri" w:hAnsi="Times New Roman" w:cs="Times New Roman"/>
                <w:i/>
                <w:color w:val="000000" w:themeColor="text1"/>
                <w:kern w:val="0"/>
                <w14:ligatures w14:val="none"/>
              </w:rPr>
              <w:t xml:space="preserve"> -- без урахування або з урахуванням </w:t>
            </w:r>
            <w:r w:rsidRPr="003133A9">
              <w:rPr>
                <w:rFonts w:ascii="Times New Roman" w:eastAsia="Calibri" w:hAnsi="Times New Roman" w:cs="Times New Roman"/>
                <w:i/>
                <w:color w:val="000000" w:themeColor="text1"/>
                <w:kern w:val="0"/>
                <w14:ligatures w14:val="none"/>
              </w:rPr>
              <w:lastRenderedPageBreak/>
              <w:t xml:space="preserve">періоду дії </w:t>
            </w:r>
            <w:r w:rsidRPr="003133A9">
              <w:rPr>
                <w:rFonts w:ascii="Times New Roman" w:eastAsia="Calibri" w:hAnsi="Times New Roman" w:cs="Times New Roman"/>
                <w:b/>
                <w:i/>
                <w:color w:val="000000" w:themeColor="text1"/>
                <w:kern w:val="0"/>
                <w14:ligatures w14:val="none"/>
              </w:rPr>
              <w:t>воєнного</w:t>
            </w:r>
            <w:r w:rsidRPr="003133A9">
              <w:rPr>
                <w:rFonts w:ascii="Times New Roman" w:eastAsia="Calibri" w:hAnsi="Times New Roman" w:cs="Times New Roman"/>
                <w:i/>
                <w:color w:val="000000" w:themeColor="text1"/>
                <w:kern w:val="0"/>
                <w14:ligatures w14:val="none"/>
              </w:rPr>
              <w:t xml:space="preserve"> стану)</w:t>
            </w:r>
            <w:r w:rsidRPr="003133A9">
              <w:rPr>
                <w:rFonts w:ascii="Times New Roman" w:eastAsia="Calibri" w:hAnsi="Times New Roman" w:cs="Times New Roman"/>
                <w:color w:val="000000" w:themeColor="text1"/>
                <w:kern w:val="0"/>
                <w14:ligatures w14:val="none"/>
              </w:rPr>
              <w:t xml:space="preserve"> (середнє арифметичне значення річних оборотів) повинен бути не менше ніж 50 % від очікуваної вартості предмета закупівлі.</w:t>
            </w:r>
          </w:p>
          <w:p w14:paraId="079D272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p>
          <w:p w14:paraId="32F4F16B" w14:textId="77777777" w:rsidR="008D092D" w:rsidRPr="003133A9" w:rsidRDefault="008D092D" w:rsidP="008D092D">
            <w:pPr>
              <w:spacing w:after="120" w:line="240" w:lineRule="auto"/>
              <w:jc w:val="both"/>
              <w:rPr>
                <w:rFonts w:ascii="Times New Roman" w:eastAsia="Calibri" w:hAnsi="Times New Roman" w:cs="Times New Roman"/>
                <w:i/>
                <w:iCs/>
                <w:color w:val="000000" w:themeColor="text1"/>
                <w:kern w:val="0"/>
                <w14:ligatures w14:val="none"/>
              </w:rPr>
            </w:pPr>
            <w:r w:rsidRPr="003133A9">
              <w:rPr>
                <w:rFonts w:ascii="Times New Roman" w:eastAsia="Calibri" w:hAnsi="Times New Roman" w:cs="Times New Roman"/>
                <w:i/>
                <w:iCs/>
                <w:color w:val="000000" w:themeColor="text1"/>
                <w:kern w:val="0"/>
                <w14:ligatures w14:val="none"/>
              </w:rPr>
              <w:t xml:space="preserve">Під річним оборотом розуміються </w:t>
            </w:r>
            <w:r w:rsidRPr="003133A9">
              <w:rPr>
                <w:rFonts w:ascii="Times New Roman" w:eastAsia="Calibri" w:hAnsi="Times New Roman" w:cs="Times New Roman"/>
                <w:i/>
                <w:iCs/>
                <w:color w:val="000000" w:themeColor="text1"/>
                <w:kern w:val="0"/>
                <w:shd w:val="clear" w:color="auto" w:fill="FFFFFF"/>
                <w14:ligatures w14:val="none"/>
              </w:rPr>
              <w:t>загальні надходження протягом року відповідно до звіту про рух грошових коштів.</w:t>
            </w:r>
          </w:p>
          <w:p w14:paraId="79DE6A50" w14:textId="77777777" w:rsidR="008D092D" w:rsidRPr="003133A9" w:rsidRDefault="008D092D" w:rsidP="008D092D">
            <w:pPr>
              <w:suppressAutoHyphens/>
              <w:spacing w:after="120" w:line="240" w:lineRule="auto"/>
              <w:jc w:val="both"/>
              <w:rPr>
                <w:rFonts w:ascii="Times New Roman" w:eastAsia="Calibri" w:hAnsi="Times New Roman" w:cs="Times New Roman"/>
                <w:i/>
                <w:color w:val="000000" w:themeColor="text1"/>
                <w:kern w:val="0"/>
                <w:shd w:val="clear" w:color="auto" w:fill="FFFFFF"/>
                <w14:ligatures w14:val="none"/>
              </w:rPr>
            </w:pPr>
            <w:r w:rsidRPr="003133A9">
              <w:rPr>
                <w:rFonts w:ascii="Times New Roman" w:eastAsia="Calibri" w:hAnsi="Times New Roman" w:cs="Times New Roman"/>
                <w:i/>
                <w:color w:val="000000" w:themeColor="text1"/>
                <w:kern w:val="0"/>
                <w:shd w:val="clear" w:color="auto" w:fill="FFFFFF"/>
                <w14:ligatures w14:val="none"/>
              </w:rPr>
              <w:t xml:space="preserve">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 </w:t>
            </w:r>
          </w:p>
          <w:p w14:paraId="64A17419" w14:textId="77777777" w:rsidR="008D092D" w:rsidRPr="003133A9" w:rsidRDefault="008D092D" w:rsidP="008D092D">
            <w:pPr>
              <w:suppressAutoHyphens/>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 xml:space="preserve">У разі, якщо учасник для </w:t>
            </w:r>
            <w:r w:rsidRPr="003133A9">
              <w:rPr>
                <w:rFonts w:ascii="Times New Roman" w:eastAsia="Calibri" w:hAnsi="Times New Roman" w:cs="Times New Roman"/>
                <w:i/>
                <w:color w:val="000000" w:themeColor="text1"/>
                <w:kern w:val="0"/>
                <w:lang w:eastAsia="uk-UA"/>
                <w14:ligatures w14:val="none"/>
              </w:rPr>
              <w:t xml:space="preserve">підтвердження своєї відповідності кваліфікаційному(им) критерію(ям), визначеному(им) у пп.5.1-5.4 , має намір залучити спроможності інших суб’єктів господарювання як субпідрядників/співвиконавців, у складі тендерної пропозиції учасник додатково </w:t>
            </w:r>
            <w:r w:rsidRPr="003133A9">
              <w:rPr>
                <w:rFonts w:ascii="Times New Roman" w:eastAsia="Calibri" w:hAnsi="Times New Roman" w:cs="Times New Roman"/>
                <w:i/>
                <w:color w:val="000000" w:themeColor="text1"/>
                <w:kern w:val="0"/>
                <w14:ligatures w14:val="none"/>
              </w:rPr>
              <w:t xml:space="preserve">надає довідку(и)/інформацію/документ(и) </w:t>
            </w:r>
            <w:r w:rsidRPr="003133A9">
              <w:rPr>
                <w:rFonts w:ascii="Times New Roman" w:eastAsia="Calibri" w:hAnsi="Times New Roman" w:cs="Times New Roman"/>
                <w:i/>
                <w:color w:val="000000" w:themeColor="text1"/>
                <w:kern w:val="0"/>
                <w:lang w:eastAsia="uk-UA"/>
                <w14:ligatures w14:val="none"/>
              </w:rPr>
              <w:t xml:space="preserve">субпідрядника(ів)/співвиконавця(ів), підготовлену(і) </w:t>
            </w:r>
            <w:r w:rsidRPr="003133A9">
              <w:rPr>
                <w:rFonts w:ascii="Times New Roman" w:eastAsia="Calibri" w:hAnsi="Times New Roman" w:cs="Times New Roman"/>
                <w:i/>
                <w:color w:val="000000" w:themeColor="text1"/>
                <w:kern w:val="0"/>
                <w14:ligatures w14:val="none"/>
              </w:rPr>
              <w:t xml:space="preserve">відповідно до вимог пп. 5.1—5.4, підписану(і) керівником </w:t>
            </w:r>
            <w:r w:rsidRPr="003133A9">
              <w:rPr>
                <w:rFonts w:ascii="Times New Roman" w:eastAsia="Calibri" w:hAnsi="Times New Roman" w:cs="Times New Roman"/>
                <w:i/>
                <w:color w:val="000000" w:themeColor="text1"/>
                <w:kern w:val="0"/>
                <w:lang w:eastAsia="uk-UA"/>
                <w14:ligatures w14:val="none"/>
              </w:rPr>
              <w:t xml:space="preserve">субпідрядника(ів)/співвиконавця(ів) </w:t>
            </w:r>
            <w:r w:rsidRPr="003133A9">
              <w:rPr>
                <w:rFonts w:ascii="Times New Roman" w:eastAsia="Calibri" w:hAnsi="Times New Roman" w:cs="Times New Roman"/>
                <w:i/>
                <w:color w:val="000000" w:themeColor="text1"/>
                <w:kern w:val="0"/>
                <w14:ligatures w14:val="none"/>
              </w:rPr>
              <w:t>і скріплену(і) відбитком печатки</w:t>
            </w:r>
            <w:r w:rsidRPr="003133A9">
              <w:rPr>
                <w:rFonts w:ascii="Times New Roman" w:eastAsia="Calibri" w:hAnsi="Times New Roman" w:cs="Times New Roman"/>
                <w:i/>
                <w:color w:val="000000" w:themeColor="text1"/>
                <w:kern w:val="0"/>
                <w:lang w:eastAsia="uk-UA"/>
                <w14:ligatures w14:val="none"/>
              </w:rPr>
              <w:t>.</w:t>
            </w:r>
          </w:p>
          <w:p w14:paraId="20EFD8CC"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p>
          <w:p w14:paraId="2C5CCB4C" w14:textId="77777777" w:rsidR="008D092D" w:rsidRPr="003133A9" w:rsidRDefault="008D092D" w:rsidP="008D092D">
            <w:pPr>
              <w:tabs>
                <w:tab w:val="left" w:pos="594"/>
              </w:tabs>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5.5. Документи, що підтверджують відсутність підстав для відмови в участі у процедурі закупівлі, які надаються при поданні тендерної пропозиції:</w:t>
            </w:r>
          </w:p>
          <w:p w14:paraId="7EEFFD7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5.5.1. </w:t>
            </w:r>
            <w:r w:rsidRPr="003133A9">
              <w:rPr>
                <w:rFonts w:ascii="Times New Roman" w:eastAsia="Calibri" w:hAnsi="Times New Roman" w:cs="Times New Roman"/>
                <w:b/>
                <w:bCs/>
                <w:color w:val="000000" w:themeColor="text1"/>
                <w:kern w:val="0"/>
                <w:u w:val="single"/>
                <w14:ligatures w14:val="none"/>
              </w:rPr>
              <w:t>Інформація про відсутність підстав, визначених у пункті 47 Особливостей (крім підпунктів 1 і 7 цього пункту)</w:t>
            </w:r>
            <w:r w:rsidRPr="003133A9">
              <w:rPr>
                <w:rFonts w:ascii="Times New Roman" w:eastAsia="Calibri" w:hAnsi="Times New Roman" w:cs="Times New Roman"/>
                <w:color w:val="000000" w:themeColor="text1"/>
                <w:kern w:val="0"/>
                <w:u w:val="single"/>
                <w14:ligatures w14:val="none"/>
              </w:rPr>
              <w:t>,</w:t>
            </w:r>
            <w:r w:rsidRPr="003133A9">
              <w:rPr>
                <w:rFonts w:ascii="Times New Roman" w:eastAsia="Calibri" w:hAnsi="Times New Roman" w:cs="Times New Roman"/>
                <w:color w:val="000000" w:themeColor="text1"/>
                <w:kern w:val="0"/>
                <w14:ligatures w14:val="none"/>
              </w:rPr>
              <w:t xml:space="preserve"> підтверджується учасником шляхом самостійного декларування відсутності таких підстав в електронній системі закупівель під час подання тендерної пропозиції, а саме </w:t>
            </w:r>
            <w:r w:rsidRPr="003133A9">
              <w:rPr>
                <w:rFonts w:ascii="Times New Roman" w:eastAsia="Calibri" w:hAnsi="Times New Roman" w:cs="Times New Roman"/>
                <w:b/>
                <w:color w:val="000000" w:themeColor="text1"/>
                <w:kern w:val="0"/>
                <w14:ligatures w14:val="none"/>
              </w:rPr>
              <w:t>шляхом заповнення окремих електронних полів в електронній системі закупівель (проставлення «галочки»).</w:t>
            </w:r>
            <w:r w:rsidRPr="003133A9">
              <w:rPr>
                <w:rFonts w:ascii="Times New Roman" w:eastAsia="Calibri" w:hAnsi="Times New Roman" w:cs="Times New Roman"/>
                <w:color w:val="000000" w:themeColor="text1"/>
                <w:kern w:val="0"/>
                <w14:ligatures w14:val="none"/>
              </w:rPr>
              <w:t xml:space="preserve"> </w:t>
            </w:r>
          </w:p>
          <w:p w14:paraId="57DCD7A3"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коли учасник процедури закупівлі має намір залучити інших суб’єктів господарювання як субпідрядників/співвиконавців в обсязі не менше ніж 20 відсотків вартості договору про закупівлю -</w:t>
            </w:r>
            <w:r w:rsidRPr="003133A9">
              <w:rPr>
                <w:rFonts w:ascii="Times New Roman" w:eastAsia="Calibri" w:hAnsi="Times New Roman" w:cs="Times New Roman"/>
                <w:color w:val="000000" w:themeColor="text1"/>
                <w:kern w:val="0"/>
                <w:u w:val="single"/>
                <w14:ligatures w14:val="none"/>
              </w:rPr>
              <w:t xml:space="preserve"> учасником надається довідка, за формою згідно Додатку 2.4. до Тендерної документації.</w:t>
            </w:r>
            <w:r w:rsidRPr="003133A9">
              <w:rPr>
                <w:rFonts w:ascii="Times New Roman" w:eastAsia="Calibri" w:hAnsi="Times New Roman" w:cs="Times New Roman"/>
                <w:color w:val="000000" w:themeColor="text1"/>
                <w:kern w:val="0"/>
                <w14:ligatures w14:val="none"/>
              </w:rPr>
              <w:t xml:space="preserve"> Замовник не вимагає від учасника процедури закупівлі </w:t>
            </w:r>
            <w:r w:rsidRPr="003133A9">
              <w:rPr>
                <w:rFonts w:ascii="Times New Roman" w:eastAsia="Calibri" w:hAnsi="Times New Roman" w:cs="Times New Roman"/>
                <w:color w:val="000000" w:themeColor="text1"/>
                <w:kern w:val="0"/>
                <w:u w:val="single"/>
                <w14:ligatures w14:val="none"/>
              </w:rPr>
              <w:t>під час подання</w:t>
            </w:r>
            <w:r w:rsidRPr="003133A9">
              <w:rPr>
                <w:rFonts w:ascii="Times New Roman" w:eastAsia="Calibri" w:hAnsi="Times New Roman" w:cs="Times New Roman"/>
                <w:color w:val="000000" w:themeColor="text1"/>
                <w:kern w:val="0"/>
                <w14:ligatures w14:val="none"/>
              </w:rPr>
              <w:t xml:space="preserve"> тендерної пропозиції в електронній системі закупівель будь-яких документів, що підтверджують відсутність підстав, визначених в абзаці першому пункту 47 Особливостей </w:t>
            </w:r>
            <w:r w:rsidRPr="003133A9">
              <w:rPr>
                <w:rFonts w:ascii="Times New Roman" w:eastAsia="Calibri" w:hAnsi="Times New Roman" w:cs="Times New Roman"/>
                <w:i/>
                <w:color w:val="000000" w:themeColor="text1"/>
                <w:kern w:val="0"/>
                <w14:ligatures w14:val="none"/>
              </w:rPr>
              <w:t>(зазначається під час застосування Особливостей).</w:t>
            </w:r>
          </w:p>
          <w:p w14:paraId="4E4974A3" w14:textId="77777777" w:rsidR="008D092D" w:rsidRPr="003133A9" w:rsidRDefault="008D092D" w:rsidP="008D092D">
            <w:pPr>
              <w:pBdr>
                <w:top w:val="nil"/>
                <w:left w:val="nil"/>
                <w:bottom w:val="nil"/>
                <w:right w:val="nil"/>
                <w:between w:val="nil"/>
              </w:pBd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i/>
                <w:color w:val="000000" w:themeColor="text1"/>
                <w:kern w:val="0"/>
                <w14:ligatures w14:val="none"/>
              </w:rPr>
              <w:t xml:space="preserve">*У разі участі об’єднання учасників підтвердження відсутності підстав, визначених </w:t>
            </w:r>
            <w:bookmarkStart w:id="8" w:name="_Hlk128168107"/>
            <w:r w:rsidRPr="003133A9">
              <w:rPr>
                <w:rFonts w:ascii="Times New Roman" w:eastAsia="Calibri" w:hAnsi="Times New Roman" w:cs="Times New Roman"/>
                <w:i/>
                <w:color w:val="000000" w:themeColor="text1"/>
                <w:kern w:val="0"/>
                <w14:ligatures w14:val="none"/>
              </w:rPr>
              <w:t>в пункті 47 Особливостей</w:t>
            </w:r>
            <w:bookmarkEnd w:id="8"/>
            <w:r w:rsidRPr="003133A9">
              <w:rPr>
                <w:rFonts w:ascii="Times New Roman" w:eastAsia="Calibri" w:hAnsi="Times New Roman" w:cs="Times New Roman"/>
                <w:i/>
                <w:color w:val="000000" w:themeColor="text1"/>
                <w:kern w:val="0"/>
                <w14:ligatures w14:val="none"/>
              </w:rPr>
              <w:t xml:space="preserve">, здійснюється щодо кожного такого учасника шляхом подання довідки у довільній формі від кожного учасника об’єднання про відсутність підстав, визначених у пункті 47 </w:t>
            </w:r>
            <w:r w:rsidRPr="003133A9">
              <w:rPr>
                <w:rFonts w:ascii="Times New Roman" w:eastAsia="Calibri" w:hAnsi="Times New Roman" w:cs="Times New Roman"/>
                <w:i/>
                <w:color w:val="000000" w:themeColor="text1"/>
                <w:kern w:val="0"/>
                <w14:ligatures w14:val="none"/>
              </w:rPr>
              <w:lastRenderedPageBreak/>
              <w:t xml:space="preserve">Особливостей. </w:t>
            </w:r>
            <w:r w:rsidRPr="003133A9">
              <w:rPr>
                <w:rFonts w:ascii="Times New Roman" w:eastAsia="Calibri" w:hAnsi="Times New Roman" w:cs="Times New Roman"/>
                <w:color w:val="000000" w:themeColor="text1"/>
                <w:kern w:val="0"/>
                <w14:ligatures w14:val="none"/>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w:t>
            </w:r>
            <w:r w:rsidR="00870A25">
              <w:fldChar w:fldCharType="begin"/>
            </w:r>
            <w:r w:rsidR="00870A25">
              <w:instrText>HYPERLINK "https://zakon.rada.gov.ua/laws/show/1178-2022-%D0%BF" \l "n616" \h</w:instrText>
            </w:r>
            <w:r w:rsidR="00870A25">
              <w:fldChar w:fldCharType="separate"/>
            </w:r>
            <w:r w:rsidRPr="003133A9">
              <w:rPr>
                <w:rFonts w:ascii="Times New Roman" w:eastAsia="Calibri" w:hAnsi="Times New Roman" w:cs="Times New Roman"/>
                <w:color w:val="000000" w:themeColor="text1"/>
                <w:kern w:val="0"/>
                <w:u w:val="single"/>
                <w14:ligatures w14:val="none"/>
              </w:rPr>
              <w:t>підпунктами 1</w:t>
            </w:r>
            <w:r w:rsidR="00870A25">
              <w:rPr>
                <w:rFonts w:ascii="Times New Roman" w:eastAsia="Calibri" w:hAnsi="Times New Roman" w:cs="Times New Roman"/>
                <w:color w:val="000000" w:themeColor="text1"/>
                <w:kern w:val="0"/>
                <w:u w:val="single"/>
                <w14:ligatures w14:val="none"/>
              </w:rPr>
              <w:fldChar w:fldCharType="end"/>
            </w:r>
            <w:r w:rsidRPr="003133A9">
              <w:rPr>
                <w:rFonts w:ascii="Times New Roman" w:eastAsia="Calibri" w:hAnsi="Times New Roman" w:cs="Times New Roman"/>
                <w:color w:val="000000" w:themeColor="text1"/>
                <w:kern w:val="0"/>
                <w14:ligatures w14:val="none"/>
              </w:rPr>
              <w:t> і </w:t>
            </w:r>
            <w:hyperlink r:id="rId8" w:anchor="n622">
              <w:r w:rsidRPr="003133A9">
                <w:rPr>
                  <w:rFonts w:ascii="Times New Roman" w:eastAsia="Calibri" w:hAnsi="Times New Roman" w:cs="Times New Roman"/>
                  <w:color w:val="000000" w:themeColor="text1"/>
                  <w:kern w:val="0"/>
                  <w:u w:val="single"/>
                  <w14:ligatures w14:val="none"/>
                </w:rPr>
                <w:t>7</w:t>
              </w:r>
            </w:hyperlink>
            <w:r w:rsidRPr="003133A9">
              <w:rPr>
                <w:rFonts w:ascii="Times New Roman" w:eastAsia="Calibri" w:hAnsi="Times New Roman" w:cs="Times New Roman"/>
                <w:color w:val="000000" w:themeColor="text1"/>
                <w:kern w:val="0"/>
                <w14:ligatures w14:val="none"/>
              </w:rPr>
              <w:t> п.47 Особливостей.</w:t>
            </w:r>
          </w:p>
          <w:p w14:paraId="730C64A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5.5.2. Відповідно до підпункту 2 </w:t>
            </w:r>
            <w:r w:rsidRPr="003133A9">
              <w:rPr>
                <w:rFonts w:ascii="Times New Roman" w:eastAsia="Calibri" w:hAnsi="Times New Roman" w:cs="Times New Roman"/>
                <w:i/>
                <w:color w:val="000000" w:themeColor="text1"/>
                <w:kern w:val="0"/>
                <w14:ligatures w14:val="none"/>
              </w:rPr>
              <w:t xml:space="preserve">пункту 45 Особливостей </w:t>
            </w:r>
            <w:r w:rsidRPr="003133A9">
              <w:rPr>
                <w:rFonts w:ascii="Times New Roman" w:eastAsia="Calibri" w:hAnsi="Times New Roman" w:cs="Times New Roman"/>
                <w:color w:val="000000" w:themeColor="text1"/>
                <w:kern w:val="0"/>
                <w14:ligatures w14:val="none"/>
              </w:rPr>
              <w:t xml:space="preserve">Замовник може відхилити тендерну пропозицію із зазначенням аргументації в електронній системі закупівель у разі, коли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 </w:t>
            </w:r>
          </w:p>
          <w:p w14:paraId="3D7F74C0" w14:textId="77777777" w:rsidR="008D092D" w:rsidRPr="003133A9" w:rsidRDefault="00870A25" w:rsidP="008D092D">
            <w:pPr>
              <w:spacing w:after="120" w:line="240" w:lineRule="auto"/>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32"/>
                <w:id w:val="-364751334"/>
              </w:sdtPr>
              <w:sdtEndPr/>
              <w:sdtContent/>
            </w:sdt>
            <w:r w:rsidR="008D092D" w:rsidRPr="003133A9">
              <w:rPr>
                <w:rFonts w:ascii="Times New Roman" w:eastAsia="Calibri" w:hAnsi="Times New Roman" w:cs="Times New Roman"/>
                <w:color w:val="000000" w:themeColor="text1"/>
                <w:kern w:val="0"/>
                <w14:ligatures w14:val="none"/>
              </w:rPr>
              <w:t>У зв’язку із відсутністю технічної реалізації в електронній системі закупівель (електронних полях) можливості підтвердити учасником відсутність підстави, передбаченої ч. 2 ст. 17 Закону (</w:t>
            </w:r>
            <w:r w:rsidR="008D092D" w:rsidRPr="003133A9">
              <w:rPr>
                <w:rFonts w:ascii="Times New Roman" w:eastAsia="Calibri" w:hAnsi="Times New Roman" w:cs="Times New Roman"/>
                <w:i/>
                <w:color w:val="000000" w:themeColor="text1"/>
                <w:kern w:val="0"/>
                <w14:ligatures w14:val="none"/>
              </w:rPr>
              <w:t>пунктом 47  Особливостей – під час їх застосування)</w:t>
            </w:r>
            <w:r w:rsidR="008D092D" w:rsidRPr="003133A9">
              <w:rPr>
                <w:rFonts w:ascii="Times New Roman" w:eastAsia="Calibri" w:hAnsi="Times New Roman" w:cs="Times New Roman"/>
                <w:color w:val="000000" w:themeColor="text1"/>
                <w:kern w:val="0"/>
                <w14:ligatures w14:val="none"/>
              </w:rPr>
              <w:t>, учасник під час подання тендерної пропозиції зобов’язаний шляхом самостійного декларування підтвердити відсутність підстави, передбаченої ч. 2 ст. 17 Закону (</w:t>
            </w:r>
            <w:r w:rsidR="008D092D" w:rsidRPr="003133A9">
              <w:rPr>
                <w:rFonts w:ascii="Times New Roman" w:eastAsia="Calibri" w:hAnsi="Times New Roman" w:cs="Times New Roman"/>
                <w:i/>
                <w:color w:val="000000" w:themeColor="text1"/>
                <w:kern w:val="0"/>
                <w14:ligatures w14:val="none"/>
              </w:rPr>
              <w:t>пунктом 47  Особливостей – під час їх застосування)</w:t>
            </w:r>
            <w:r w:rsidR="008D092D" w:rsidRPr="003133A9">
              <w:rPr>
                <w:rFonts w:ascii="Times New Roman" w:eastAsia="Calibri" w:hAnsi="Times New Roman" w:cs="Times New Roman"/>
                <w:color w:val="000000" w:themeColor="text1"/>
                <w:kern w:val="0"/>
                <w14:ligatures w14:val="none"/>
              </w:rPr>
              <w:t>.</w:t>
            </w:r>
          </w:p>
          <w:p w14:paraId="5DAEC83C"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color w:val="000000" w:themeColor="text1"/>
                <w:kern w:val="0"/>
                <w14:ligatures w14:val="none"/>
              </w:rPr>
              <w:t>5.5.3. Відповідно до абзацу</w:t>
            </w: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color w:val="000000" w:themeColor="text1"/>
                <w:kern w:val="0"/>
                <w:u w:val="single"/>
                <w14:ligatures w14:val="none"/>
              </w:rPr>
              <w:t xml:space="preserve">першого частини третьої статті 22 Закону </w:t>
            </w:r>
            <w:r w:rsidRPr="003133A9">
              <w:rPr>
                <w:rFonts w:ascii="Times New Roman" w:eastAsia="Calibri" w:hAnsi="Times New Roman" w:cs="Times New Roman"/>
                <w:b/>
                <w:color w:val="000000" w:themeColor="text1"/>
                <w:kern w:val="0"/>
                <w:u w:val="single"/>
                <w14:ligatures w14:val="none"/>
              </w:rPr>
              <w:t>з урахуванням</w:t>
            </w:r>
            <w:r w:rsidRPr="003133A9">
              <w:rPr>
                <w:rFonts w:ascii="Times New Roman" w:eastAsia="Calibri" w:hAnsi="Times New Roman" w:cs="Times New Roman"/>
                <w:color w:val="000000" w:themeColor="text1"/>
                <w:kern w:val="0"/>
                <w:u w:val="single"/>
                <w14:ligatures w14:val="none"/>
              </w:rPr>
              <w:t xml:space="preserve"> </w:t>
            </w:r>
            <w:r w:rsidRPr="003133A9">
              <w:rPr>
                <w:rFonts w:ascii="Times New Roman" w:eastAsia="Calibri" w:hAnsi="Times New Roman" w:cs="Times New Roman"/>
                <w:b/>
                <w:color w:val="000000" w:themeColor="text1"/>
                <w:kern w:val="0"/>
                <w:highlight w:val="white"/>
                <w14:ligatures w14:val="none"/>
              </w:rPr>
              <w:t>абзацу 10 пункту 3 Особливостей</w:t>
            </w:r>
            <w:r w:rsidRPr="003133A9">
              <w:rPr>
                <w:rFonts w:ascii="Times New Roman" w:eastAsia="Calibri" w:hAnsi="Times New Roman" w:cs="Times New Roman"/>
                <w:color w:val="000000" w:themeColor="text1"/>
                <w:kern w:val="0"/>
                <w:u w:val="single"/>
                <w14:ligatures w14:val="none"/>
              </w:rPr>
              <w:t xml:space="preserve"> та Фінансової Угоди дл</w:t>
            </w:r>
            <w:r w:rsidRPr="003133A9">
              <w:rPr>
                <w:rFonts w:ascii="Times New Roman" w:eastAsia="Calibri" w:hAnsi="Times New Roman" w:cs="Times New Roman"/>
                <w:color w:val="000000" w:themeColor="text1"/>
                <w:kern w:val="0"/>
                <w14:ligatures w14:val="none"/>
              </w:rPr>
              <w:t xml:space="preserve">я закупівель за Програмою енергоефективності громадських будівель, учаснику буде відмовлено в участі у тендері та його пропозиція відхилена, якщо учасником </w:t>
            </w:r>
            <w:r w:rsidRPr="003133A9">
              <w:rPr>
                <w:rFonts w:ascii="Times New Roman" w:eastAsia="Calibri" w:hAnsi="Times New Roman" w:cs="Times New Roman"/>
                <w:b/>
                <w:color w:val="000000" w:themeColor="text1"/>
                <w:kern w:val="0"/>
                <w14:ligatures w14:val="none"/>
              </w:rPr>
              <w:t>НЕ буде</w:t>
            </w:r>
            <w:r w:rsidRPr="003133A9">
              <w:rPr>
                <w:rFonts w:ascii="Times New Roman" w:eastAsia="Calibri" w:hAnsi="Times New Roman" w:cs="Times New Roman"/>
                <w:color w:val="000000" w:themeColor="text1"/>
                <w:kern w:val="0"/>
                <w14:ligatures w14:val="none"/>
              </w:rPr>
              <w:t xml:space="preserve"> надано у складі пропозиції інформації про відсутність наступних підстав, а саме: - Довідки у довільній формі про те, що службова (посадова) особа учасника процедури закупівлі, яка підписала тендерну пропозицію та/або уповноважена на підписання договору про закупівлю, фізична особа-кінцевий бенефіціарний власник юридичної особи-учасника процедури закупівлі (у тому числі фізична особа кінцевого бенефіціарного власника засновника такої юридичної особи, якщо засновник – інша юридична особа) – </w:t>
            </w:r>
            <w:r w:rsidRPr="003133A9">
              <w:rPr>
                <w:rFonts w:ascii="Times New Roman" w:eastAsia="Calibri" w:hAnsi="Times New Roman" w:cs="Times New Roman"/>
                <w:b/>
                <w:color w:val="000000" w:themeColor="text1"/>
                <w:kern w:val="0"/>
                <w14:ligatures w14:val="none"/>
              </w:rPr>
              <w:t>НЕ</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i/>
                <w:color w:val="000000" w:themeColor="text1"/>
                <w:kern w:val="0"/>
                <w14:ligatures w14:val="none"/>
              </w:rPr>
              <w:t>була засуджена за державну зраду або колабораційну діяльність за законами України та  судимість за такі кримінальні правопорушення з фізичної особи не знято або не погашено у встановленому законом порядку.</w:t>
            </w:r>
          </w:p>
          <w:p w14:paraId="1544818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Довідки у довільній формі, що учасник процедури закупівлі </w:t>
            </w:r>
            <w:r w:rsidRPr="003133A9">
              <w:rPr>
                <w:rFonts w:ascii="Times New Roman" w:eastAsia="Calibri" w:hAnsi="Times New Roman" w:cs="Times New Roman"/>
                <w:b/>
                <w:color w:val="000000" w:themeColor="text1"/>
                <w:kern w:val="0"/>
                <w:u w:val="single"/>
                <w14:ligatures w14:val="none"/>
              </w:rPr>
              <w:t xml:space="preserve">НЕ Є </w:t>
            </w:r>
            <w:r w:rsidRPr="003133A9">
              <w:rPr>
                <w:rFonts w:ascii="Times New Roman" w:eastAsia="Calibri" w:hAnsi="Times New Roman" w:cs="Times New Roman"/>
                <w:color w:val="000000" w:themeColor="text1"/>
                <w:kern w:val="0"/>
                <w14:ligatures w14:val="none"/>
              </w:rPr>
              <w:t xml:space="preserve">особою, до якої застосовано санкцію у вигляді заборони на здійснення у неї публічних закупівель товарів, робіт і послуг згідно </w:t>
            </w:r>
            <w:r w:rsidRPr="003133A9">
              <w:rPr>
                <w:rFonts w:ascii="Times New Roman" w:eastAsia="Calibri" w:hAnsi="Times New Roman" w:cs="Times New Roman"/>
                <w:color w:val="000000" w:themeColor="text1"/>
                <w:kern w:val="0"/>
                <w14:ligatures w14:val="none"/>
              </w:rPr>
              <w:lastRenderedPageBreak/>
              <w:t>із Законом України "Про санкції", а також до якої застосовано чинні сканкції будь-якою з таких організацій:</w:t>
            </w:r>
          </w:p>
          <w:p w14:paraId="00293EA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(a) Організацією Об’єднаних Націй та будь-яким органом чи особою, що належним чином призначені, наділені правами та уповноважені Організацією Об’єднаних Націй вводити, запроваджувати, встановлювати та/або примусово реалізувати санкції;</w:t>
            </w:r>
          </w:p>
          <w:p w14:paraId="4955721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(b) Європейським Союзом та будь-яким органом чи особою, що належним чином призначені, наділені правами та уповноважені Європейським Союзом вводити, запроваджувати, встановлювати та/або примусово реалізувати Санкції;</w:t>
            </w:r>
          </w:p>
          <w:p w14:paraId="6E07E6D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(c) Управлінням Міністерства фінансів США з контролю іноземних активів (OFAC), Державним департаментом США та/або Міністерством торгівлі США.</w:t>
            </w:r>
          </w:p>
          <w:p w14:paraId="40302E6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5.5.4. </w:t>
            </w:r>
            <w:sdt>
              <w:sdtPr>
                <w:rPr>
                  <w:rFonts w:ascii="Times New Roman" w:eastAsia="Calibri" w:hAnsi="Times New Roman" w:cs="Times New Roman"/>
                  <w:color w:val="000000" w:themeColor="text1"/>
                  <w:kern w:val="0"/>
                  <w14:ligatures w14:val="none"/>
                </w:rPr>
                <w:tag w:val="goog_rdk_33"/>
                <w:id w:val="603158695"/>
                <w:showingPlcHdr/>
              </w:sdtPr>
              <w:sdtEndPr/>
              <w:sdtContent>
                <w:r w:rsidRPr="003133A9">
                  <w:rPr>
                    <w:rFonts w:ascii="Times New Roman" w:eastAsia="Calibri" w:hAnsi="Times New Roman" w:cs="Times New Roman"/>
                    <w:color w:val="000000" w:themeColor="text1"/>
                    <w:kern w:val="0"/>
                    <w14:ligatures w14:val="none"/>
                  </w:rPr>
                  <w:t xml:space="preserve">     </w:t>
                </w:r>
              </w:sdtContent>
            </w:sdt>
            <w:r w:rsidRPr="003133A9">
              <w:rPr>
                <w:rFonts w:ascii="Times New Roman" w:eastAsia="Calibri" w:hAnsi="Times New Roman" w:cs="Times New Roman"/>
                <w:color w:val="000000" w:themeColor="text1"/>
                <w:kern w:val="0"/>
                <w14:ligatures w14:val="none"/>
              </w:rPr>
              <w:t>Учасник також повинен надати Витяг ЄДРПОУ/Виписку ЄДРПОУ, передбачену пунктом 9 частини другої статті 9 Закону України "Про державну реєстрацію юридичних осіб, фізичних осіб - підприємців та громадських формувань", або інші документи згідно чинного законодавства, що підтверджують зазначену інформацію  (крім випадків, коли учасником є фізична особа-підприємець або нерезидент).</w:t>
            </w:r>
          </w:p>
          <w:p w14:paraId="137042B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5.5.5. Учасник повинен надати довідку в довільній формі про те, що юридична особа, яка є учасником процедури закупівлі (крім нерезидентів),</w:t>
            </w:r>
            <w:r w:rsidRPr="003133A9">
              <w:rPr>
                <w:rFonts w:ascii="Times New Roman" w:eastAsia="Calibri" w:hAnsi="Times New Roman" w:cs="Times New Roman"/>
                <w:color w:val="000000" w:themeColor="text1"/>
                <w:kern w:val="0"/>
                <w:lang w:val="en-GB"/>
                <w14:ligatures w14:val="none"/>
              </w:rPr>
              <w:t> </w:t>
            </w:r>
            <w:r w:rsidRPr="003133A9">
              <w:rPr>
                <w:rFonts w:ascii="Times New Roman" w:eastAsia="Calibri" w:hAnsi="Times New Roman" w:cs="Times New Roman"/>
                <w:color w:val="000000" w:themeColor="text1"/>
                <w:kern w:val="0"/>
                <w14:ligatures w14:val="none"/>
              </w:rPr>
              <w:t xml:space="preserve"> має антикорупційну програму чи уповноваженого з реалізації антикорупційної програми, якщо вартість закупівлі робіт дорівнює чи перевищує 20 млн. гривень (у тому числі за лотом),  відповідно до пп.10 п.47 Особливостей.</w:t>
            </w:r>
          </w:p>
          <w:p w14:paraId="54BD1E08" w14:textId="77777777" w:rsidR="008D092D" w:rsidRPr="003133A9" w:rsidRDefault="008D092D" w:rsidP="008D092D">
            <w:pPr>
              <w:pBdr>
                <w:top w:val="nil"/>
                <w:left w:val="nil"/>
                <w:bottom w:val="nil"/>
                <w:right w:val="nil"/>
                <w:between w:val="nil"/>
              </w:pBdr>
              <w:shd w:val="clear" w:color="auto" w:fill="FFFFFF"/>
              <w:spacing w:after="0" w:line="240" w:lineRule="auto"/>
              <w:ind w:firstLine="272"/>
              <w:jc w:val="both"/>
              <w:rPr>
                <w:rFonts w:ascii="Times New Roman" w:eastAsia="Calibri" w:hAnsi="Times New Roman" w:cs="Times New Roman"/>
                <w:color w:val="000000" w:themeColor="text1"/>
                <w:kern w:val="0"/>
                <w14:ligatures w14:val="none"/>
              </w:rPr>
            </w:pPr>
          </w:p>
          <w:p w14:paraId="7635FCC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5.6.</w:t>
            </w:r>
            <w:sdt>
              <w:sdtPr>
                <w:rPr>
                  <w:rFonts w:ascii="Times New Roman" w:eastAsia="Calibri" w:hAnsi="Times New Roman" w:cs="Times New Roman"/>
                  <w:color w:val="000000" w:themeColor="text1"/>
                  <w:kern w:val="0"/>
                  <w14:ligatures w14:val="none"/>
                </w:rPr>
                <w:tag w:val="goog_rdk_34"/>
                <w:id w:val="1976942561"/>
              </w:sdtPr>
              <w:sdtEndPr/>
              <w:sdtContent/>
            </w:sdt>
            <w:r w:rsidRPr="003133A9">
              <w:rPr>
                <w:rFonts w:ascii="Times New Roman" w:eastAsia="Calibri" w:hAnsi="Times New Roman" w:cs="Times New Roman"/>
                <w:b/>
                <w:color w:val="000000" w:themeColor="text1"/>
                <w:kern w:val="0"/>
                <w14:ligatures w14:val="none"/>
              </w:rPr>
              <w:t xml:space="preserve"> Документи, які повинен подати замовнику переможець процедури закупівлі</w:t>
            </w:r>
            <w:r w:rsidRPr="003133A9">
              <w:rPr>
                <w:rFonts w:ascii="Times New Roman" w:eastAsia="Calibri" w:hAnsi="Times New Roman" w:cs="Times New Roman"/>
                <w:color w:val="000000" w:themeColor="text1"/>
                <w:kern w:val="0"/>
                <w14:ligatures w14:val="none"/>
              </w:rPr>
              <w:t>:</w:t>
            </w:r>
          </w:p>
          <w:p w14:paraId="102F89B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3,5,6 і 12 пункту 47 особливостей:</w:t>
            </w:r>
          </w:p>
          <w:p w14:paraId="0AC3953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highlight w:val="white"/>
                <w14:ligatures w14:val="none"/>
              </w:rPr>
            </w:pPr>
            <w:r w:rsidRPr="003133A9">
              <w:rPr>
                <w:rFonts w:ascii="Times New Roman" w:eastAsia="Calibri" w:hAnsi="Times New Roman" w:cs="Times New Roman"/>
                <w:color w:val="000000" w:themeColor="text1"/>
                <w:kern w:val="0"/>
                <w14:ligatures w14:val="none"/>
              </w:rPr>
              <w:t xml:space="preserve">5.6.1. Довідка, що містить відомості про те, що </w:t>
            </w:r>
            <w:r w:rsidRPr="003133A9">
              <w:rPr>
                <w:rFonts w:ascii="Times New Roman" w:eastAsia="Calibri" w:hAnsi="Times New Roman" w:cs="Times New Roman"/>
                <w:color w:val="000000" w:themeColor="text1"/>
                <w:kern w:val="0"/>
                <w:highlight w:val="white"/>
                <w14:ligatures w14:val="none"/>
              </w:rPr>
              <w:t>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корупційного правопорушення або правопорушення, пов’язаного з корупцією.</w:t>
            </w:r>
          </w:p>
          <w:p w14:paraId="0C3F2C81" w14:textId="77777777" w:rsidR="008D092D" w:rsidRPr="003133A9" w:rsidRDefault="008D092D" w:rsidP="008D092D">
            <w:pPr>
              <w:spacing w:after="120" w:line="240" w:lineRule="auto"/>
              <w:ind w:hanging="2"/>
              <w:jc w:val="both"/>
              <w:rPr>
                <w:rFonts w:ascii="Times New Roman" w:eastAsia="Calibri" w:hAnsi="Times New Roman" w:cs="Times New Roman"/>
                <w:color w:val="000000" w:themeColor="text1"/>
                <w:kern w:val="0"/>
                <w:u w:val="single"/>
                <w14:ligatures w14:val="none"/>
              </w:rPr>
            </w:pPr>
            <w:r w:rsidRPr="003133A9">
              <w:rPr>
                <w:rFonts w:ascii="Times New Roman" w:eastAsia="Calibri" w:hAnsi="Times New Roman" w:cs="Times New Roman"/>
                <w:color w:val="000000" w:themeColor="text1"/>
                <w:kern w:val="0"/>
                <w14:ligatures w14:val="none"/>
              </w:rPr>
              <w:t xml:space="preserve">Зазначений документ переможець може отримати за посиланням в мережі Інтернет: </w:t>
            </w:r>
            <w:r w:rsidR="00870A25">
              <w:fldChar w:fldCharType="begin"/>
            </w:r>
            <w:r w:rsidR="00870A25">
              <w:instrText>HYPERLINK "https://corruptinfo.nazk.gov.ua/" \h</w:instrText>
            </w:r>
            <w:r w:rsidR="00870A25">
              <w:fldChar w:fldCharType="separate"/>
            </w:r>
            <w:r w:rsidRPr="003133A9">
              <w:rPr>
                <w:rFonts w:ascii="Times New Roman" w:eastAsia="Calibri" w:hAnsi="Times New Roman" w:cs="Times New Roman"/>
                <w:color w:val="000000" w:themeColor="text1"/>
                <w:kern w:val="0"/>
                <w:u w:val="single"/>
                <w14:ligatures w14:val="none"/>
              </w:rPr>
              <w:t>https://corruptinfo.nazk.gov.ua/</w:t>
            </w:r>
            <w:r w:rsidR="00870A25">
              <w:rPr>
                <w:rFonts w:ascii="Times New Roman" w:eastAsia="Calibri" w:hAnsi="Times New Roman" w:cs="Times New Roman"/>
                <w:color w:val="000000" w:themeColor="text1"/>
                <w:kern w:val="0"/>
                <w:u w:val="single"/>
                <w14:ligatures w14:val="none"/>
              </w:rPr>
              <w:fldChar w:fldCharType="end"/>
            </w:r>
          </w:p>
          <w:p w14:paraId="6E9B111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Інформація про притягнення згідно із законом до відповідальності за вчинення корупційного правопорушення або правопорушення, пов’язаного з корупцією фізичної особи, яка є переможцем процедури закупівлі, перевіряється додатково замовником в електронній системі закупівель </w:t>
            </w:r>
            <w:r w:rsidRPr="003133A9">
              <w:rPr>
                <w:rFonts w:ascii="Times New Roman" w:eastAsia="Calibri" w:hAnsi="Times New Roman" w:cs="Times New Roman"/>
                <w:b/>
                <w:color w:val="000000" w:themeColor="text1"/>
                <w:kern w:val="0"/>
                <w14:ligatures w14:val="none"/>
              </w:rPr>
              <w:t>самостійно,</w:t>
            </w:r>
            <w:r w:rsidRPr="003133A9">
              <w:rPr>
                <w:rFonts w:ascii="Times New Roman" w:eastAsia="Calibri" w:hAnsi="Times New Roman" w:cs="Times New Roman"/>
                <w:color w:val="000000" w:themeColor="text1"/>
                <w:kern w:val="0"/>
                <w14:ligatures w14:val="none"/>
              </w:rPr>
              <w:t xml:space="preserve"> шляхом перегляду інформації, що автоматично формується в електронній системі закупівель в результаті автоматичного обміну інформацією електронної системи закупівель з Єдиним державним реєстром осіб, які вчинили корупційні або пов’язані з корупцією правопорушення.</w:t>
            </w:r>
          </w:p>
          <w:p w14:paraId="4DEAF94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5.6.2. Довідка, що містить в собі відомості про те що, </w:t>
            </w:r>
            <w:r w:rsidRPr="003133A9">
              <w:rPr>
                <w:rFonts w:ascii="Times New Roman" w:eastAsia="Calibri" w:hAnsi="Times New Roman" w:cs="Times New Roman"/>
                <w:color w:val="000000" w:themeColor="text1"/>
                <w:kern w:val="0"/>
                <w:highlight w:val="white"/>
                <w14:ligatures w14:val="none"/>
              </w:rPr>
              <w:t>керівника учасника процедури закупівлі,</w:t>
            </w:r>
            <w:r w:rsidRPr="003133A9">
              <w:rPr>
                <w:rFonts w:ascii="Times New Roman" w:eastAsia="Calibri" w:hAnsi="Times New Roman" w:cs="Times New Roman"/>
                <w:color w:val="000000" w:themeColor="text1"/>
                <w:kern w:val="0"/>
                <w14:ligatures w14:val="none"/>
              </w:rPr>
              <w:t xml:space="preserve"> фізичну особу, яка є учасником, НЕ було засуджено:</w:t>
            </w:r>
          </w:p>
          <w:p w14:paraId="4A6A819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14:paraId="72FA8BC4"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5.6.3 Довідка, що містить в собі відомості про те що, керівника учасника процедури закупівлі, фізичну особу, яка є учасником процедури закупівлі,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0D0DF7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i/>
                <w:color w:val="000000" w:themeColor="text1"/>
                <w:kern w:val="0"/>
                <w14:ligatures w14:val="none"/>
              </w:rPr>
              <w:t>Довідки, зазначені у підпунктах 5.6.2-5.6.3, надаються у формі Витягу (повний) з інформаційно-аналітичної системи «Облік відомостей про притягнення особи до кримінальної відповідальності та наявності судимості». Витяг надається щодо особи (осіб) зазначених у цьому підпункті та має бути виданий не пізніше ніж за 30 календарних днів  до дня його подання Замовнику.</w:t>
            </w:r>
          </w:p>
          <w:p w14:paraId="38194BB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5.7. Переможець торгів </w:t>
            </w:r>
            <w:r w:rsidRPr="003133A9">
              <w:rPr>
                <w:rFonts w:ascii="Times New Roman" w:eastAsia="Calibri" w:hAnsi="Times New Roman" w:cs="Times New Roman"/>
                <w:b/>
                <w:color w:val="000000" w:themeColor="text1"/>
                <w:kern w:val="0"/>
                <w14:ligatures w14:val="none"/>
              </w:rPr>
              <w:t>у строк, що не перевищує чотрирьох днів</w:t>
            </w:r>
            <w:r w:rsidRPr="003133A9">
              <w:rPr>
                <w:rFonts w:ascii="Times New Roman" w:eastAsia="Calibri" w:hAnsi="Times New Roman" w:cs="Times New Roman"/>
                <w:i/>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 xml:space="preserve">з дати оприлюднення в електроній системі закупівель повідомлення про намір укласти договір, повинен надати замовнику документи передбачені підпунктами 5.6.1.-5.6.3. пункту 5 розділу ІІІ тендерної документації. </w:t>
            </w:r>
          </w:p>
          <w:p w14:paraId="3D7A9ED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Скановані по порядку в одному файлі (у форматі PDF</w:t>
            </w: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 xml:space="preserve">(Portable Document Format) документи, вказані в попередньому п.5.6, надаються шляхом завантаження файлу на електронний майданчик. Сканований документ повинен бути розбірливим та читабельним. </w:t>
            </w:r>
          </w:p>
          <w:p w14:paraId="242DA05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Учасники торгів – нерезиденти для виконання вимог, щодо надання документів, передбачених пунктом 1 розділу ІІІ тендерної документації, подають у складі своєї пропозиції документи, передбачені законодавством країн, де вони зареєстровані.</w:t>
            </w: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Такі документи надаються разом із завіреним у встановленому порядку перекладом.</w:t>
            </w:r>
          </w:p>
          <w:p w14:paraId="056DD0F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На підставі </w:t>
            </w:r>
            <w:r w:rsidRPr="003133A9">
              <w:rPr>
                <w:rFonts w:ascii="Times New Roman" w:eastAsia="Calibri" w:hAnsi="Times New Roman" w:cs="Times New Roman"/>
                <w:i/>
                <w:color w:val="000000" w:themeColor="text1"/>
                <w:kern w:val="0"/>
                <w14:ligatures w14:val="none"/>
              </w:rPr>
              <w:t xml:space="preserve">пункту 42  Особливостей, </w:t>
            </w:r>
            <w:sdt>
              <w:sdtPr>
                <w:rPr>
                  <w:rFonts w:ascii="Times New Roman" w:eastAsia="Calibri" w:hAnsi="Times New Roman" w:cs="Times New Roman"/>
                  <w:color w:val="000000" w:themeColor="text1"/>
                  <w:kern w:val="0"/>
                  <w14:ligatures w14:val="none"/>
                </w:rPr>
                <w:tag w:val="goog_rdk_39"/>
                <w:id w:val="1219931962"/>
              </w:sdtPr>
              <w:sdtEndPr/>
              <w:sdtContent/>
            </w:sdt>
            <w:r w:rsidRPr="003133A9">
              <w:rPr>
                <w:rFonts w:ascii="Times New Roman" w:eastAsia="Calibri" w:hAnsi="Times New Roman" w:cs="Times New Roman"/>
                <w:color w:val="000000" w:themeColor="text1"/>
                <w:kern w:val="0"/>
                <w14:ligatures w14:val="none"/>
              </w:rPr>
              <w:t xml:space="preserve">Замовник має право звернутися за підтвердженням інформації, наданої учасником/переможцем процедури закупівлі, до органів державної влади, підприємств, </w:t>
            </w:r>
            <w:r w:rsidRPr="003133A9">
              <w:rPr>
                <w:rFonts w:ascii="Times New Roman" w:eastAsia="Calibri" w:hAnsi="Times New Roman" w:cs="Times New Roman"/>
                <w:color w:val="000000" w:themeColor="text1"/>
                <w:kern w:val="0"/>
                <w14:ligatures w14:val="none"/>
              </w:rPr>
              <w:lastRenderedPageBreak/>
              <w:t xml:space="preserve">установ, організацій відповідно до їх компетенції. У разі отримання достовірної інформації про невідповідність учасника процедури закупівлі вимогам кваліфікаційних критеріїв відповідно до статті 16 Закону та Тендерної документації, наявність підстав, визначених </w:t>
            </w:r>
            <w:r w:rsidRPr="003133A9">
              <w:rPr>
                <w:rFonts w:ascii="Times New Roman" w:eastAsia="Calibri" w:hAnsi="Times New Roman" w:cs="Times New Roman"/>
                <w:i/>
                <w:color w:val="000000" w:themeColor="text1"/>
                <w:kern w:val="0"/>
                <w14:ligatures w14:val="none"/>
              </w:rPr>
              <w:t>пунктом 47  Особливостей</w:t>
            </w:r>
            <w:r w:rsidRPr="003133A9">
              <w:rPr>
                <w:rFonts w:ascii="Times New Roman" w:eastAsia="Calibri" w:hAnsi="Times New Roman" w:cs="Times New Roman"/>
                <w:color w:val="000000" w:themeColor="text1"/>
                <w:kern w:val="0"/>
                <w14:ligatures w14:val="none"/>
              </w:rPr>
              <w:t>,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 процедури закупівлі.</w:t>
            </w:r>
          </w:p>
          <w:p w14:paraId="747E0578" w14:textId="403748E3" w:rsidR="008D092D" w:rsidRPr="003133A9" w:rsidRDefault="008D092D" w:rsidP="00627BD9">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i/>
                <w:color w:val="000000" w:themeColor="text1"/>
                <w:kern w:val="0"/>
                <w14:ligatures w14:val="none"/>
              </w:rPr>
              <w:t>Вимога про скріплення печаткою не стосується учасників, які здійснюють діяльність без печатки згідно з чинним законодавством.</w:t>
            </w:r>
          </w:p>
        </w:tc>
      </w:tr>
      <w:tr w:rsidR="003133A9" w:rsidRPr="003133A9" w14:paraId="08796D75" w14:textId="77777777" w:rsidTr="00EF5E27">
        <w:trPr>
          <w:trHeight w:val="20"/>
        </w:trPr>
        <w:tc>
          <w:tcPr>
            <w:tcW w:w="987" w:type="dxa"/>
            <w:shd w:val="clear" w:color="auto" w:fill="auto"/>
          </w:tcPr>
          <w:p w14:paraId="475AA200"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6</w:t>
            </w:r>
          </w:p>
        </w:tc>
        <w:tc>
          <w:tcPr>
            <w:tcW w:w="3830" w:type="dxa"/>
            <w:shd w:val="clear" w:color="auto" w:fill="auto"/>
          </w:tcPr>
          <w:p w14:paraId="7B05A1C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технічні, якісні та кількісні характеристики предмета закупівлі</w:t>
            </w:r>
          </w:p>
        </w:tc>
        <w:tc>
          <w:tcPr>
            <w:tcW w:w="9870" w:type="dxa"/>
            <w:shd w:val="clear" w:color="auto" w:fill="auto"/>
          </w:tcPr>
          <w:p w14:paraId="221C4FF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Учасники процедури закупівлі повинні надати в складі тендерної пропозиції документальне підтвердження відповідності тендерної пропозиції учасника торгів технічним, якісним, кількісним та іншим вимогам до предмета закупівлі, встановленим замовником у Додатку 5 до цієї тендерної документації.</w:t>
            </w:r>
          </w:p>
          <w:p w14:paraId="3333CC1C"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Для підтвердження інформації про відповідність запропонованої тендерної</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b/>
                <w:color w:val="000000" w:themeColor="text1"/>
                <w:kern w:val="0"/>
                <w14:ligatures w14:val="none"/>
              </w:rPr>
              <w:t xml:space="preserve">пропозиції технічним вимогам, встановленим замовником у Додатку 5 до цієї тендерної документації, </w:t>
            </w:r>
            <w:r w:rsidRPr="003133A9">
              <w:rPr>
                <w:rFonts w:ascii="Times New Roman" w:eastAsia="Calibri" w:hAnsi="Times New Roman" w:cs="Times New Roman"/>
                <w:bCs/>
                <w:color w:val="000000" w:themeColor="text1"/>
                <w:kern w:val="0"/>
                <w14:ligatures w14:val="none"/>
              </w:rPr>
              <w:t>у</w:t>
            </w:r>
            <w:r w:rsidRPr="003133A9">
              <w:rPr>
                <w:rFonts w:ascii="Times New Roman" w:eastAsia="Calibri" w:hAnsi="Times New Roman" w:cs="Times New Roman"/>
                <w:color w:val="000000" w:themeColor="text1"/>
                <w:kern w:val="0"/>
                <w14:ligatures w14:val="none"/>
              </w:rPr>
              <w:t>часники процедури закупівлі повинні надати в складі тендерної пропозиції:</w:t>
            </w:r>
          </w:p>
          <w:p w14:paraId="652A15CD" w14:textId="77777777" w:rsidR="008D092D" w:rsidRPr="003133A9" w:rsidRDefault="00870A25" w:rsidP="008D092D">
            <w:pPr>
              <w:spacing w:after="120" w:line="240" w:lineRule="auto"/>
              <w:ind w:firstLine="11"/>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40"/>
                <w:id w:val="-1780105377"/>
              </w:sdtPr>
              <w:sdtEndPr/>
              <w:sdtContent/>
            </w:sdt>
            <w:r w:rsidR="008D092D" w:rsidRPr="003133A9">
              <w:rPr>
                <w:rFonts w:ascii="Times New Roman" w:eastAsia="Calibri" w:hAnsi="Times New Roman" w:cs="Times New Roman"/>
                <w:color w:val="000000" w:themeColor="text1"/>
                <w:kern w:val="0"/>
                <w14:ligatures w14:val="none"/>
              </w:rPr>
              <w:t>1) довідку (лист) у довільній формі про відповідність тендерної пропозиції учасника технічним, якісним, кількісним та іншим вимогам до предмета закупівлі, установленим даною тендерною документацією;</w:t>
            </w:r>
          </w:p>
          <w:p w14:paraId="1A934C3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документацію у складі:</w:t>
            </w:r>
          </w:p>
          <w:p w14:paraId="1FDEAACD"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договірна ціна (Додаток 1 до проекту Договору);</w:t>
            </w:r>
          </w:p>
          <w:p w14:paraId="3C4B3A63"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розрахунок загальновиробничих витрат;</w:t>
            </w:r>
          </w:p>
          <w:p w14:paraId="2D0BBF7C"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відомість ресурсів;</w:t>
            </w:r>
          </w:p>
          <w:p w14:paraId="36BDB185"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зведений кошторисний розрахунок (додаток 4 до проекту Договору);</w:t>
            </w:r>
          </w:p>
          <w:p w14:paraId="264FFB02"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орієновний графік виконання робіт (з урахуванням видів робіт, які необхідно виконати відповідно до вимог Додатку 5 Тендерної документації) (Додаток 2 до проекту Договору);</w:t>
            </w:r>
          </w:p>
          <w:p w14:paraId="655D3E5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орієнтовний  графік подання звітів з екологічного та соціального управління. </w:t>
            </w:r>
          </w:p>
          <w:p w14:paraId="452D557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Ціна тендерної пропозиції повинна бути розрахована відповідно до Кошторисних норм України у будівництві.</w:t>
            </w:r>
          </w:p>
          <w:p w14:paraId="77338E9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3) інші документи, передбачені відповідними розділами та додатками тендерної документації, які підтверджують відповідність тендерної пропозиції учасника технічним, якісним та кількісним вимогам до предмета закупівлі, установленим замовником. Загальна ціна пропозиції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w:t>
            </w:r>
          </w:p>
          <w:p w14:paraId="0FF31094" w14:textId="61036D28" w:rsidR="008D092D" w:rsidRPr="00296C2D" w:rsidRDefault="003474DF" w:rsidP="008D092D">
            <w:pPr>
              <w:spacing w:after="120" w:line="240" w:lineRule="auto"/>
              <w:jc w:val="both"/>
              <w:rPr>
                <w:rFonts w:ascii="Times New Roman" w:eastAsia="Calibri" w:hAnsi="Times New Roman" w:cs="Times New Roman"/>
                <w:color w:val="000000" w:themeColor="text1"/>
                <w:kern w:val="0"/>
                <w14:ligatures w14:val="none"/>
              </w:rPr>
            </w:pPr>
            <w:r w:rsidRPr="00296C2D">
              <w:rPr>
                <w:rFonts w:ascii="Times New Roman" w:eastAsia="Calibri" w:hAnsi="Times New Roman" w:cs="Times New Roman"/>
                <w:color w:val="000000" w:themeColor="text1"/>
                <w:kern w:val="0"/>
                <w14:ligatures w14:val="none"/>
              </w:rPr>
              <w:t>Ціна, що пропонується за умовами торгів, є твердою та може коригуватися в процесі виконання робіт відповідно до вимог чинного законодавства України, з урахуванням п.19 «Особливості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(далі - Особливості), на період дії правового режиму воєнного стану в Україні та протягом 90 днів з дня його припинення або скасування</w:t>
            </w:r>
            <w:r w:rsidR="008D092D" w:rsidRPr="00296C2D">
              <w:rPr>
                <w:rFonts w:ascii="Times New Roman" w:eastAsia="Calibri" w:hAnsi="Times New Roman" w:cs="Times New Roman"/>
                <w:color w:val="000000" w:themeColor="text1"/>
                <w:kern w:val="0"/>
                <w14:ligatures w14:val="none"/>
              </w:rPr>
              <w:t>.</w:t>
            </w:r>
          </w:p>
          <w:p w14:paraId="7ACFB4D6" w14:textId="77777777" w:rsidR="008D092D" w:rsidRPr="003133A9" w:rsidRDefault="008D092D" w:rsidP="008D092D">
            <w:pPr>
              <w:widowControl w:val="0"/>
              <w:spacing w:after="120" w:line="240" w:lineRule="auto"/>
              <w:ind w:firstLine="11"/>
              <w:jc w:val="both"/>
              <w:rPr>
                <w:rFonts w:ascii="Times New Roman" w:eastAsia="Calibri" w:hAnsi="Times New Roman" w:cs="Times New Roman"/>
                <w:color w:val="000000" w:themeColor="text1"/>
                <w:kern w:val="0"/>
                <w:lang w:eastAsia="zh-CN"/>
                <w14:ligatures w14:val="none"/>
              </w:rPr>
            </w:pPr>
            <w:r w:rsidRPr="003133A9">
              <w:rPr>
                <w:rFonts w:ascii="Times New Roman" w:eastAsia="Calibri" w:hAnsi="Times New Roman" w:cs="Times New Roman"/>
                <w:color w:val="000000" w:themeColor="text1"/>
                <w:kern w:val="0"/>
                <w14:ligatures w14:val="none"/>
              </w:rPr>
              <w:t>Учасник має право відвідати та оглянути об’єкт та дільницю, де передбачається виконання обсягів робіт згідно тендерної документації, а також отримати інформацію, яка може бути йому необхідна для підготовки тендерної пропозиції та укладання договору Витрати на відвідування об’єкту учасник несе за власні кошти. При цьому, замовник не несе відповідальності за будь-які майнові та немайнові ризики, пов’язані з ознайомлювальною поїздкою. Адреса об’єкту: _______________________.</w:t>
            </w:r>
          </w:p>
          <w:p w14:paraId="0D5962F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Інформація про відповідність запропонованої учасником </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b/>
                <w:color w:val="000000" w:themeColor="text1"/>
                <w:kern w:val="0"/>
                <w14:ligatures w14:val="none"/>
              </w:rPr>
              <w:t>пропозиції технічним вимогам, установленим замовником у Додатку 5 до цієї тендерної документації,</w:t>
            </w: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b/>
                <w:color w:val="000000" w:themeColor="text1"/>
                <w:kern w:val="0"/>
                <w14:ligatures w14:val="none"/>
              </w:rPr>
              <w:t>має бути розрахована у програмному комплексі АВК або у програмному комплексі, який взаємодіє з ним в частині передачі кошторисної документації та розрахунків.</w:t>
            </w:r>
          </w:p>
          <w:p w14:paraId="3937577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Тендерна пропозиція, що не відповідає Технічним вимогам, викладеним у Додатку 5 (зокрема містить НЕ всі види робіт або НЕ повний їх обсяг, НЕ всі матеріально- технічні ресурси згідно з переліком наведеним у Додатку 5), буде відхилена на підставі абзацу 2 підпункту 2 пункту 44 Особливостей, а саме тендерна пропозиція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Особливостей.</w:t>
            </w:r>
          </w:p>
          <w:p w14:paraId="1B22EB4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highlight w:val="white"/>
                <w14:ligatures w14:val="none"/>
              </w:rPr>
            </w:pPr>
            <w:r w:rsidRPr="003133A9">
              <w:rPr>
                <w:rFonts w:ascii="Times New Roman" w:eastAsia="Calibri" w:hAnsi="Times New Roman" w:cs="Times New Roman"/>
                <w:color w:val="000000" w:themeColor="text1"/>
                <w:kern w:val="0"/>
                <w:highlight w:val="white"/>
                <w14:ligatures w14:val="none"/>
              </w:rPr>
              <w:t xml:space="preserve">Технічні, якісні характеристики предмета закупівлі передбачають необхідність застосування заходів із захисту довкілля. На підтвердження застосування заходів із захисту довкілля учасник торгів має надати </w:t>
            </w:r>
            <w:r w:rsidRPr="003133A9">
              <w:rPr>
                <w:rFonts w:ascii="Times New Roman" w:eastAsia="Calibri" w:hAnsi="Times New Roman" w:cs="Times New Roman"/>
                <w:color w:val="000000" w:themeColor="text1"/>
                <w:kern w:val="0"/>
                <w:highlight w:val="white"/>
                <w14:ligatures w14:val="none"/>
              </w:rPr>
              <w:lastRenderedPageBreak/>
              <w:t xml:space="preserve">в складі </w:t>
            </w:r>
            <w:r w:rsidRPr="003133A9">
              <w:rPr>
                <w:rFonts w:ascii="Times New Roman" w:eastAsia="Calibri" w:hAnsi="Times New Roman" w:cs="Times New Roman"/>
                <w:color w:val="000000" w:themeColor="text1"/>
                <w:kern w:val="0"/>
                <w14:ligatures w14:val="none"/>
              </w:rPr>
              <w:t xml:space="preserve">тендерної </w:t>
            </w:r>
            <w:r w:rsidRPr="003133A9">
              <w:rPr>
                <w:rFonts w:ascii="Times New Roman" w:eastAsia="Calibri" w:hAnsi="Times New Roman" w:cs="Times New Roman"/>
                <w:color w:val="000000" w:themeColor="text1"/>
                <w:kern w:val="0"/>
                <w:highlight w:val="white"/>
                <w14:ligatures w14:val="none"/>
              </w:rPr>
              <w:t xml:space="preserve">пропозиції гарантійний лист про застосування заходів із захисту довкілля </w:t>
            </w:r>
            <w:r w:rsidRPr="003133A9">
              <w:rPr>
                <w:rFonts w:ascii="Times New Roman" w:eastAsia="Calibri" w:hAnsi="Times New Roman" w:cs="Times New Roman"/>
                <w:b/>
                <w:color w:val="000000" w:themeColor="text1"/>
                <w:kern w:val="0"/>
                <w:highlight w:val="white"/>
                <w14:ligatures w14:val="none"/>
              </w:rPr>
              <w:t>згідно форми у додатку 5-А</w:t>
            </w:r>
            <w:r w:rsidRPr="003133A9">
              <w:rPr>
                <w:rFonts w:ascii="Times New Roman" w:eastAsia="Calibri" w:hAnsi="Times New Roman" w:cs="Times New Roman"/>
                <w:i/>
                <w:color w:val="000000" w:themeColor="text1"/>
                <w:kern w:val="0"/>
                <w:highlight w:val="white"/>
                <w14:ligatures w14:val="none"/>
              </w:rPr>
              <w:t xml:space="preserve"> </w:t>
            </w:r>
            <w:r w:rsidRPr="003133A9">
              <w:rPr>
                <w:rFonts w:ascii="Times New Roman" w:eastAsia="Calibri" w:hAnsi="Times New Roman" w:cs="Times New Roman"/>
                <w:color w:val="000000" w:themeColor="text1"/>
                <w:kern w:val="0"/>
                <w:highlight w:val="white"/>
                <w14:ligatures w14:val="none"/>
              </w:rPr>
              <w:t>цієї документації.</w:t>
            </w:r>
          </w:p>
          <w:p w14:paraId="25A929C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повинен розуміти, що у випадку зазначення у Додатку 5 конкретної марки чи виробника або конкретного процесу, що характеризує продукт чи послугу певного суб’єкта господарювання, чи торгову марку, патент, тип або конкретне місце походження чи спосіб виробництва– необхідно розуміти зазначене, як можливість використання еквіваленту.</w:t>
            </w:r>
          </w:p>
          <w:p w14:paraId="65B5BF5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Посилання Замовником у Додатку 5 на конкретну торговельну марку чи фірму, патент, конструкцію джерела його походження або виробника може бути  необхідним відповідно до проекту будівництва, що пройшов державну експертизу.</w:t>
            </w:r>
          </w:p>
        </w:tc>
      </w:tr>
      <w:tr w:rsidR="003133A9" w:rsidRPr="003133A9" w14:paraId="6F7CCA38" w14:textId="77777777" w:rsidTr="00EF5E27">
        <w:trPr>
          <w:trHeight w:val="20"/>
        </w:trPr>
        <w:tc>
          <w:tcPr>
            <w:tcW w:w="987" w:type="dxa"/>
            <w:shd w:val="clear" w:color="auto" w:fill="auto"/>
          </w:tcPr>
          <w:p w14:paraId="3568CB9D"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7</w:t>
            </w:r>
          </w:p>
        </w:tc>
        <w:tc>
          <w:tcPr>
            <w:tcW w:w="3830" w:type="dxa"/>
            <w:shd w:val="clear" w:color="auto" w:fill="auto"/>
          </w:tcPr>
          <w:p w14:paraId="10582306"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Інформація про субпідрядника/співвиконавця (у випадку закупівлі робіт)</w:t>
            </w:r>
          </w:p>
        </w:tc>
        <w:tc>
          <w:tcPr>
            <w:tcW w:w="9870" w:type="dxa"/>
            <w:shd w:val="clear" w:color="auto" w:fill="auto"/>
          </w:tcPr>
          <w:p w14:paraId="2044609E" w14:textId="77777777" w:rsidR="008D092D" w:rsidRPr="003133A9" w:rsidRDefault="008D092D" w:rsidP="008D092D">
            <w:pPr>
              <w:spacing w:after="120" w:line="240" w:lineRule="auto"/>
              <w:jc w:val="both"/>
              <w:rPr>
                <w:rFonts w:ascii="Times New Roman" w:eastAsia="Calibri" w:hAnsi="Times New Roman" w:cs="Times New Roman"/>
                <w:color w:val="000000" w:themeColor="text1"/>
                <w:spacing w:val="-1"/>
                <w:kern w:val="0"/>
                <w14:ligatures w14:val="none"/>
              </w:rPr>
            </w:pPr>
            <w:r w:rsidRPr="003133A9">
              <w:rPr>
                <w:rFonts w:ascii="Times New Roman" w:eastAsia="Calibri" w:hAnsi="Times New Roman" w:cs="Times New Roman"/>
                <w:color w:val="000000" w:themeColor="text1"/>
                <w:spacing w:val="-1"/>
                <w:kern w:val="0"/>
                <w14:ligatures w14:val="none"/>
              </w:rPr>
              <w:t xml:space="preserve">У разі </w:t>
            </w:r>
            <w:r w:rsidRPr="003133A9">
              <w:rPr>
                <w:rFonts w:ascii="Times New Roman" w:eastAsia="Calibri" w:hAnsi="Times New Roman" w:cs="Times New Roman"/>
                <w:color w:val="000000" w:themeColor="text1"/>
                <w:kern w:val="0"/>
                <w14:ligatures w14:val="none"/>
              </w:rPr>
              <w:t xml:space="preserve">залучення до виконання робіт субпідрядної(их) організації(й)/співвиконавця(ів) у обсязі не менше ніж 20 відсотків від вартості договору про закупівлю учасник надає довідку за формою згідно Додатку 2.4 до Тендерної документації з переліком субпідрядних організацій/співвиконавців, які будуть залучені до виконання робіт, з обов’язковим наданням копій дозволів та копій ліцензій такої(их) субпідрядної(их) організації(й)/співвиконавця(ів) </w:t>
            </w:r>
            <w:r w:rsidRPr="003133A9">
              <w:rPr>
                <w:rFonts w:ascii="Times New Roman" w:eastAsia="Calibri" w:hAnsi="Times New Roman" w:cs="Times New Roman"/>
                <w:color w:val="000000" w:themeColor="text1"/>
                <w:spacing w:val="-1"/>
                <w:kern w:val="0"/>
                <w14:ligatures w14:val="none"/>
              </w:rPr>
              <w:t>(з переліком робіт) на провадження господарської діяльності,</w:t>
            </w:r>
            <w:r w:rsidRPr="003133A9">
              <w:rPr>
                <w:rFonts w:ascii="Times New Roman" w:eastAsia="Calibri" w:hAnsi="Times New Roman" w:cs="Times New Roman"/>
                <w:color w:val="000000" w:themeColor="text1"/>
                <w:kern w:val="0"/>
                <w14:ligatures w14:val="none"/>
              </w:rPr>
              <w:t xml:space="preserve"> необхідних для виконання робіт </w:t>
            </w:r>
            <w:r w:rsidRPr="003133A9">
              <w:rPr>
                <w:rFonts w:ascii="Times New Roman" w:eastAsia="Calibri" w:hAnsi="Times New Roman" w:cs="Times New Roman"/>
                <w:color w:val="000000" w:themeColor="text1"/>
                <w:spacing w:val="-1"/>
                <w:kern w:val="0"/>
                <w14:ligatures w14:val="none"/>
              </w:rPr>
              <w:t xml:space="preserve">(дозволи та ліцензії повинні бути чинними на дату </w:t>
            </w:r>
            <w:r w:rsidRPr="003133A9">
              <w:rPr>
                <w:rFonts w:ascii="Times New Roman" w:eastAsia="Calibri" w:hAnsi="Times New Roman" w:cs="Times New Roman"/>
                <w:color w:val="000000" w:themeColor="text1"/>
                <w:kern w:val="0"/>
                <w14:ligatures w14:val="none"/>
              </w:rPr>
              <w:t xml:space="preserve">кінцевого строку подання </w:t>
            </w:r>
            <w:r w:rsidRPr="003133A9">
              <w:rPr>
                <w:rFonts w:ascii="Times New Roman" w:eastAsia="Calibri" w:hAnsi="Times New Roman" w:cs="Times New Roman"/>
                <w:color w:val="000000" w:themeColor="text1"/>
                <w:spacing w:val="-1"/>
                <w:kern w:val="0"/>
                <w14:ligatures w14:val="none"/>
              </w:rPr>
              <w:t xml:space="preserve">тендерних пропозицій), передбачених тендерною документацією. </w:t>
            </w:r>
          </w:p>
          <w:p w14:paraId="7A3B532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spacing w:val="-1"/>
                <w:kern w:val="0"/>
                <w14:ligatures w14:val="none"/>
              </w:rPr>
              <w:t xml:space="preserve">У разі </w:t>
            </w:r>
            <w:r w:rsidRPr="003133A9">
              <w:rPr>
                <w:rFonts w:ascii="Times New Roman" w:eastAsia="Calibri" w:hAnsi="Times New Roman" w:cs="Times New Roman"/>
                <w:color w:val="000000" w:themeColor="text1"/>
                <w:kern w:val="0"/>
                <w14:ligatures w14:val="none"/>
              </w:rPr>
              <w:t xml:space="preserve">залучення до виконання робіт субпідрядної(их) організації(й)/співвиконавця(ів) обсязі не менше ніж 20 відсотків від вартості договору про закупівлю у складі тендерної пропозиції учасник повинен надати договір (копію договору) про співпрацю/наміри з такою(ими) субпідрядною(ими) організацією(ями)/ співвиконавцем(ями), який повинен містити положення щодо участі </w:t>
            </w:r>
            <w:r w:rsidRPr="003133A9">
              <w:rPr>
                <w:rFonts w:ascii="Times New Roman" w:eastAsia="Calibri" w:hAnsi="Times New Roman" w:cs="Times New Roman"/>
                <w:bCs/>
                <w:color w:val="000000" w:themeColor="text1"/>
                <w:kern w:val="0"/>
                <w14:ligatures w14:val="none"/>
              </w:rPr>
              <w:t>субпідрядника/співвиконавця</w:t>
            </w:r>
            <w:r w:rsidRPr="003133A9">
              <w:rPr>
                <w:rFonts w:ascii="Times New Roman" w:eastAsia="Calibri" w:hAnsi="Times New Roman" w:cs="Times New Roman"/>
                <w:color w:val="000000" w:themeColor="text1"/>
                <w:kern w:val="0"/>
                <w14:ligatures w14:val="none"/>
              </w:rPr>
              <w:t xml:space="preserve"> у виконанні робіт по об’єкту «_____________________</w:t>
            </w:r>
            <w:r w:rsidRPr="003133A9">
              <w:rPr>
                <w:rFonts w:ascii="Times New Roman" w:eastAsia="Calibri" w:hAnsi="Times New Roman" w:cs="Times New Roman"/>
                <w:bCs/>
                <w:color w:val="000000" w:themeColor="text1"/>
                <w:kern w:val="0"/>
                <w14:ligatures w14:val="none"/>
              </w:rPr>
              <w:t>»</w:t>
            </w:r>
            <w:r w:rsidRPr="003133A9">
              <w:rPr>
                <w:rFonts w:ascii="Times New Roman" w:eastAsia="Calibri" w:hAnsi="Times New Roman" w:cs="Times New Roman"/>
                <w:bCs/>
                <w:color w:val="000000" w:themeColor="text1"/>
                <w:kern w:val="0"/>
                <w:u w:color="000000"/>
                <w:bdr w:val="nil"/>
                <w:shd w:val="clear" w:color="auto" w:fill="FFFFFF"/>
                <w14:ligatures w14:val="none"/>
              </w:rPr>
              <w:t>.</w:t>
            </w:r>
          </w:p>
          <w:p w14:paraId="50F2037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торгів зазначає в тендерній пропозиції повне найменування та місцезнаходження кожного суб’єкта господарювання, якого учасник торгів планує залучати як субпідрядника до виконання робіт в обсязі не менше ніж 20 відсотків від вартості договору про закупівлю, а також інші субпідрядні організації, які він планує залучити до виконання робіт. Інформація про субпідрядників надається згідно з Додатком 2.4 до цієї тендерної документації.</w:t>
            </w:r>
          </w:p>
        </w:tc>
      </w:tr>
      <w:tr w:rsidR="003133A9" w:rsidRPr="003133A9" w14:paraId="1C2D56FB" w14:textId="77777777" w:rsidTr="00EF5E27">
        <w:trPr>
          <w:trHeight w:val="20"/>
        </w:trPr>
        <w:tc>
          <w:tcPr>
            <w:tcW w:w="987" w:type="dxa"/>
            <w:shd w:val="clear" w:color="auto" w:fill="auto"/>
          </w:tcPr>
          <w:p w14:paraId="2166B132"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8</w:t>
            </w:r>
          </w:p>
        </w:tc>
        <w:tc>
          <w:tcPr>
            <w:tcW w:w="3830" w:type="dxa"/>
            <w:shd w:val="clear" w:color="auto" w:fill="auto"/>
          </w:tcPr>
          <w:p w14:paraId="7BA87F89"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Унесення змін або відкликання тендерної пропозиції учасником </w:t>
            </w:r>
          </w:p>
        </w:tc>
        <w:tc>
          <w:tcPr>
            <w:tcW w:w="9870" w:type="dxa"/>
            <w:shd w:val="clear" w:color="auto" w:fill="auto"/>
          </w:tcPr>
          <w:p w14:paraId="2E48067B" w14:textId="7F4C0008"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Учасник процедури закупівлі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3133A9" w:rsidRPr="003133A9" w14:paraId="739B56DA" w14:textId="77777777" w:rsidTr="00EF5E27">
        <w:trPr>
          <w:trHeight w:val="20"/>
        </w:trPr>
        <w:tc>
          <w:tcPr>
            <w:tcW w:w="14687" w:type="dxa"/>
            <w:gridSpan w:val="3"/>
            <w:shd w:val="clear" w:color="auto" w:fill="auto"/>
          </w:tcPr>
          <w:p w14:paraId="126E9ACD" w14:textId="77777777" w:rsidR="008D092D" w:rsidRPr="003133A9" w:rsidRDefault="008D092D" w:rsidP="008D092D">
            <w:pPr>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Розділ ІV. Подання та розкриття тендерних пропозицій</w:t>
            </w:r>
          </w:p>
          <w:p w14:paraId="3835661E"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p>
        </w:tc>
      </w:tr>
      <w:tr w:rsidR="003133A9" w:rsidRPr="003133A9" w14:paraId="25660C75" w14:textId="77777777" w:rsidTr="00EF5E27">
        <w:trPr>
          <w:trHeight w:val="20"/>
        </w:trPr>
        <w:tc>
          <w:tcPr>
            <w:tcW w:w="987" w:type="dxa"/>
            <w:shd w:val="clear" w:color="auto" w:fill="auto"/>
          </w:tcPr>
          <w:p w14:paraId="295FCDC0"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1</w:t>
            </w:r>
          </w:p>
        </w:tc>
        <w:tc>
          <w:tcPr>
            <w:tcW w:w="3830" w:type="dxa"/>
            <w:shd w:val="clear" w:color="auto" w:fill="auto"/>
          </w:tcPr>
          <w:p w14:paraId="5B650F99"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Кінцевий строк подання тендерної пропозиції</w:t>
            </w:r>
          </w:p>
        </w:tc>
        <w:tc>
          <w:tcPr>
            <w:tcW w:w="9870" w:type="dxa"/>
            <w:shd w:val="clear" w:color="auto" w:fill="auto"/>
          </w:tcPr>
          <w:p w14:paraId="4F143A0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Кінцевий строк подання </w:t>
            </w:r>
            <w:r w:rsidRPr="003133A9">
              <w:rPr>
                <w:rFonts w:ascii="Times New Roman" w:eastAsia="Calibri" w:hAnsi="Times New Roman" w:cs="Times New Roman"/>
                <w:color w:val="000000" w:themeColor="text1"/>
                <w:kern w:val="0"/>
                <w14:ligatures w14:val="none"/>
              </w:rPr>
              <w:t xml:space="preserve">тендерних пропозицій – </w:t>
            </w:r>
            <w:r w:rsidRPr="003133A9">
              <w:rPr>
                <w:rFonts w:ascii="Times New Roman" w:eastAsia="Calibri" w:hAnsi="Times New Roman" w:cs="Times New Roman"/>
                <w:b/>
                <w:bCs/>
                <w:color w:val="000000" w:themeColor="text1"/>
                <w:kern w:val="0"/>
                <w14:ligatures w14:val="none"/>
              </w:rPr>
              <w:t>00:00 __.____ 2024</w:t>
            </w:r>
          </w:p>
          <w:p w14:paraId="5603B38D" w14:textId="77777777" w:rsidR="008D092D" w:rsidRPr="003133A9" w:rsidRDefault="008D092D" w:rsidP="008D092D">
            <w:pPr>
              <w:spacing w:after="120" w:line="240" w:lineRule="auto"/>
              <w:jc w:val="both"/>
              <w:rPr>
                <w:rFonts w:ascii="Times New Roman" w:eastAsia="Calibri" w:hAnsi="Times New Roman" w:cs="Times New Roman"/>
                <w:b/>
                <w:i/>
                <w:color w:val="000000" w:themeColor="text1"/>
                <w:kern w:val="0"/>
                <w:u w:val="single"/>
                <w14:ligatures w14:val="none"/>
              </w:rPr>
            </w:pPr>
            <w:r w:rsidRPr="003133A9">
              <w:rPr>
                <w:rFonts w:ascii="Times New Roman" w:eastAsia="Calibri" w:hAnsi="Times New Roman" w:cs="Times New Roman"/>
                <w:i/>
                <w:color w:val="000000" w:themeColor="text1"/>
                <w:kern w:val="0"/>
                <w:lang w:val="ru-RU"/>
                <w14:ligatures w14:val="none"/>
              </w:rPr>
              <w:t>{</w:t>
            </w:r>
            <w:r w:rsidRPr="003133A9">
              <w:rPr>
                <w:rFonts w:ascii="Times New Roman" w:eastAsia="Calibri" w:hAnsi="Times New Roman" w:cs="Times New Roman"/>
                <w:i/>
                <w:color w:val="000000" w:themeColor="text1"/>
                <w:kern w:val="0"/>
                <w14:ligatures w14:val="none"/>
              </w:rPr>
              <w:t>вказується дата та час, зазначені в оголошенні про проведення процедури відкритих торгів. Строки для подання тендерних пропозицій у відкритих торгах зазначаються згідно чинного законодавства, застосовного на момент публікації оголошення про проведення відкритих торгів</w:t>
            </w:r>
            <w:r w:rsidRPr="003133A9">
              <w:rPr>
                <w:rFonts w:ascii="Times New Roman" w:eastAsia="Calibri" w:hAnsi="Times New Roman" w:cs="Times New Roman"/>
                <w:i/>
                <w:color w:val="000000" w:themeColor="text1"/>
                <w:kern w:val="0"/>
                <w:lang w:val="ru-RU"/>
                <w14:ligatures w14:val="none"/>
              </w:rPr>
              <w:t>}</w:t>
            </w:r>
            <w:r w:rsidRPr="003133A9">
              <w:rPr>
                <w:rFonts w:ascii="Times New Roman" w:eastAsia="Calibri" w:hAnsi="Times New Roman" w:cs="Times New Roman"/>
                <w:b/>
                <w:i/>
                <w:color w:val="000000" w:themeColor="text1"/>
                <w:kern w:val="0"/>
                <w:u w:val="single"/>
                <w14:ligatures w14:val="none"/>
              </w:rPr>
              <w:t>.</w:t>
            </w:r>
          </w:p>
          <w:p w14:paraId="670C163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Отримана тендерна пропозиція автоматично вноситься до реєстру.</w:t>
            </w:r>
          </w:p>
          <w:p w14:paraId="55BD2EB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Електронна система закупівель автоматично формує та надсилає повідомлення учаснику торгів про отримання його тендерної пропозиції із зазначенням дати та часу.</w:t>
            </w:r>
          </w:p>
          <w:p w14:paraId="55B5400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торгів, які їх подали.</w:t>
            </w:r>
          </w:p>
        </w:tc>
      </w:tr>
      <w:tr w:rsidR="003133A9" w:rsidRPr="003133A9" w14:paraId="60F9DA0D" w14:textId="77777777" w:rsidTr="00EF5E27">
        <w:trPr>
          <w:trHeight w:val="20"/>
        </w:trPr>
        <w:tc>
          <w:tcPr>
            <w:tcW w:w="987" w:type="dxa"/>
            <w:shd w:val="clear" w:color="auto" w:fill="auto"/>
          </w:tcPr>
          <w:p w14:paraId="56F8BC05"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2</w:t>
            </w:r>
          </w:p>
        </w:tc>
        <w:tc>
          <w:tcPr>
            <w:tcW w:w="3830" w:type="dxa"/>
            <w:shd w:val="clear" w:color="auto" w:fill="auto"/>
          </w:tcPr>
          <w:p w14:paraId="1F51EBA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Дата та час розкриття тендерної пропозиції</w:t>
            </w:r>
          </w:p>
        </w:tc>
        <w:tc>
          <w:tcPr>
            <w:tcW w:w="9870" w:type="dxa"/>
            <w:shd w:val="clear" w:color="auto" w:fill="auto"/>
          </w:tcPr>
          <w:p w14:paraId="24CA255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7A07FD0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відповідності до пункту 37 Особливостей за обґрунтованим рішенням замовника відкриті торги можуть бути проведені без застосування електронного аукціону.</w:t>
            </w:r>
          </w:p>
          <w:p w14:paraId="1F83081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що проводяться замовником без застосування електронного аукціону, розкривається вся інформація (крім інформації, визначеної пунктом 40 Особливостей), зазначена в тендерній пропозиції (тендерних пропозиціях), у тому числі інформація про ціну/приведену ціну тендерної пропозиції (тендерних пропозицій). Протокол розкриття тендерних пропозицій формується та оприлюднюється відповідно до частин третьої та четвертої статті 28 Закону.</w:t>
            </w:r>
          </w:p>
          <w:p w14:paraId="00DAB26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r w:rsidR="00870A25">
              <w:fldChar w:fldCharType="begin"/>
            </w:r>
            <w:r w:rsidR="00870A25">
              <w:instrText>HYPERLINK "https://zakon.rada.gov.ua/laws/show/1178-2022-%D0%BF" \l "n159" \h</w:instrText>
            </w:r>
            <w:r w:rsidR="00870A25">
              <w:fldChar w:fldCharType="separate"/>
            </w:r>
            <w:r w:rsidRPr="003133A9">
              <w:rPr>
                <w:rFonts w:ascii="Times New Roman" w:eastAsia="Calibri" w:hAnsi="Times New Roman" w:cs="Times New Roman"/>
                <w:color w:val="000000" w:themeColor="text1"/>
                <w:kern w:val="0"/>
                <w:u w:val="single"/>
                <w14:ligatures w14:val="none"/>
              </w:rPr>
              <w:t>47</w:t>
            </w:r>
            <w:r w:rsidR="00870A25">
              <w:rPr>
                <w:rFonts w:ascii="Times New Roman" w:eastAsia="Calibri" w:hAnsi="Times New Roman" w:cs="Times New Roman"/>
                <w:color w:val="000000" w:themeColor="text1"/>
                <w:kern w:val="0"/>
                <w:u w:val="single"/>
                <w14:ligatures w14:val="none"/>
              </w:rPr>
              <w:fldChar w:fldCharType="end"/>
            </w:r>
            <w:r w:rsidRPr="003133A9">
              <w:rPr>
                <w:rFonts w:ascii="Times New Roman" w:eastAsia="Calibri" w:hAnsi="Times New Roman" w:cs="Times New Roman"/>
                <w:color w:val="000000" w:themeColor="text1"/>
                <w:kern w:val="0"/>
                <w14:ligatures w14:val="none"/>
              </w:rPr>
              <w:t xml:space="preserve"> Особливостей.</w:t>
            </w:r>
          </w:p>
        </w:tc>
      </w:tr>
      <w:tr w:rsidR="003133A9" w:rsidRPr="003133A9" w14:paraId="08798F33" w14:textId="77777777" w:rsidTr="00EF5E27">
        <w:trPr>
          <w:trHeight w:val="20"/>
        </w:trPr>
        <w:tc>
          <w:tcPr>
            <w:tcW w:w="14687" w:type="dxa"/>
            <w:gridSpan w:val="3"/>
            <w:shd w:val="clear" w:color="auto" w:fill="auto"/>
          </w:tcPr>
          <w:p w14:paraId="6C2F0202" w14:textId="77777777" w:rsidR="008D092D" w:rsidRPr="003133A9" w:rsidRDefault="008D092D" w:rsidP="008D092D">
            <w:pPr>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Розділ V. Оцінка тендерної пропозиції</w:t>
            </w:r>
          </w:p>
          <w:p w14:paraId="626CF17F"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p>
        </w:tc>
      </w:tr>
      <w:tr w:rsidR="003133A9" w:rsidRPr="003133A9" w14:paraId="3B32C39B" w14:textId="77777777" w:rsidTr="00EF5E27">
        <w:trPr>
          <w:trHeight w:val="20"/>
        </w:trPr>
        <w:tc>
          <w:tcPr>
            <w:tcW w:w="987" w:type="dxa"/>
            <w:shd w:val="clear" w:color="auto" w:fill="auto"/>
          </w:tcPr>
          <w:p w14:paraId="3A7746E2"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0CE71E2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Перелік критеріїв оцінки та методика оцінки тендерних </w:t>
            </w:r>
            <w:r w:rsidRPr="003133A9">
              <w:rPr>
                <w:rFonts w:ascii="Times New Roman" w:eastAsia="Calibri" w:hAnsi="Times New Roman" w:cs="Times New Roman"/>
                <w:b/>
                <w:color w:val="000000" w:themeColor="text1"/>
                <w:kern w:val="0"/>
                <w14:ligatures w14:val="none"/>
              </w:rPr>
              <w:lastRenderedPageBreak/>
              <w:t>пропозицій із зазначенням питомої ваги кожного критерію</w:t>
            </w:r>
          </w:p>
        </w:tc>
        <w:tc>
          <w:tcPr>
            <w:tcW w:w="9870" w:type="dxa"/>
            <w:shd w:val="clear" w:color="auto" w:fill="auto"/>
          </w:tcPr>
          <w:p w14:paraId="197C6DA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Відкриті торги проводяться (</w:t>
            </w:r>
            <w:r w:rsidRPr="003133A9">
              <w:rPr>
                <w:rFonts w:ascii="Times New Roman" w:eastAsia="Calibri" w:hAnsi="Times New Roman" w:cs="Times New Roman"/>
                <w:i/>
                <w:iCs/>
                <w:color w:val="000000" w:themeColor="text1"/>
                <w:kern w:val="0"/>
                <w14:ligatures w14:val="none"/>
              </w:rPr>
              <w:t>ПОВИНЕН БУТИ ВИЗНАЧЕНИЙ ЗАМОВНИКОМ НА СВІЙ РОЗСУД ОДИН З НАСТУПНИХ ВАРІАНТІВ</w:t>
            </w:r>
            <w:r w:rsidRPr="003133A9">
              <w:rPr>
                <w:rFonts w:ascii="Times New Roman" w:eastAsia="Calibri" w:hAnsi="Times New Roman" w:cs="Times New Roman"/>
                <w:color w:val="000000" w:themeColor="text1"/>
                <w:kern w:val="0"/>
                <w14:ligatures w14:val="none"/>
              </w:rPr>
              <w:t>):</w:t>
            </w:r>
          </w:p>
          <w:p w14:paraId="55883F77" w14:textId="77777777" w:rsidR="008D092D" w:rsidRPr="003133A9" w:rsidRDefault="008D092D" w:rsidP="008D092D">
            <w:pPr>
              <w:numPr>
                <w:ilvl w:val="0"/>
                <w:numId w:val="23"/>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ІЗ застосуванням електронного аукціону відповідно до пункту 35 Особливостей (під час їх затосування).</w:t>
            </w:r>
          </w:p>
          <w:p w14:paraId="66F7AC38" w14:textId="77777777" w:rsidR="008D092D" w:rsidRPr="003133A9" w:rsidRDefault="008D092D" w:rsidP="008D092D">
            <w:pPr>
              <w:pBdr>
                <w:top w:val="nil"/>
                <w:left w:val="nil"/>
                <w:bottom w:val="nil"/>
                <w:right w:val="nil"/>
                <w:between w:val="nil"/>
              </w:pBdr>
              <w:shd w:val="clear" w:color="auto" w:fill="FFFFFF"/>
              <w:spacing w:after="0" w:line="240" w:lineRule="auto"/>
              <w:ind w:left="450"/>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АБО </w:t>
            </w:r>
          </w:p>
          <w:p w14:paraId="4696C113" w14:textId="77777777" w:rsidR="008D092D" w:rsidRPr="003133A9" w:rsidRDefault="008D092D" w:rsidP="008D092D">
            <w:pPr>
              <w:numPr>
                <w:ilvl w:val="0"/>
                <w:numId w:val="21"/>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БЕЗ застосування електронного аукціону згідно пункту 37 Особливостей (під час їх затосування).</w:t>
            </w:r>
          </w:p>
          <w:p w14:paraId="2079E2D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p>
          <w:p w14:paraId="7F007CB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Електронною системою закупівель після закінчення строку для подання тендерних пропозицій, визначеного замовником в оголошенні про проведення відкритих торгів, розкривається вся інформація, зазначена в тендерній пропозиції (тендерних пропозиціях), у тому числі інформація про ціну тендерної пропозиції (тендерних пропозицій).</w:t>
            </w:r>
          </w:p>
          <w:p w14:paraId="50BD692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w:t>
            </w:r>
          </w:p>
          <w:p w14:paraId="0D789E0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p w14:paraId="6752E1E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Єдиним критерієм оцінки згідно даної процедури відкритих торгів є ціна (питома вага критерію – 100%)</w:t>
            </w:r>
          </w:p>
          <w:p w14:paraId="71B1750B"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розглядає тендерну пропозицію, яка визначена найбільш економічно вигідною відповідно до Особливостей (далі - найбільш економічно вигідна тендерна пропозиція), щодо її відповідності вимогам тендерної документації.</w:t>
            </w:r>
          </w:p>
          <w:p w14:paraId="3FE4193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p>
          <w:p w14:paraId="2CA7196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9" w:name="bookmark=id.1egqt2p" w:colFirst="0" w:colLast="0"/>
            <w:bookmarkEnd w:id="9"/>
            <w:r w:rsidRPr="003133A9">
              <w:rPr>
                <w:rFonts w:ascii="Times New Roman" w:eastAsia="Calibri" w:hAnsi="Times New Roman" w:cs="Times New Roman"/>
                <w:color w:val="000000" w:themeColor="text1"/>
                <w:kern w:val="0"/>
                <w14:ligatures w14:val="none"/>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2185A15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10" w:name="bookmark=id.3ygebqi" w:colFirst="0" w:colLast="0"/>
            <w:bookmarkEnd w:id="10"/>
            <w:r w:rsidRPr="003133A9">
              <w:rPr>
                <w:rFonts w:ascii="Times New Roman" w:eastAsia="Calibri" w:hAnsi="Times New Roman" w:cs="Times New Roman"/>
                <w:color w:val="000000" w:themeColor="text1"/>
                <w:kern w:val="0"/>
                <w14:ligatures w14:val="none"/>
              </w:rPr>
              <w:t>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першою статті 17 Закону (</w:t>
            </w:r>
            <w:r w:rsidRPr="003133A9">
              <w:rPr>
                <w:rFonts w:ascii="Times New Roman" w:eastAsia="Calibri" w:hAnsi="Times New Roman" w:cs="Times New Roman"/>
                <w:i/>
                <w:color w:val="000000" w:themeColor="text1"/>
                <w:kern w:val="0"/>
                <w14:ligatures w14:val="none"/>
              </w:rPr>
              <w:t>пунктом 47 Особливостей – під час їх застосування)</w:t>
            </w:r>
            <w:r w:rsidRPr="003133A9">
              <w:rPr>
                <w:rFonts w:ascii="Times New Roman" w:eastAsia="Calibri" w:hAnsi="Times New Roman" w:cs="Times New Roman"/>
                <w:color w:val="000000" w:themeColor="text1"/>
                <w:kern w:val="0"/>
                <w14:ligatures w14:val="none"/>
              </w:rPr>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1E8C41A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У разі відхилення тендерної пропозиції відповідно до п.5 Розділу V цієї тендерної документації, яка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цією тендерною документацією. </w:t>
            </w:r>
          </w:p>
          <w:p w14:paraId="05C0825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11" w:name="_heading=h.2dlolyb" w:colFirst="0" w:colLast="0"/>
            <w:bookmarkEnd w:id="11"/>
            <w:r w:rsidRPr="003133A9">
              <w:rPr>
                <w:rFonts w:ascii="Times New Roman" w:eastAsia="Calibri" w:hAnsi="Times New Roman" w:cs="Times New Roman"/>
                <w:color w:val="000000" w:themeColor="text1"/>
                <w:kern w:val="0"/>
                <w14:ligatures w14:val="none"/>
              </w:rPr>
              <w:t>Критерії оцінювання тендерних пропозицій:</w:t>
            </w:r>
          </w:p>
          <w:p w14:paraId="4554D3B7" w14:textId="77777777" w:rsidR="008D092D" w:rsidRPr="003133A9" w:rsidRDefault="008D092D" w:rsidP="008D092D">
            <w:pPr>
              <w:spacing w:after="120" w:line="240" w:lineRule="auto"/>
              <w:ind w:firstLine="45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ціна з ПДВ* (питома вага цінового критерію – 100 %). </w:t>
            </w:r>
          </w:p>
          <w:p w14:paraId="624AEF5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Оцінювання тендерних пропозицій) проводиться з урахування розміру податку на додану вартість*.</w:t>
            </w:r>
          </w:p>
          <w:p w14:paraId="6FCCD0F7"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 Учасники торгів, які не є платниками ПДВ, подають тендерну пропозицію без ПДВ.</w:t>
            </w:r>
          </w:p>
          <w:p w14:paraId="1F79974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При цьому Учасник торгів, заповнюючи форму документа «Тендерна пропозиція» згідно з Додатком 1 до тендерної документації, має зазначити, зокрема, розмір ПДВ, якщо учасник торгів є платником ПДВ.</w:t>
            </w:r>
          </w:p>
          <w:p w14:paraId="16AE63AE"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Ціна, запропонована учасником торгів, повинна враховувати всі витрати, пов’язані з предметом закупівлі (сплата податків, обов’язкових платежів, страхування, витрати пов’язані з отриманням необхідних дозволів та ліцензій тощо, умови постачання), відповідно до умов цієї документації. На підтвердження згоди з умовами цього абзацу, учасник торгів у складі своєї тендерної пропозиції повинен надати гарантійний лист.</w:t>
            </w:r>
          </w:p>
        </w:tc>
      </w:tr>
      <w:tr w:rsidR="003133A9" w:rsidRPr="003133A9" w14:paraId="1A7320E7" w14:textId="77777777" w:rsidTr="00EF5E27">
        <w:trPr>
          <w:trHeight w:val="20"/>
        </w:trPr>
        <w:tc>
          <w:tcPr>
            <w:tcW w:w="987" w:type="dxa"/>
            <w:shd w:val="clear" w:color="auto" w:fill="auto"/>
          </w:tcPr>
          <w:p w14:paraId="2586F065"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2</w:t>
            </w:r>
          </w:p>
        </w:tc>
        <w:tc>
          <w:tcPr>
            <w:tcW w:w="3830" w:type="dxa"/>
            <w:shd w:val="clear" w:color="auto" w:fill="auto"/>
          </w:tcPr>
          <w:p w14:paraId="44C1196C"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Обґрунтування аномально низької тендерної пропозиції</w:t>
            </w:r>
          </w:p>
        </w:tc>
        <w:tc>
          <w:tcPr>
            <w:tcW w:w="9870" w:type="dxa"/>
            <w:shd w:val="clear" w:color="auto" w:fill="auto"/>
          </w:tcPr>
          <w:p w14:paraId="3EF9300E" w14:textId="77777777" w:rsidR="008D092D" w:rsidRPr="003133A9" w:rsidRDefault="008D092D" w:rsidP="008D092D">
            <w:pPr>
              <w:widowControl w:val="0"/>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2.1 Учасник, який надав найбільш економічно вигідну тендерну пропозицію, що є аномально низькою, повинен надати </w:t>
            </w:r>
            <w:r w:rsidRPr="003133A9">
              <w:rPr>
                <w:rFonts w:ascii="Times New Roman" w:eastAsia="Calibri" w:hAnsi="Times New Roman" w:cs="Times New Roman"/>
                <w:b/>
                <w:color w:val="000000" w:themeColor="text1"/>
                <w:kern w:val="0"/>
                <w14:ligatures w14:val="none"/>
              </w:rPr>
              <w:t>протягом одного робочого дня</w:t>
            </w:r>
            <w:r w:rsidRPr="003133A9">
              <w:rPr>
                <w:rFonts w:ascii="Times New Roman" w:eastAsia="Calibri" w:hAnsi="Times New Roman" w:cs="Times New Roman"/>
                <w:color w:val="000000" w:themeColor="text1"/>
                <w:kern w:val="0"/>
                <w14:ligatures w14:val="none"/>
              </w:rPr>
              <w:t xml:space="preserve">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p>
          <w:p w14:paraId="78B57188" w14:textId="77777777" w:rsidR="008D092D" w:rsidRPr="003133A9" w:rsidRDefault="008D092D" w:rsidP="008D092D">
            <w:pPr>
              <w:widowControl w:val="0"/>
              <w:shd w:val="clear" w:color="auto" w:fill="FFFFFF"/>
              <w:spacing w:after="120" w:line="240" w:lineRule="auto"/>
              <w:jc w:val="both"/>
              <w:rPr>
                <w:rFonts w:ascii="Times New Roman" w:eastAsia="Calibri" w:hAnsi="Times New Roman" w:cs="Times New Roman"/>
                <w:color w:val="000000" w:themeColor="text1"/>
                <w:kern w:val="0"/>
                <w:highlight w:val="white"/>
                <w14:ligatures w14:val="none"/>
              </w:rPr>
            </w:pPr>
            <w:r w:rsidRPr="003133A9">
              <w:rPr>
                <w:rFonts w:ascii="Times New Roman" w:eastAsia="Calibri" w:hAnsi="Times New Roman" w:cs="Times New Roman"/>
                <w:color w:val="000000" w:themeColor="text1"/>
                <w:kern w:val="0"/>
                <w:highlight w:val="white"/>
                <w14:ligatures w14:val="none"/>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вище. </w:t>
            </w:r>
          </w:p>
          <w:p w14:paraId="63D1768D" w14:textId="77777777" w:rsidR="008D092D" w:rsidRPr="003133A9" w:rsidRDefault="008D092D" w:rsidP="008D092D">
            <w:pPr>
              <w:pBdr>
                <w:top w:val="nil"/>
                <w:left w:val="nil"/>
                <w:bottom w:val="nil"/>
                <w:right w:val="nil"/>
                <w:between w:val="nil"/>
              </w:pBdr>
              <w:shd w:val="clear" w:color="auto" w:fill="FFFFFF"/>
              <w:spacing w:after="0" w:line="240" w:lineRule="auto"/>
              <w:ind w:firstLine="450"/>
              <w:jc w:val="both"/>
              <w:rPr>
                <w:rFonts w:ascii="Times New Roman" w:eastAsia="Calibri" w:hAnsi="Times New Roman" w:cs="Times New Roman"/>
                <w:color w:val="000000" w:themeColor="text1"/>
                <w:kern w:val="0"/>
                <w14:ligatures w14:val="none"/>
              </w:rPr>
            </w:pPr>
            <w:bookmarkStart w:id="12" w:name="bookmark=id.sqyw64" w:colFirst="0" w:colLast="0"/>
            <w:bookmarkStart w:id="13" w:name="bookmark=id.3cqmetx" w:colFirst="0" w:colLast="0"/>
            <w:bookmarkEnd w:id="12"/>
            <w:bookmarkEnd w:id="13"/>
          </w:p>
          <w:p w14:paraId="75BDDAB5" w14:textId="77777777" w:rsidR="008D092D" w:rsidRPr="003133A9" w:rsidRDefault="008D092D" w:rsidP="008D092D">
            <w:pPr>
              <w:spacing w:after="120" w:line="240" w:lineRule="auto"/>
              <w:jc w:val="both"/>
              <w:rPr>
                <w:rFonts w:ascii="Times New Roman" w:eastAsia="Times New Roman" w:hAnsi="Times New Roman" w:cs="Times New Roman"/>
                <w:strike/>
                <w:color w:val="000000" w:themeColor="text1"/>
                <w:kern w:val="0"/>
                <w:highlight w:val="yellow"/>
                <w14:ligatures w14:val="none"/>
              </w:rPr>
            </w:pPr>
            <w:r w:rsidRPr="003133A9">
              <w:rPr>
                <w:rFonts w:ascii="Times New Roman" w:eastAsia="Calibri" w:hAnsi="Times New Roman" w:cs="Times New Roman"/>
                <w:color w:val="000000" w:themeColor="text1"/>
                <w:kern w:val="0"/>
                <w:shd w:val="solid" w:color="FFFFFF" w:fill="FFFFFF"/>
                <w14:ligatures w14:val="none"/>
              </w:rPr>
              <w:t xml:space="preserve">2.2. </w:t>
            </w:r>
            <w:r w:rsidRPr="003133A9">
              <w:rPr>
                <w:rFonts w:ascii="Times New Roman" w:eastAsia="Calibri" w:hAnsi="Times New Roman" w:cs="Times New Roman"/>
                <w:color w:val="000000" w:themeColor="text1"/>
                <w:kern w:val="0"/>
                <w14:ligatures w14:val="none"/>
              </w:rPr>
              <w:t>Порядок формування обгрунтування аномально низької ціни.</w:t>
            </w:r>
          </w:p>
          <w:p w14:paraId="0F7C49A4" w14:textId="77777777" w:rsidR="008D092D" w:rsidRPr="003133A9" w:rsidRDefault="008D092D" w:rsidP="008D092D">
            <w:pPr>
              <w:spacing w:after="120" w:line="240" w:lineRule="auto"/>
              <w:jc w:val="both"/>
              <w:rPr>
                <w:rFonts w:ascii="Times New Roman" w:eastAsia="Calibri" w:hAnsi="Times New Roman" w:cs="Times New Roman"/>
                <w:bCs/>
                <w:color w:val="000000" w:themeColor="text1"/>
                <w:kern w:val="0"/>
                <w14:ligatures w14:val="none"/>
              </w:rPr>
            </w:pPr>
            <w:r w:rsidRPr="003133A9">
              <w:rPr>
                <w:rFonts w:ascii="Times New Roman" w:eastAsia="Calibri" w:hAnsi="Times New Roman" w:cs="Times New Roman"/>
                <w:bCs/>
                <w:color w:val="000000" w:themeColor="text1"/>
                <w:kern w:val="0"/>
                <w14:ligatures w14:val="none"/>
              </w:rPr>
              <w:t>Аномально низька ціна тендерної пропозиції (</w:t>
            </w:r>
            <w:r w:rsidRPr="003133A9">
              <w:rPr>
                <w:rFonts w:ascii="Times New Roman" w:eastAsia="Calibri" w:hAnsi="Times New Roman" w:cs="Times New Roman"/>
                <w:bCs/>
                <w:i/>
                <w:iCs/>
                <w:color w:val="000000" w:themeColor="text1"/>
                <w:kern w:val="0"/>
                <w14:ligatures w14:val="none"/>
              </w:rPr>
              <w:t>далі</w:t>
            </w:r>
            <w:r w:rsidRPr="003133A9">
              <w:rPr>
                <w:rFonts w:ascii="Times New Roman" w:eastAsia="Calibri" w:hAnsi="Times New Roman" w:cs="Times New Roman"/>
                <w:bCs/>
                <w:color w:val="000000" w:themeColor="text1"/>
                <w:kern w:val="0"/>
                <w14:ligatures w14:val="none"/>
              </w:rPr>
              <w:t xml:space="preserve"> — аномально низька ціна)</w:t>
            </w:r>
            <w:r w:rsidRPr="003133A9">
              <w:rPr>
                <w:rFonts w:ascii="Times New Roman" w:eastAsia="Calibri" w:hAnsi="Times New Roman" w:cs="Times New Roman"/>
                <w:color w:val="000000" w:themeColor="text1"/>
                <w:kern w:val="0"/>
                <w14:ligatures w14:val="none"/>
              </w:rPr>
              <w:t xml:space="preserve"> — </w:t>
            </w:r>
            <w:r w:rsidRPr="003133A9">
              <w:rPr>
                <w:rFonts w:ascii="Times New Roman" w:eastAsia="Calibri" w:hAnsi="Times New Roman" w:cs="Times New Roman"/>
                <w:bCs/>
                <w:color w:val="000000" w:themeColor="text1"/>
                <w:kern w:val="0"/>
                <w14:ligatures w14:val="none"/>
              </w:rPr>
              <w:t xml:space="preserve">ціна найбільш економічно вигідної тендерної пропозиції, яка є меншою на 40 або більше відсотків середньоарифметичного значення ціни тендерних пропозицій інших учасників процедури закупівлі, та/або є меншою на 30 або більше відсотків наступної ціни тендерної пропозиції. Аномально низька </w:t>
            </w:r>
            <w:r w:rsidRPr="003133A9">
              <w:rPr>
                <w:rFonts w:ascii="Times New Roman" w:eastAsia="Calibri" w:hAnsi="Times New Roman" w:cs="Times New Roman"/>
                <w:bCs/>
                <w:color w:val="000000" w:themeColor="text1"/>
                <w:kern w:val="0"/>
                <w14:ligatures w14:val="none"/>
              </w:rPr>
              <w:lastRenderedPageBreak/>
              <w:t>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w:t>
            </w:r>
          </w:p>
          <w:p w14:paraId="2E21E408" w14:textId="77777777" w:rsidR="008D092D" w:rsidRPr="003133A9" w:rsidRDefault="008D092D" w:rsidP="008D092D">
            <w:pPr>
              <w:spacing w:after="120" w:line="240" w:lineRule="auto"/>
              <w:jc w:val="both"/>
              <w:rPr>
                <w:rFonts w:ascii="Times New Roman" w:eastAsia="Arial" w:hAnsi="Times New Roman" w:cs="Times New Roman"/>
                <w:color w:val="000000" w:themeColor="text1"/>
                <w:kern w:val="0"/>
                <w:lang w:eastAsia="zh-CN"/>
                <w14:ligatures w14:val="none"/>
              </w:rPr>
            </w:pPr>
            <w:r w:rsidRPr="003133A9">
              <w:rPr>
                <w:rFonts w:ascii="Times New Roman" w:eastAsia="Arial" w:hAnsi="Times New Roman" w:cs="Times New Roman"/>
                <w:color w:val="000000" w:themeColor="text1"/>
                <w:kern w:val="0"/>
                <w:lang w:eastAsia="zh-CN"/>
                <w14:ligatures w14:val="none"/>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обгрунтування в довільній формі щодо цін або вартості відповідних товарів, робіт чи послуг пропозиції.</w:t>
            </w:r>
          </w:p>
          <w:p w14:paraId="6535DD5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14" w:name="n1544"/>
            <w:bookmarkEnd w:id="14"/>
            <w:r w:rsidRPr="003133A9">
              <w:rPr>
                <w:rFonts w:ascii="Times New Roman" w:eastAsia="Calibri" w:hAnsi="Times New Roman" w:cs="Times New Roman"/>
                <w:color w:val="000000" w:themeColor="text1"/>
                <w:kern w:val="0"/>
                <w14:ligatures w14:val="none"/>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абзацом 1 частини 14 статті 29 Закону/абзацом 9 пункту 37 Особливостей.</w:t>
            </w:r>
          </w:p>
          <w:p w14:paraId="5E7A76E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bookmarkStart w:id="15" w:name="n1545"/>
            <w:bookmarkEnd w:id="15"/>
            <w:r w:rsidRPr="003133A9">
              <w:rPr>
                <w:rFonts w:ascii="Times New Roman" w:eastAsia="Calibri" w:hAnsi="Times New Roman" w:cs="Times New Roman"/>
                <w:color w:val="000000" w:themeColor="text1"/>
                <w:kern w:val="0"/>
                <w:lang w:val="ru-RU"/>
                <w14:ligatures w14:val="none"/>
              </w:rPr>
              <w:t>Обґрунтування аномально низької тендерної пропозиції може містити інформацію про:</w:t>
            </w:r>
          </w:p>
          <w:p w14:paraId="1B2F68C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bookmarkStart w:id="16" w:name="n1546"/>
            <w:bookmarkEnd w:id="16"/>
            <w:r w:rsidRPr="003133A9">
              <w:rPr>
                <w:rFonts w:ascii="Times New Roman" w:eastAsia="Calibri" w:hAnsi="Times New Roman" w:cs="Times New Roman"/>
                <w:color w:val="000000" w:themeColor="text1"/>
                <w:kern w:val="0"/>
                <w:lang w:val="ru-RU"/>
                <w14:ligatures w14:val="none"/>
              </w:rPr>
              <w:t>1) досягнення економії завдяки застосованому технологічному процесу виробництва товарів, порядку надання послуг чи технології будівництва;</w:t>
            </w:r>
          </w:p>
          <w:p w14:paraId="04D2BE3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bookmarkStart w:id="17" w:name="n1547"/>
            <w:bookmarkEnd w:id="17"/>
            <w:r w:rsidRPr="003133A9">
              <w:rPr>
                <w:rFonts w:ascii="Times New Roman" w:eastAsia="Calibri" w:hAnsi="Times New Roman" w:cs="Times New Roman"/>
                <w:color w:val="000000" w:themeColor="text1"/>
                <w:kern w:val="0"/>
                <w:lang w:val="ru-RU"/>
                <w14:ligatures w14:val="none"/>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14:paraId="23D7C80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bookmarkStart w:id="18" w:name="n1548"/>
            <w:bookmarkEnd w:id="18"/>
            <w:r w:rsidRPr="003133A9">
              <w:rPr>
                <w:rFonts w:ascii="Times New Roman" w:eastAsia="Calibri" w:hAnsi="Times New Roman" w:cs="Times New Roman"/>
                <w:color w:val="000000" w:themeColor="text1"/>
                <w:kern w:val="0"/>
                <w:lang w:val="ru-RU"/>
                <w14:ligatures w14:val="none"/>
              </w:rPr>
              <w:t>3) отримання учасником державної допомоги згідно із законодавством.</w:t>
            </w:r>
          </w:p>
          <w:p w14:paraId="2821870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Обґрунтування аномально низької ціни повинно включати в себе наступні розрахунки* (документи та інформацію):</w:t>
            </w:r>
          </w:p>
          <w:p w14:paraId="294663F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договірна ціна;</w:t>
            </w:r>
          </w:p>
          <w:p w14:paraId="0C75288A" w14:textId="77777777" w:rsidR="008D092D" w:rsidRPr="003133A9" w:rsidRDefault="008D092D" w:rsidP="008D092D">
            <w:pPr>
              <w:spacing w:after="120" w:line="240" w:lineRule="auto"/>
              <w:jc w:val="both"/>
              <w:rPr>
                <w:rFonts w:ascii="Times New Roman" w:eastAsia="Calibri" w:hAnsi="Times New Roman" w:cs="Times New Roman"/>
                <w:strike/>
                <w:color w:val="000000" w:themeColor="text1"/>
                <w:kern w:val="0"/>
                <w:lang w:eastAsia="en-GB"/>
                <w14:ligatures w14:val="none"/>
              </w:rPr>
            </w:pPr>
            <w:r w:rsidRPr="003133A9">
              <w:rPr>
                <w:rFonts w:ascii="Times New Roman" w:eastAsia="Calibri" w:hAnsi="Times New Roman" w:cs="Times New Roman"/>
                <w:color w:val="000000" w:themeColor="text1"/>
                <w:kern w:val="0"/>
                <w14:ligatures w14:val="none"/>
              </w:rPr>
              <w:t>- зведений кошторисний розрахунок;</w:t>
            </w:r>
          </w:p>
          <w:p w14:paraId="05A0DFA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орієнтовний графік виконання робіт (з урахуванням видів робіт, які необхідно виконати відповідно до вимог Додатку 4 Тендерної документації) (надається у разі зазначення вартісних показників).</w:t>
            </w:r>
          </w:p>
          <w:p w14:paraId="07B0888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*Розрахунки повинні бути здійснені відповідно до Кошторисних норм України у будівництві.</w:t>
            </w:r>
          </w:p>
        </w:tc>
      </w:tr>
      <w:tr w:rsidR="003133A9" w:rsidRPr="003133A9" w14:paraId="51E7CA9E" w14:textId="77777777" w:rsidTr="00EF5E27">
        <w:trPr>
          <w:trHeight w:val="20"/>
        </w:trPr>
        <w:tc>
          <w:tcPr>
            <w:tcW w:w="987" w:type="dxa"/>
            <w:shd w:val="clear" w:color="auto" w:fill="auto"/>
          </w:tcPr>
          <w:p w14:paraId="4DC200AE"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3</w:t>
            </w:r>
          </w:p>
        </w:tc>
        <w:tc>
          <w:tcPr>
            <w:tcW w:w="3830" w:type="dxa"/>
            <w:shd w:val="clear" w:color="auto" w:fill="auto"/>
          </w:tcPr>
          <w:p w14:paraId="26A0E6FC"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Виправлення невідповідностей в інформації та/або документах</w:t>
            </w:r>
          </w:p>
        </w:tc>
        <w:tc>
          <w:tcPr>
            <w:tcW w:w="9870" w:type="dxa"/>
            <w:shd w:val="clear" w:color="auto" w:fill="auto"/>
          </w:tcPr>
          <w:p w14:paraId="05CA07E0" w14:textId="77777777" w:rsidR="008D092D" w:rsidRPr="003133A9" w:rsidRDefault="008D092D" w:rsidP="008D092D">
            <w:pPr>
              <w:widowControl w:val="0"/>
              <w:shd w:val="clear" w:color="auto" w:fill="FFFFFF"/>
              <w:tabs>
                <w:tab w:val="left" w:pos="542"/>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14:paraId="329CC3F0" w14:textId="77777777" w:rsidR="008D092D" w:rsidRPr="003133A9" w:rsidRDefault="008D092D" w:rsidP="008D092D">
            <w:pPr>
              <w:shd w:val="clear" w:color="auto" w:fill="FFFFFF"/>
              <w:spacing w:after="15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w:t>
            </w:r>
            <w:sdt>
              <w:sdtPr>
                <w:rPr>
                  <w:rFonts w:ascii="Times New Roman" w:eastAsia="Calibri" w:hAnsi="Times New Roman" w:cs="Times New Roman"/>
                  <w:color w:val="000000" w:themeColor="text1"/>
                  <w:kern w:val="0"/>
                  <w14:ligatures w14:val="none"/>
                </w:rPr>
                <w:tag w:val="goog_rdk_43"/>
                <w:id w:val="2105915671"/>
              </w:sdtPr>
              <w:sdtEndPr/>
              <w:sdtContent/>
            </w:sdt>
            <w:r w:rsidRPr="003133A9">
              <w:rPr>
                <w:rFonts w:ascii="Times New Roman" w:eastAsia="Calibri" w:hAnsi="Times New Roman" w:cs="Times New Roman"/>
                <w:color w:val="000000" w:themeColor="text1"/>
                <w:kern w:val="0"/>
                <w14:ligatures w14:val="none"/>
              </w:rPr>
              <w:t>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4315A46E"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 </w:t>
            </w:r>
          </w:p>
          <w:p w14:paraId="3051EC6C" w14:textId="77777777" w:rsidR="008D092D" w:rsidRPr="003133A9" w:rsidRDefault="008D092D" w:rsidP="008D092D">
            <w:pPr>
              <w:widowControl w:val="0"/>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не може розміщувати щодо одного і того ж учасника процедури закупівлі більше ніж один раз повідомлення з вимогою про усунення невідповідностей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tc>
      </w:tr>
      <w:tr w:rsidR="003133A9" w:rsidRPr="003133A9" w14:paraId="270B2C7F" w14:textId="77777777" w:rsidTr="00EF5E27">
        <w:trPr>
          <w:trHeight w:val="20"/>
        </w:trPr>
        <w:tc>
          <w:tcPr>
            <w:tcW w:w="987" w:type="dxa"/>
            <w:shd w:val="clear" w:color="auto" w:fill="auto"/>
          </w:tcPr>
          <w:p w14:paraId="4454F201"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4</w:t>
            </w:r>
          </w:p>
        </w:tc>
        <w:tc>
          <w:tcPr>
            <w:tcW w:w="3830" w:type="dxa"/>
            <w:shd w:val="clear" w:color="auto" w:fill="auto"/>
          </w:tcPr>
          <w:p w14:paraId="09D4EBB4"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Інша інформація</w:t>
            </w:r>
          </w:p>
        </w:tc>
        <w:tc>
          <w:tcPr>
            <w:tcW w:w="9870" w:type="dxa"/>
            <w:shd w:val="clear" w:color="auto" w:fill="auto"/>
          </w:tcPr>
          <w:p w14:paraId="48631BFA"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Інші умови тендерної документації:</w:t>
            </w:r>
          </w:p>
          <w:p w14:paraId="1D35198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Учасник бере на себе всі витрати, пов’язані з підготовкою та подачею своєї тендерної пропозиції (у тому числі витрати щодо тендерного забезпечення), а Замовник не відповідає та не несе зобов’язань щодо цих витрат, незалежно від характеру проведення та результатів розгляду тендерної пропозиції, за виключенням випадків, передбачених чинним законодавством України.</w:t>
            </w:r>
          </w:p>
          <w:p w14:paraId="1920B2AC"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Учасники відповідають за зміст своїх тендерних пропозицій та повинні дотримуватись норм чинного законодавства України.</w:t>
            </w:r>
          </w:p>
          <w:p w14:paraId="16734289"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3.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w:t>
            </w:r>
            <w:r w:rsidRPr="003133A9">
              <w:rPr>
                <w:rFonts w:ascii="Times New Roman" w:eastAsia="Calibri" w:hAnsi="Times New Roman" w:cs="Times New Roman"/>
                <w:color w:val="000000" w:themeColor="text1"/>
                <w:kern w:val="0"/>
                <w14:ligatures w14:val="none"/>
              </w:rPr>
              <w:lastRenderedPageBreak/>
              <w:t>він надає лист-роз’яснення в довільній формі, у якому зазначає законодавчі підстави ненадання відповідних документів або копію/ї роз'яснення/нь державних органів або ненакладення електронного підпису.</w:t>
            </w:r>
          </w:p>
          <w:p w14:paraId="5ECC314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p>
          <w:p w14:paraId="5A8B2A69"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14:paraId="27E6F22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6.  Факт подання тендерної пропозиції учасником — фізичною особою чи фізичною особою — 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p>
          <w:p w14:paraId="61E3E315"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p>
          <w:p w14:paraId="7E8B899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7. Документи, видані державними органами, повинні відповідати вимогам нормативних актів, відповідно до яких такі документи видані.</w:t>
            </w:r>
          </w:p>
          <w:p w14:paraId="4A29AA4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8. Учасник, який подав тендерну пропозицію, вважається таким, що згодний з проєктом договору про закупівлю, викладеним у </w:t>
            </w:r>
            <w:sdt>
              <w:sdtPr>
                <w:rPr>
                  <w:rFonts w:ascii="Times New Roman" w:eastAsia="Calibri" w:hAnsi="Times New Roman" w:cs="Times New Roman"/>
                  <w:color w:val="000000" w:themeColor="text1"/>
                  <w:kern w:val="0"/>
                  <w14:ligatures w14:val="none"/>
                </w:rPr>
                <w:tag w:val="goog_rdk_44"/>
                <w:id w:val="-592008890"/>
              </w:sdtPr>
              <w:sdtEndPr/>
              <w:sdtContent/>
            </w:sdt>
            <w:r w:rsidRPr="003133A9">
              <w:rPr>
                <w:rFonts w:ascii="Times New Roman" w:eastAsia="Calibri" w:hAnsi="Times New Roman" w:cs="Times New Roman"/>
                <w:b/>
                <w:iCs/>
                <w:color w:val="000000" w:themeColor="text1"/>
                <w:kern w:val="0"/>
                <w14:ligatures w14:val="none"/>
              </w:rPr>
              <w:t>Додатку 4 до</w:t>
            </w:r>
            <w:r w:rsidRPr="003133A9">
              <w:rPr>
                <w:rFonts w:ascii="Times New Roman" w:eastAsia="Calibri" w:hAnsi="Times New Roman" w:cs="Times New Roman"/>
                <w:color w:val="000000" w:themeColor="text1"/>
                <w:kern w:val="0"/>
                <w14:ligatures w14:val="none"/>
              </w:rPr>
              <w:t xml:space="preserve"> цієї тендерної документації, та буде дотримуватися умов своєї тендерної пропозиції протягом строку, встановленого </w:t>
            </w:r>
            <w:r w:rsidRPr="003133A9">
              <w:rPr>
                <w:rFonts w:ascii="Times New Roman" w:eastAsia="Calibri" w:hAnsi="Times New Roman" w:cs="Times New Roman"/>
                <w:b/>
                <w:i/>
                <w:color w:val="000000" w:themeColor="text1"/>
                <w:kern w:val="0"/>
                <w14:ligatures w14:val="none"/>
              </w:rPr>
              <w:t>в п. 4 Розділу ІІІ</w:t>
            </w:r>
            <w:r w:rsidRPr="003133A9">
              <w:rPr>
                <w:rFonts w:ascii="Times New Roman" w:eastAsia="Calibri" w:hAnsi="Times New Roman" w:cs="Times New Roman"/>
                <w:color w:val="000000" w:themeColor="text1"/>
                <w:kern w:val="0"/>
                <w14:ligatures w14:val="none"/>
              </w:rPr>
              <w:t xml:space="preserve"> до цієї тендерної документації.</w:t>
            </w:r>
          </w:p>
          <w:p w14:paraId="3B76A34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9. Якщо вимога в тендерній документації встановлена декілька разів, учасник/переможець може подати необхідний документ  або інформацію один раз.</w:t>
            </w:r>
          </w:p>
          <w:p w14:paraId="51630F85" w14:textId="77777777" w:rsidR="008D092D" w:rsidRPr="003133A9" w:rsidRDefault="008D092D" w:rsidP="008D092D">
            <w:pPr>
              <w:widowControl w:val="0"/>
              <w:pBdr>
                <w:top w:val="nil"/>
                <w:left w:val="nil"/>
                <w:bottom w:val="nil"/>
                <w:right w:val="nil"/>
                <w:between w:val="nil"/>
              </w:pBd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10. Поданням своєї тендерної пропозиції учасник підтверджує, що враховує такі норми законодавства </w:t>
            </w:r>
            <w:r w:rsidRPr="003133A9">
              <w:rPr>
                <w:rFonts w:ascii="Times New Roman" w:eastAsia="Calibri" w:hAnsi="Times New Roman" w:cs="Times New Roman"/>
                <w:b/>
                <w:color w:val="000000" w:themeColor="text1"/>
                <w:kern w:val="0"/>
                <w14:ligatures w14:val="none"/>
              </w:rPr>
              <w:t>(врахуванням вважається факт подання письмового підтвердження дотримання цих норм згідно форми у Додатку 11):</w:t>
            </w:r>
          </w:p>
          <w:p w14:paraId="60573FA6" w14:textId="77777777" w:rsidR="008D092D" w:rsidRPr="003133A9" w:rsidRDefault="008D092D" w:rsidP="008D092D">
            <w:pPr>
              <w:widowControl w:val="0"/>
              <w:pBdr>
                <w:top w:val="nil"/>
                <w:left w:val="nil"/>
                <w:bottom w:val="nil"/>
                <w:right w:val="nil"/>
                <w:between w:val="nil"/>
              </w:pBd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ab/>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w:t>
            </w:r>
            <w:r w:rsidRPr="003133A9">
              <w:rPr>
                <w:rFonts w:ascii="Times New Roman" w:eastAsia="Calibri" w:hAnsi="Times New Roman" w:cs="Times New Roman"/>
                <w:color w:val="000000" w:themeColor="text1"/>
                <w:kern w:val="0"/>
                <w14:ligatures w14:val="none"/>
              </w:rPr>
              <w:lastRenderedPageBreak/>
              <w:t>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0E31B772" w14:textId="77777777" w:rsidR="008D092D" w:rsidRPr="003133A9" w:rsidRDefault="008D092D" w:rsidP="008D092D">
            <w:pPr>
              <w:widowControl w:val="0"/>
              <w:pBdr>
                <w:top w:val="nil"/>
                <w:left w:val="nil"/>
                <w:bottom w:val="nil"/>
                <w:right w:val="nil"/>
                <w:between w:val="nil"/>
              </w:pBd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245758B9" w14:textId="77777777" w:rsidR="008D092D" w:rsidRPr="003133A9" w:rsidRDefault="008D092D" w:rsidP="008D092D">
            <w:pPr>
              <w:widowControl w:val="0"/>
              <w:pBdr>
                <w:top w:val="nil"/>
                <w:left w:val="nil"/>
                <w:bottom w:val="nil"/>
                <w:right w:val="nil"/>
                <w:between w:val="nil"/>
              </w:pBd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ab/>
              <w:t>Закону України «Про забезпечення прав і свобод громадян та правовий режим на тимчасово окупованій території України» від 15.04.2014 № 1207-VII.</w:t>
            </w:r>
          </w:p>
          <w:p w14:paraId="45F36F8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А також враховувати, </w:t>
            </w:r>
            <w:sdt>
              <w:sdtPr>
                <w:rPr>
                  <w:rFonts w:ascii="Times New Roman" w:eastAsia="Calibri" w:hAnsi="Times New Roman" w:cs="Times New Roman"/>
                  <w:color w:val="000000" w:themeColor="text1"/>
                  <w:kern w:val="0"/>
                  <w14:ligatures w14:val="none"/>
                </w:rPr>
                <w:tag w:val="goog_rdk_45"/>
                <w:id w:val="-572194441"/>
              </w:sdtPr>
              <w:sdtEndPr/>
              <w:sdtContent/>
            </w:sdt>
            <w:r w:rsidRPr="003133A9">
              <w:rPr>
                <w:rFonts w:ascii="Times New Roman" w:eastAsia="Calibri" w:hAnsi="Times New Roman" w:cs="Times New Roman"/>
                <w:color w:val="000000" w:themeColor="text1"/>
                <w:kern w:val="0"/>
                <w14:ligatures w14:val="none"/>
              </w:rPr>
              <w:t xml:space="preserve">що в Україні </w:t>
            </w:r>
            <w:sdt>
              <w:sdtPr>
                <w:rPr>
                  <w:rFonts w:ascii="Times New Roman" w:eastAsia="Calibri" w:hAnsi="Times New Roman" w:cs="Times New Roman"/>
                  <w:color w:val="000000" w:themeColor="text1"/>
                  <w:kern w:val="0"/>
                  <w14:ligatures w14:val="none"/>
                </w:rPr>
                <w:tag w:val="goog_rdk_46"/>
                <w:id w:val="-1733379162"/>
              </w:sdtPr>
              <w:sdtEndPr/>
              <w:sdtContent/>
            </w:sdt>
            <w:r w:rsidRPr="003133A9">
              <w:rPr>
                <w:rFonts w:ascii="Times New Roman" w:eastAsia="Calibri" w:hAnsi="Times New Roman" w:cs="Times New Roman"/>
                <w:color w:val="000000" w:themeColor="text1"/>
                <w:kern w:val="0"/>
                <w14:ligatures w14:val="none"/>
              </w:rPr>
              <w:t>замовникам забороняється 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tc>
      </w:tr>
      <w:tr w:rsidR="003133A9" w:rsidRPr="003133A9" w14:paraId="750C1612" w14:textId="77777777" w:rsidTr="00EF5E27">
        <w:trPr>
          <w:trHeight w:val="20"/>
        </w:trPr>
        <w:tc>
          <w:tcPr>
            <w:tcW w:w="987" w:type="dxa"/>
            <w:shd w:val="clear" w:color="auto" w:fill="auto"/>
          </w:tcPr>
          <w:p w14:paraId="72B6C76B"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5</w:t>
            </w:r>
          </w:p>
        </w:tc>
        <w:tc>
          <w:tcPr>
            <w:tcW w:w="3830" w:type="dxa"/>
            <w:shd w:val="clear" w:color="auto" w:fill="auto"/>
          </w:tcPr>
          <w:p w14:paraId="690D586B"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Відхилення тендерних пропозицій</w:t>
            </w:r>
          </w:p>
        </w:tc>
        <w:tc>
          <w:tcPr>
            <w:tcW w:w="9870" w:type="dxa"/>
            <w:shd w:val="clear" w:color="auto" w:fill="auto"/>
          </w:tcPr>
          <w:p w14:paraId="4005E726" w14:textId="77777777" w:rsidR="008D092D" w:rsidRPr="003133A9" w:rsidRDefault="008D092D" w:rsidP="008D092D">
            <w:pPr>
              <w:widowControl w:val="0"/>
              <w:spacing w:after="120" w:line="228"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i/>
                <w:color w:val="000000" w:themeColor="text1"/>
                <w:kern w:val="0"/>
                <w14:ligatures w14:val="none"/>
              </w:rPr>
              <w:t xml:space="preserve">1. </w:t>
            </w:r>
            <w:r w:rsidRPr="003133A9">
              <w:rPr>
                <w:rFonts w:ascii="Times New Roman" w:eastAsia="Calibri" w:hAnsi="Times New Roman" w:cs="Times New Roman"/>
                <w:b/>
                <w:iCs/>
                <w:color w:val="000000" w:themeColor="text1"/>
                <w:kern w:val="0"/>
                <w14:ligatures w14:val="none"/>
              </w:rPr>
              <w:t>Замовник відхиляє тендерну пропозицію</w:t>
            </w:r>
            <w:r w:rsidRPr="003133A9">
              <w:rPr>
                <w:rFonts w:ascii="Times New Roman" w:eastAsia="Calibri" w:hAnsi="Times New Roman" w:cs="Times New Roman"/>
                <w:color w:val="000000" w:themeColor="text1"/>
                <w:kern w:val="0"/>
                <w14:ligatures w14:val="none"/>
              </w:rPr>
              <w:t xml:space="preserve"> із зазначенням аргументації в електронній системі закупівель у разі, коли:</w:t>
            </w:r>
          </w:p>
          <w:p w14:paraId="3D817452" w14:textId="77777777" w:rsidR="008D092D" w:rsidRPr="003133A9" w:rsidRDefault="008D092D" w:rsidP="008D092D">
            <w:pPr>
              <w:widowControl w:val="0"/>
              <w:spacing w:after="120" w:line="228" w:lineRule="auto"/>
              <w:jc w:val="both"/>
              <w:rPr>
                <w:rFonts w:ascii="Times New Roman" w:eastAsia="Calibri" w:hAnsi="Times New Roman" w:cs="Times New Roman"/>
                <w:b/>
                <w:i/>
                <w:color w:val="000000" w:themeColor="text1"/>
                <w:kern w:val="0"/>
                <w14:ligatures w14:val="none"/>
              </w:rPr>
            </w:pPr>
            <w:r w:rsidRPr="003133A9">
              <w:rPr>
                <w:rFonts w:ascii="Times New Roman" w:eastAsia="Calibri" w:hAnsi="Times New Roman" w:cs="Times New Roman"/>
                <w:color w:val="000000" w:themeColor="text1"/>
                <w:kern w:val="0"/>
                <w14:ligatures w14:val="none"/>
              </w:rPr>
              <w:t>(</w:t>
            </w:r>
            <w:r w:rsidRPr="003133A9">
              <w:rPr>
                <w:rFonts w:ascii="Times New Roman" w:eastAsia="Calibri" w:hAnsi="Times New Roman" w:cs="Times New Roman"/>
                <w:b/>
                <w:i/>
                <w:color w:val="000000" w:themeColor="text1"/>
                <w:kern w:val="0"/>
                <w14:ligatures w14:val="none"/>
              </w:rPr>
              <w:t>замовник зазначає повний перелік випадків, визначені пунктами 44-45 Особливостей (під час їх чинності та застосування) або частиною першою статті 31 Закону (після скасування Особливостей).</w:t>
            </w:r>
          </w:p>
          <w:p w14:paraId="2A584DA0" w14:textId="77777777" w:rsidR="008D092D" w:rsidRPr="003133A9" w:rsidRDefault="008D092D" w:rsidP="008D092D">
            <w:pPr>
              <w:widowControl w:val="0"/>
              <w:pBdr>
                <w:top w:val="nil"/>
                <w:left w:val="nil"/>
                <w:bottom w:val="nil"/>
                <w:right w:val="nil"/>
                <w:between w:val="nil"/>
              </w:pBdr>
              <w:shd w:val="clear" w:color="auto" w:fill="FFFFFF"/>
              <w:spacing w:after="120" w:line="240" w:lineRule="auto"/>
              <w:ind w:left="358" w:hanging="360"/>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учасник процедури закупівлі:</w:t>
            </w:r>
          </w:p>
          <w:p w14:paraId="18A6B2D1"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підпадає під підстави, встановлені пунктом 47 Особливостей;</w:t>
            </w:r>
          </w:p>
          <w:p w14:paraId="4E26BE89"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Особливостей;</w:t>
            </w:r>
          </w:p>
          <w:p w14:paraId="3F6879F7"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 надав забезпечення тендерної пропозиції, якщо таке забезпечення вимагалося замовником;</w:t>
            </w:r>
          </w:p>
          <w:p w14:paraId="261BDDA9"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невідповідностей, протягом 24 годин з моменту розміщення замовником в електронній системі закупівель повідомлення з вимогою про усунення таких невідповідностей;</w:t>
            </w:r>
          </w:p>
          <w:p w14:paraId="16136993"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14:paraId="01C5E354"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-визначив конфіденційною інформацію, що не може бути визначена як конфіденційна відповідно до вимог пункту 40 Особливостей;</w:t>
            </w:r>
          </w:p>
          <w:p w14:paraId="1FAEC677" w14:textId="77777777" w:rsidR="008D092D" w:rsidRPr="003133A9" w:rsidRDefault="00870A25"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sdt>
              <w:sdtPr>
                <w:rPr>
                  <w:rFonts w:ascii="Times New Roman" w:eastAsia="Calibri" w:hAnsi="Times New Roman" w:cs="Times New Roman"/>
                  <w:color w:val="000000" w:themeColor="text1"/>
                  <w:kern w:val="0"/>
                  <w14:ligatures w14:val="none"/>
                </w:rPr>
                <w:tag w:val="goog_rdk_47"/>
                <w:id w:val="1547643549"/>
              </w:sdtPr>
              <w:sdtEndPr/>
              <w:sdtContent/>
            </w:sdt>
            <w:r w:rsidR="008D092D" w:rsidRPr="003133A9">
              <w:rPr>
                <w:rFonts w:ascii="Times New Roman" w:eastAsia="Calibri" w:hAnsi="Times New Roman" w:cs="Times New Roman"/>
                <w:color w:val="000000" w:themeColor="text1"/>
                <w:kern w:val="0"/>
                <w14:ligatures w14:val="none"/>
              </w:rPr>
              <w:t xml:space="preserve"> 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008D092D" w:rsidRPr="003133A9">
              <w:rPr>
                <w:rFonts w:ascii="Times New Roman" w:eastAsia="Calibri" w:hAnsi="Times New Roman" w:cs="Times New Roman"/>
                <w:i/>
                <w:iCs/>
                <w:color w:val="000000" w:themeColor="text1"/>
                <w:kern w:val="0"/>
                <w14:ligatures w14:val="none"/>
              </w:rPr>
              <w:t>далі</w:t>
            </w:r>
            <w:r w:rsidR="008D092D" w:rsidRPr="003133A9">
              <w:rPr>
                <w:rFonts w:ascii="Times New Roman" w:eastAsia="Calibri" w:hAnsi="Times New Roman" w:cs="Times New Roman"/>
                <w:color w:val="000000" w:themeColor="text1"/>
                <w:kern w:val="0"/>
                <w14:ligatures w14:val="none"/>
              </w:rPr>
              <w:t xml:space="preserve">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r w:rsidR="008D092D" w:rsidRPr="003133A9">
              <w:rPr>
                <w:rFonts w:ascii="Times New Roman" w:eastAsia="Calibri" w:hAnsi="Times New Roman" w:cs="Times New Roman"/>
                <w:color w:val="000000" w:themeColor="text1"/>
                <w:kern w:val="0"/>
                <w:shd w:val="solid" w:color="FFFFFF" w:fill="FFFFFF"/>
                <w14:ligatures w14:val="none"/>
              </w:rPr>
              <w:t>;</w:t>
            </w:r>
          </w:p>
          <w:p w14:paraId="0F007883"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тендерна пропозиція:</w:t>
            </w:r>
          </w:p>
          <w:p w14:paraId="201BE354"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w:t>
            </w:r>
            <w:r w:rsidR="00870A25">
              <w:fldChar w:fldCharType="begin"/>
            </w:r>
            <w:r w:rsidR="00870A25">
              <w:instrText>HYPERLINK "https://zakon.rada.gov.ua/laws/show/1178-2022-%D0%BF" \l "n131" \h</w:instrText>
            </w:r>
            <w:r w:rsidR="00870A25">
              <w:fldChar w:fldCharType="separate"/>
            </w:r>
            <w:r w:rsidRPr="003133A9">
              <w:rPr>
                <w:rFonts w:ascii="Times New Roman" w:eastAsia="Calibri" w:hAnsi="Times New Roman" w:cs="Times New Roman"/>
                <w:color w:val="000000" w:themeColor="text1"/>
                <w:kern w:val="0"/>
                <w14:ligatures w14:val="none"/>
              </w:rPr>
              <w:t xml:space="preserve"> пункту 4</w:t>
            </w:r>
            <w:r w:rsidR="00870A25">
              <w:rPr>
                <w:rFonts w:ascii="Times New Roman" w:eastAsia="Calibri" w:hAnsi="Times New Roman" w:cs="Times New Roman"/>
                <w:color w:val="000000" w:themeColor="text1"/>
                <w:kern w:val="0"/>
                <w14:ligatures w14:val="none"/>
              </w:rPr>
              <w:fldChar w:fldCharType="end"/>
            </w:r>
            <w:r w:rsidRPr="003133A9">
              <w:rPr>
                <w:rFonts w:ascii="Times New Roman" w:eastAsia="Calibri" w:hAnsi="Times New Roman" w:cs="Times New Roman"/>
                <w:color w:val="000000" w:themeColor="text1"/>
                <w:kern w:val="0"/>
                <w14:ligatures w14:val="none"/>
              </w:rPr>
              <w:t>3 Особливостей;</w:t>
            </w:r>
          </w:p>
          <w:p w14:paraId="68ECC7A8"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є такою, строк дії якої закінчився;</w:t>
            </w:r>
          </w:p>
          <w:p w14:paraId="5EB4766F"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 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4C306A92"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 відповідає вимогам, установленим у тендерній документації відповідно до абзацу першого частини третьої статті 22 Закону;</w:t>
            </w:r>
          </w:p>
          <w:p w14:paraId="7875529B"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переможець процедури закупівлі:</w:t>
            </w:r>
          </w:p>
          <w:p w14:paraId="47EEEFE8"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відмовився від підписання договору про закупівлю відповідно до вимог тендерної документації або укладення договору про закупівлю;</w:t>
            </w:r>
          </w:p>
          <w:p w14:paraId="34766AD4"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не надав у спосіб, зазначений в тендерній документації, документи, що підтверджують відсутність підстав, визначених у підпунктах 3, 5, 6 і 12 </w:t>
            </w:r>
            <w:sdt>
              <w:sdtPr>
                <w:rPr>
                  <w:rFonts w:ascii="Times New Roman" w:eastAsia="Calibri" w:hAnsi="Times New Roman" w:cs="Times New Roman"/>
                  <w:color w:val="000000" w:themeColor="text1"/>
                  <w:kern w:val="0"/>
                  <w14:ligatures w14:val="none"/>
                </w:rPr>
                <w:tag w:val="goog_rdk_48"/>
                <w:id w:val="193039846"/>
              </w:sdtPr>
              <w:sdtEndPr/>
              <w:sdtContent/>
            </w:sdt>
            <w:r w:rsidRPr="003133A9">
              <w:rPr>
                <w:rFonts w:ascii="Times New Roman" w:eastAsia="Calibri" w:hAnsi="Times New Roman" w:cs="Times New Roman"/>
                <w:color w:val="000000" w:themeColor="text1"/>
                <w:kern w:val="0"/>
                <w14:ligatures w14:val="none"/>
              </w:rPr>
              <w:t>пункту 47 Особливостей;</w:t>
            </w:r>
          </w:p>
          <w:p w14:paraId="3DED0ECC" w14:textId="77777777" w:rsidR="008D092D" w:rsidRPr="003133A9" w:rsidRDefault="008D092D" w:rsidP="008D092D">
            <w:pPr>
              <w:widowControl w:val="0"/>
              <w:shd w:val="clear" w:color="auto" w:fill="FFFFFF"/>
              <w:spacing w:after="120" w:line="240" w:lineRule="auto"/>
              <w:ind w:hanging="2"/>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не надав забезпечення виконання договору про закупівлю, якщо таке забезпечення вимагалося замовником;</w:t>
            </w:r>
          </w:p>
          <w:p w14:paraId="4A5D8266" w14:textId="77777777" w:rsidR="008D092D" w:rsidRPr="003133A9" w:rsidRDefault="008D092D" w:rsidP="008D092D">
            <w:pPr>
              <w:widowControl w:val="0"/>
              <w:spacing w:after="120" w:line="228"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надав недостовірну інформацію, що є суттєвою для визначення результатів процедури закупівлі, яку замовником виявлено згідно з абзацом першим пункту 42 Особливостей.</w:t>
            </w:r>
          </w:p>
          <w:p w14:paraId="0060582D" w14:textId="77777777" w:rsidR="008D092D" w:rsidRPr="003133A9" w:rsidRDefault="008D092D" w:rsidP="008D092D">
            <w:pPr>
              <w:widowControl w:val="0"/>
              <w:spacing w:after="120" w:line="228"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Відсутність документів або інформації, що не передбачені додатками до тендерної документації, зазначеними в абзаці десятому пункту 28 цих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0B237704" w14:textId="77777777" w:rsidR="008D092D" w:rsidRPr="003133A9" w:rsidRDefault="008D092D" w:rsidP="008D092D">
            <w:pPr>
              <w:widowControl w:val="0"/>
              <w:pBdr>
                <w:top w:val="nil"/>
                <w:left w:val="nil"/>
                <w:bottom w:val="nil"/>
                <w:right w:val="nil"/>
                <w:between w:val="nil"/>
              </w:pBdr>
              <w:spacing w:after="120" w:line="228" w:lineRule="auto"/>
              <w:jc w:val="both"/>
              <w:rPr>
                <w:rFonts w:ascii="Times New Roman" w:eastAsia="Calibri" w:hAnsi="Times New Roman" w:cs="Times New Roman"/>
                <w:b/>
                <w:i/>
                <w:color w:val="000000" w:themeColor="text1"/>
                <w:kern w:val="0"/>
                <w14:ligatures w14:val="none"/>
              </w:rPr>
            </w:pPr>
            <w:r w:rsidRPr="003133A9">
              <w:rPr>
                <w:rFonts w:ascii="Times New Roman" w:eastAsia="Calibri" w:hAnsi="Times New Roman" w:cs="Times New Roman"/>
                <w:b/>
                <w:i/>
                <w:color w:val="000000" w:themeColor="text1"/>
                <w:kern w:val="0"/>
                <w14:ligatures w14:val="none"/>
              </w:rPr>
              <w:t>2. Замовник може відхилити тендерну пропозицію</w:t>
            </w:r>
            <w:r w:rsidRPr="003133A9">
              <w:rPr>
                <w:rFonts w:ascii="Times New Roman" w:eastAsia="Calibri" w:hAnsi="Times New Roman" w:cs="Times New Roman"/>
                <w:color w:val="000000" w:themeColor="text1"/>
                <w:kern w:val="0"/>
                <w14:ligatures w14:val="none"/>
              </w:rPr>
              <w:t xml:space="preserve"> із зазначенням аргументації в електронній системі закупівель </w:t>
            </w:r>
            <w:r w:rsidRPr="003133A9">
              <w:rPr>
                <w:rFonts w:ascii="Times New Roman" w:eastAsia="Calibri" w:hAnsi="Times New Roman" w:cs="Times New Roman"/>
                <w:b/>
                <w:i/>
                <w:color w:val="000000" w:themeColor="text1"/>
                <w:kern w:val="0"/>
                <w14:ligatures w14:val="none"/>
              </w:rPr>
              <w:t>у разі, коли:</w:t>
            </w:r>
          </w:p>
          <w:p w14:paraId="6A997E90" w14:textId="77777777" w:rsidR="008D092D" w:rsidRPr="003133A9" w:rsidRDefault="008D092D" w:rsidP="008D092D">
            <w:pPr>
              <w:widowControl w:val="0"/>
              <w:pBdr>
                <w:top w:val="nil"/>
                <w:left w:val="nil"/>
                <w:bottom w:val="nil"/>
                <w:right w:val="nil"/>
                <w:between w:val="nil"/>
              </w:pBdr>
              <w:spacing w:after="120" w:line="228"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14:paraId="1D9945AE" w14:textId="77777777" w:rsidR="008D092D" w:rsidRPr="003133A9" w:rsidRDefault="008D092D" w:rsidP="008D092D">
            <w:pPr>
              <w:widowControl w:val="0"/>
              <w:pBdr>
                <w:top w:val="nil"/>
                <w:left w:val="nil"/>
                <w:bottom w:val="nil"/>
                <w:right w:val="nil"/>
                <w:between w:val="nil"/>
              </w:pBdr>
              <w:spacing w:after="120" w:line="228"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w:t>
            </w:r>
            <w:r w:rsidRPr="003133A9">
              <w:rPr>
                <w:rFonts w:ascii="Times New Roman" w:eastAsia="Calibri" w:hAnsi="Times New Roman" w:cs="Times New Roman"/>
                <w:color w:val="000000" w:themeColor="text1"/>
                <w:kern w:val="0"/>
                <w14:ligatures w14:val="none"/>
              </w:rPr>
              <w:lastRenderedPageBreak/>
              <w:t>завданих збитків. Якщо замовник вважає таке підтвердження достатнім, тендерна пропозиція такого учасника не може бути відхилена.</w:t>
            </w:r>
          </w:p>
          <w:p w14:paraId="1C12D391"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Інформація про відхилення тендерної пропозиції, у тому числі підстави такого відхилення (з посиланням на відповідні положення Особливостей (Закону)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194B33B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w:t>
            </w:r>
            <w:r w:rsidRPr="003133A9">
              <w:rPr>
                <w:rFonts w:ascii="Times New Roman" w:eastAsia="Calibri" w:hAnsi="Times New Roman" w:cs="Times New Roman"/>
                <w:b/>
                <w:i/>
                <w:color w:val="000000" w:themeColor="text1"/>
                <w:kern w:val="0"/>
                <w14:ligatures w14:val="none"/>
              </w:rPr>
              <w:t>не пізніш як через чотири дні</w:t>
            </w:r>
            <w:r w:rsidRPr="003133A9">
              <w:rPr>
                <w:rFonts w:ascii="Times New Roman" w:eastAsia="Calibri" w:hAnsi="Times New Roman" w:cs="Times New Roman"/>
                <w:b/>
                <w:color w:val="000000" w:themeColor="text1"/>
                <w:kern w:val="0"/>
                <w14:ligatures w14:val="none"/>
              </w:rPr>
              <w:t xml:space="preserve"> </w:t>
            </w:r>
            <w:r w:rsidRPr="003133A9">
              <w:rPr>
                <w:rFonts w:ascii="Times New Roman" w:eastAsia="Calibri" w:hAnsi="Times New Roman" w:cs="Times New Roman"/>
                <w:color w:val="000000" w:themeColor="text1"/>
                <w:kern w:val="0"/>
                <w14:ligatures w14:val="none"/>
              </w:rPr>
              <w:t>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3133A9" w:rsidRPr="003133A9" w14:paraId="6CDD6308" w14:textId="77777777" w:rsidTr="00EF5E27">
        <w:trPr>
          <w:trHeight w:val="20"/>
        </w:trPr>
        <w:tc>
          <w:tcPr>
            <w:tcW w:w="14687" w:type="dxa"/>
            <w:gridSpan w:val="3"/>
            <w:shd w:val="clear" w:color="auto" w:fill="auto"/>
            <w:vAlign w:val="center"/>
          </w:tcPr>
          <w:p w14:paraId="6BB7B6E2" w14:textId="77777777" w:rsidR="008D092D" w:rsidRPr="003133A9" w:rsidRDefault="008D092D" w:rsidP="008D092D">
            <w:pPr>
              <w:spacing w:after="0" w:line="240" w:lineRule="auto"/>
              <w:jc w:val="center"/>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Розділ VI. Результати торгів та укладання договору про закупівлю</w:t>
            </w:r>
          </w:p>
          <w:p w14:paraId="01EFF02B"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p>
        </w:tc>
      </w:tr>
      <w:tr w:rsidR="003133A9" w:rsidRPr="003133A9" w14:paraId="23BA0746" w14:textId="77777777" w:rsidTr="00EF5E27">
        <w:trPr>
          <w:trHeight w:val="20"/>
        </w:trPr>
        <w:tc>
          <w:tcPr>
            <w:tcW w:w="987" w:type="dxa"/>
            <w:shd w:val="clear" w:color="auto" w:fill="auto"/>
          </w:tcPr>
          <w:p w14:paraId="042D19B5"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1</w:t>
            </w:r>
          </w:p>
        </w:tc>
        <w:tc>
          <w:tcPr>
            <w:tcW w:w="3830" w:type="dxa"/>
            <w:shd w:val="clear" w:color="auto" w:fill="auto"/>
          </w:tcPr>
          <w:p w14:paraId="513FD93E"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Відміна замовником торгів чи визнання їх такими, що не відбулися</w:t>
            </w:r>
          </w:p>
        </w:tc>
        <w:tc>
          <w:tcPr>
            <w:tcW w:w="9870" w:type="dxa"/>
            <w:shd w:val="clear" w:color="auto" w:fill="auto"/>
          </w:tcPr>
          <w:p w14:paraId="197E0AF9" w14:textId="77777777" w:rsidR="008D092D" w:rsidRPr="003133A9" w:rsidRDefault="008D092D" w:rsidP="008D092D">
            <w:pPr>
              <w:widowControl w:val="0"/>
              <w:spacing w:after="120" w:line="240" w:lineRule="auto"/>
              <w:jc w:val="both"/>
              <w:rPr>
                <w:rFonts w:ascii="Times New Roman" w:eastAsia="Calibri" w:hAnsi="Times New Roman" w:cs="Times New Roman"/>
                <w:bCs/>
                <w:iCs/>
                <w:color w:val="000000" w:themeColor="text1"/>
                <w:kern w:val="0"/>
                <w14:ligatures w14:val="none"/>
              </w:rPr>
            </w:pPr>
            <w:bookmarkStart w:id="19" w:name="bookmark=id.1rvwp1q" w:colFirst="0" w:colLast="0"/>
            <w:bookmarkEnd w:id="19"/>
            <w:r w:rsidRPr="003133A9">
              <w:rPr>
                <w:rFonts w:ascii="Times New Roman" w:eastAsia="Calibri" w:hAnsi="Times New Roman" w:cs="Times New Roman"/>
                <w:bCs/>
                <w:iCs/>
                <w:color w:val="000000" w:themeColor="text1"/>
                <w:kern w:val="0"/>
                <w14:ligatures w14:val="none"/>
              </w:rPr>
              <w:t>Відповідно до пункту 50 Особливостей (під час їх чинності та застосування) або статті 32 Закону (після скасування (припинення дії) Особливостей) Замовник відміняє відкриті торги у разі:</w:t>
            </w:r>
          </w:p>
          <w:p w14:paraId="1377B81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відсутності подальшої потреби в закупівлі товарів, робіт чи послуг;</w:t>
            </w:r>
          </w:p>
          <w:p w14:paraId="72DD3432"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2B286211"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скорочення обсягу видатків на здійснення закупівлі товарів, робіт чи послуг;</w:t>
            </w:r>
          </w:p>
          <w:p w14:paraId="4747026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 коли здійснення закупівлі стало неможливим внаслідок дії обставин непереборної сили.</w:t>
            </w:r>
          </w:p>
          <w:p w14:paraId="0A3466FD"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 разі відміни відкритих торгів замовник </w:t>
            </w:r>
            <w:r w:rsidRPr="003133A9">
              <w:rPr>
                <w:rFonts w:ascii="Times New Roman" w:eastAsia="Calibri" w:hAnsi="Times New Roman" w:cs="Times New Roman"/>
                <w:b/>
                <w:i/>
                <w:color w:val="000000" w:themeColor="text1"/>
                <w:kern w:val="0"/>
                <w14:ligatures w14:val="none"/>
              </w:rPr>
              <w:t>протягом одного робочого дня</w:t>
            </w:r>
            <w:r w:rsidRPr="003133A9">
              <w:rPr>
                <w:rFonts w:ascii="Times New Roman" w:eastAsia="Calibri" w:hAnsi="Times New Roman" w:cs="Times New Roman"/>
                <w:color w:val="000000" w:themeColor="text1"/>
                <w:kern w:val="0"/>
                <w14:ligatures w14:val="none"/>
              </w:rPr>
              <w:t xml:space="preserve"> з дати прийняття відповідного рішення зазначає в електронній системі закупівель підстави прийняття такого рішення.</w:t>
            </w:r>
          </w:p>
          <w:p w14:paraId="175FC085" w14:textId="77777777" w:rsidR="008D092D" w:rsidRPr="003133A9" w:rsidRDefault="008D092D" w:rsidP="008D092D">
            <w:pPr>
              <w:widowControl w:val="0"/>
              <w:spacing w:after="120" w:line="240" w:lineRule="auto"/>
              <w:jc w:val="both"/>
              <w:rPr>
                <w:rFonts w:ascii="Times New Roman" w:eastAsia="Calibri" w:hAnsi="Times New Roman" w:cs="Times New Roman"/>
                <w:bCs/>
                <w:iCs/>
                <w:color w:val="000000" w:themeColor="text1"/>
                <w:kern w:val="0"/>
                <w14:ligatures w14:val="none"/>
              </w:rPr>
            </w:pPr>
            <w:r w:rsidRPr="003133A9">
              <w:rPr>
                <w:rFonts w:ascii="Times New Roman" w:eastAsia="Calibri" w:hAnsi="Times New Roman" w:cs="Times New Roman"/>
                <w:bCs/>
                <w:iCs/>
                <w:color w:val="000000" w:themeColor="text1"/>
                <w:kern w:val="0"/>
                <w14:ligatures w14:val="none"/>
              </w:rPr>
              <w:t>2. Відповідно до пункта 51 Особливостей (під час їх чинності та застосування) або статті 32 Закону (після скасування (припинення дії) Особливостей) відкриті торги автоматично відміняються електронною системою закупівель у разі:</w:t>
            </w:r>
          </w:p>
          <w:p w14:paraId="4F69622B"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18E7D9C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неподання жодної тендерної пропозиції для участі у відкритих торгах у строк, установлений замовником згідно з Особливостями.</w:t>
            </w:r>
          </w:p>
          <w:p w14:paraId="119A45B8"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66714D94"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bookmarkStart w:id="20" w:name="bookmark=id.1jlao46" w:colFirst="0" w:colLast="0"/>
            <w:bookmarkStart w:id="21" w:name="bookmark=id.kgcv8k" w:colFirst="0" w:colLast="0"/>
            <w:bookmarkStart w:id="22" w:name="bookmark=id.xvir7l" w:colFirst="0" w:colLast="0"/>
            <w:bookmarkStart w:id="23" w:name="bookmark=id.1664s55" w:colFirst="0" w:colLast="0"/>
            <w:bookmarkStart w:id="24" w:name="bookmark=id.2iq8gzs" w:colFirst="0" w:colLast="0"/>
            <w:bookmarkStart w:id="25" w:name="bookmark=id.2r0uhxc" w:colFirst="0" w:colLast="0"/>
            <w:bookmarkStart w:id="26" w:name="bookmark=id.34g0dwd" w:colFirst="0" w:colLast="0"/>
            <w:bookmarkStart w:id="27" w:name="bookmark=id.43ky6rz" w:colFirst="0" w:colLast="0"/>
            <w:bookmarkStart w:id="28" w:name="bookmark=id.3q5sasy" w:colFirst="0" w:colLast="0"/>
            <w:bookmarkStart w:id="29" w:name="bookmark=id.4bvk7pj" w:colFirst="0" w:colLast="0"/>
            <w:bookmarkStart w:id="30" w:name="bookmark=id.25b2l0r" w:colFirst="0" w:colLast="0"/>
            <w:bookmarkEnd w:id="20"/>
            <w:bookmarkEnd w:id="21"/>
            <w:bookmarkEnd w:id="22"/>
            <w:bookmarkEnd w:id="23"/>
            <w:bookmarkEnd w:id="24"/>
            <w:bookmarkEnd w:id="25"/>
            <w:bookmarkEnd w:id="26"/>
            <w:bookmarkEnd w:id="27"/>
            <w:bookmarkEnd w:id="28"/>
            <w:bookmarkEnd w:id="29"/>
            <w:bookmarkEnd w:id="30"/>
            <w:r w:rsidRPr="003133A9">
              <w:rPr>
                <w:rFonts w:ascii="Times New Roman" w:eastAsia="Calibri" w:hAnsi="Times New Roman" w:cs="Times New Roman"/>
                <w:color w:val="000000" w:themeColor="text1"/>
                <w:kern w:val="0"/>
                <w14:ligatures w14:val="none"/>
              </w:rPr>
              <w:t>.</w:t>
            </w:r>
          </w:p>
        </w:tc>
      </w:tr>
      <w:tr w:rsidR="003133A9" w:rsidRPr="003133A9" w14:paraId="622C9273" w14:textId="77777777" w:rsidTr="00EF5E27">
        <w:trPr>
          <w:trHeight w:val="20"/>
        </w:trPr>
        <w:tc>
          <w:tcPr>
            <w:tcW w:w="987" w:type="dxa"/>
            <w:shd w:val="clear" w:color="auto" w:fill="auto"/>
          </w:tcPr>
          <w:p w14:paraId="32B5E079"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2</w:t>
            </w:r>
          </w:p>
        </w:tc>
        <w:tc>
          <w:tcPr>
            <w:tcW w:w="3830" w:type="dxa"/>
            <w:shd w:val="clear" w:color="auto" w:fill="auto"/>
          </w:tcPr>
          <w:p w14:paraId="067145D9"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Строк укладання договору </w:t>
            </w:r>
          </w:p>
        </w:tc>
        <w:tc>
          <w:tcPr>
            <w:tcW w:w="9870" w:type="dxa"/>
            <w:shd w:val="clear" w:color="auto" w:fill="auto"/>
          </w:tcPr>
          <w:p w14:paraId="429138A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укладає договір про закупівлю з учасником, якого визнано переможцем процедури закупівлі, протягом строку дії його пропозиції не пізніше ніж через 15 днів з дня прийняття рішення про намір укласти договір про закупівлю відповідно до вимог тендерної документації та пропозиції переможця закупівлі.</w:t>
            </w:r>
          </w:p>
          <w:p w14:paraId="58380A15" w14:textId="77777777" w:rsidR="008D092D" w:rsidRPr="003133A9" w:rsidRDefault="008D092D" w:rsidP="008D092D">
            <w:pPr>
              <w:widowControl w:val="0"/>
              <w:shd w:val="clear" w:color="auto" w:fill="FFFFFF"/>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У випадку обґрунтованої необхідності строк для укладення договору може бути продовжений до 60 днів. </w:t>
            </w:r>
          </w:p>
          <w:p w14:paraId="78E79B2C" w14:textId="77777777" w:rsidR="008D092D" w:rsidRPr="003133A9" w:rsidRDefault="008D092D" w:rsidP="008D092D">
            <w:pPr>
              <w:widowControl w:val="0"/>
              <w:spacing w:after="0" w:line="240" w:lineRule="auto"/>
              <w:ind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укладання договору про закупівлю зупиняється.</w:t>
            </w:r>
          </w:p>
          <w:p w14:paraId="6838D520" w14:textId="77777777" w:rsidR="008D092D" w:rsidRPr="003133A9" w:rsidRDefault="008D092D" w:rsidP="008D092D">
            <w:pPr>
              <w:widowControl w:val="0"/>
              <w:spacing w:after="0" w:line="240" w:lineRule="auto"/>
              <w:ind w:right="113"/>
              <w:jc w:val="both"/>
              <w:rPr>
                <w:rFonts w:ascii="Times New Roman" w:eastAsia="Calibri" w:hAnsi="Times New Roman" w:cs="Times New Roman"/>
                <w:color w:val="000000" w:themeColor="text1"/>
                <w:kern w:val="0"/>
                <w14:ligatures w14:val="none"/>
              </w:rPr>
            </w:pPr>
          </w:p>
          <w:p w14:paraId="67552D6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 метою забезпечення права на оскарження рішень замовника договір про закупівлю не може бути укладено раніше ніж через 5 днів з дати оприлюднення на веб-порталі Уповноваженого органу повідомлення про намір укласти договір про закупівлю.</w:t>
            </w:r>
          </w:p>
          <w:p w14:paraId="49BC91A7" w14:textId="77777777" w:rsidR="008D092D" w:rsidRPr="003133A9" w:rsidRDefault="008D092D" w:rsidP="008D092D">
            <w:pPr>
              <w:widowControl w:val="0"/>
              <w:spacing w:after="120" w:line="240" w:lineRule="auto"/>
              <w:ind w:right="113"/>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Для підтвердження правомочності на укладення договору про закупівлю Переможець повинен надати окрему довідку, в довільній формі, про особу, яку уповноважено підписувати договір про закупівлю з обов’язковим наданням копії документу, який посвідчує особу, яку уповноважено підписувати договір про закупівлю.</w:t>
            </w:r>
          </w:p>
        </w:tc>
      </w:tr>
      <w:tr w:rsidR="003133A9" w:rsidRPr="003133A9" w14:paraId="79A8AD8F" w14:textId="77777777" w:rsidTr="00EF5E27">
        <w:trPr>
          <w:trHeight w:val="20"/>
        </w:trPr>
        <w:tc>
          <w:tcPr>
            <w:tcW w:w="987" w:type="dxa"/>
            <w:shd w:val="clear" w:color="auto" w:fill="auto"/>
          </w:tcPr>
          <w:p w14:paraId="62FB3D5C"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3</w:t>
            </w:r>
          </w:p>
        </w:tc>
        <w:tc>
          <w:tcPr>
            <w:tcW w:w="3830" w:type="dxa"/>
            <w:shd w:val="clear" w:color="auto" w:fill="auto"/>
          </w:tcPr>
          <w:p w14:paraId="5B6DEEBA"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Проект договору про закупівлю </w:t>
            </w:r>
          </w:p>
        </w:tc>
        <w:tc>
          <w:tcPr>
            <w:tcW w:w="9870" w:type="dxa"/>
            <w:shd w:val="clear" w:color="auto" w:fill="auto"/>
          </w:tcPr>
          <w:p w14:paraId="236C3C8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Договір про закупівлю повинен відповідати проекту договору, зазначеному в Додатку 4 до тендерної документації. </w:t>
            </w:r>
          </w:p>
          <w:p w14:paraId="0A5AAA30"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i/>
                <w:color w:val="000000" w:themeColor="text1"/>
                <w:kern w:val="0"/>
                <w14:ligatures w14:val="none"/>
              </w:rPr>
              <w:t>Переможець</w:t>
            </w:r>
            <w:r w:rsidRPr="003133A9">
              <w:rPr>
                <w:rFonts w:ascii="Times New Roman" w:eastAsia="Calibri" w:hAnsi="Times New Roman" w:cs="Times New Roman"/>
                <w:color w:val="000000" w:themeColor="text1"/>
                <w:kern w:val="0"/>
                <w14:ligatures w14:val="none"/>
              </w:rPr>
              <w:t xml:space="preserve"> процедури закупівлі під час укладання договору про закупівлю повинен надати:</w:t>
            </w:r>
          </w:p>
          <w:p w14:paraId="533FAE2E" w14:textId="77777777" w:rsidR="008D092D" w:rsidRPr="003133A9" w:rsidRDefault="008D092D" w:rsidP="008D092D">
            <w:pPr>
              <w:widowControl w:val="0"/>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 - інформацію про право підписання договору про закупівлю;</w:t>
            </w:r>
          </w:p>
          <w:p w14:paraId="4D0A0422" w14:textId="77777777" w:rsidR="008D092D" w:rsidRPr="003133A9" w:rsidRDefault="008D092D" w:rsidP="008D092D">
            <w:pPr>
              <w:spacing w:after="120" w:line="240" w:lineRule="auto"/>
              <w:jc w:val="both"/>
              <w:rPr>
                <w:rFonts w:ascii="Times New Roman" w:eastAsia="Calibri" w:hAnsi="Times New Roman" w:cs="Times New Roman"/>
                <w:b/>
                <w:i/>
                <w:color w:val="000000" w:themeColor="text1"/>
                <w:kern w:val="0"/>
                <w:u w:val="single"/>
                <w14:ligatures w14:val="none"/>
              </w:rPr>
            </w:pPr>
            <w:r w:rsidRPr="003133A9">
              <w:rPr>
                <w:rFonts w:ascii="Times New Roman" w:eastAsia="Calibri" w:hAnsi="Times New Roman" w:cs="Times New Roman"/>
                <w:b/>
                <w:color w:val="000000" w:themeColor="text1"/>
                <w:kern w:val="0"/>
                <w14:ligatures w14:val="none"/>
              </w:rPr>
              <w:lastRenderedPageBreak/>
              <w:t>- достовірну інформацію про наявність у нього чинної ліцензії або документа дозвільного характеру</w:t>
            </w:r>
            <w:r w:rsidRPr="003133A9">
              <w:rPr>
                <w:rFonts w:ascii="Times New Roman" w:eastAsia="Calibri" w:hAnsi="Times New Roman" w:cs="Times New Roman"/>
                <w:color w:val="000000" w:themeColor="text1"/>
                <w:kern w:val="0"/>
                <w14:ligatures w14:val="none"/>
              </w:rPr>
              <w:t xml:space="preserve"> на провадження виду господарської діяльності, якщо отримання дозволу або ліцензії на провадження такого виду діяльності передбачено законом </w:t>
            </w:r>
            <w:r w:rsidRPr="003133A9">
              <w:rPr>
                <w:rFonts w:ascii="Times New Roman" w:eastAsia="Calibri" w:hAnsi="Times New Roman" w:cs="Times New Roman"/>
                <w:b/>
                <w:i/>
                <w:color w:val="000000" w:themeColor="text1"/>
                <w:kern w:val="0"/>
                <w:u w:val="single"/>
                <w14:ligatures w14:val="none"/>
              </w:rPr>
              <w:t>(У такому разі замовник у своїй документації зазначає вид дозвільного документу та нормативний акт, який встановлює вимогу надання такого документу).</w:t>
            </w:r>
          </w:p>
          <w:p w14:paraId="144D7BFF" w14:textId="77777777" w:rsidR="008D092D" w:rsidRPr="003133A9" w:rsidRDefault="008D092D" w:rsidP="008D092D">
            <w:pPr>
              <w:spacing w:after="120" w:line="240" w:lineRule="auto"/>
              <w:ind w:firstLine="11"/>
              <w:jc w:val="both"/>
              <w:textAlignment w:val="baseline"/>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З метою дотриманн</w:t>
            </w:r>
            <w:r w:rsidRPr="003133A9">
              <w:rPr>
                <w:rFonts w:ascii="Times New Roman" w:eastAsia="Calibri" w:hAnsi="Times New Roman" w:cs="Times New Roman"/>
                <w:color w:val="000000" w:themeColor="text1"/>
                <w:kern w:val="0"/>
                <w:shd w:val="clear" w:color="auto" w:fill="FFFFFF"/>
                <w:lang w:val="ru-RU"/>
                <w14:ligatures w14:val="none"/>
              </w:rPr>
              <w:t>я вимог п. 18 Особливостей</w:t>
            </w:r>
            <w:r w:rsidRPr="003133A9">
              <w:rPr>
                <w:rFonts w:ascii="Times New Roman" w:eastAsia="Calibri" w:hAnsi="Times New Roman" w:cs="Times New Roman"/>
                <w:color w:val="000000" w:themeColor="text1"/>
                <w:kern w:val="0"/>
                <w:lang w:val="ru-RU"/>
                <w14:ligatures w14:val="none"/>
              </w:rPr>
              <w:t xml:space="preserve">, уникнення порушення </w:t>
            </w:r>
            <w:r w:rsidRPr="003133A9">
              <w:rPr>
                <w:rFonts w:ascii="Times New Roman" w:eastAsia="Calibri" w:hAnsi="Times New Roman" w:cs="Times New Roman"/>
                <w:color w:val="000000" w:themeColor="text1"/>
                <w:kern w:val="0"/>
                <w:shd w:val="clear" w:color="auto" w:fill="FFFFFF"/>
                <w:lang w:val="ru-RU"/>
                <w14:ligatures w14:val="none"/>
              </w:rPr>
              <w:t>п. 21 Особливостей</w:t>
            </w:r>
            <w:r w:rsidRPr="003133A9">
              <w:rPr>
                <w:rFonts w:ascii="Times New Roman" w:eastAsia="Calibri" w:hAnsi="Times New Roman" w:cs="Times New Roman"/>
                <w:color w:val="000000" w:themeColor="text1"/>
                <w:kern w:val="0"/>
                <w:lang w:val="ru-RU"/>
                <w14:ligatures w14:val="none"/>
              </w:rPr>
              <w:t xml:space="preserve"> переможець надає замовнику документи та інформацію, необхідні для укладення договору про закупівлю, а саме: заповнений проєкт договору з усіма додатками з відповідним розрахунком ціни (Додаток 4 до Тендерної документації).</w:t>
            </w:r>
          </w:p>
          <w:p w14:paraId="7B9AB1D6"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lang w:val="ru-RU"/>
                <w14:ligatures w14:val="none"/>
              </w:rPr>
            </w:pPr>
            <w:r w:rsidRPr="003133A9">
              <w:rPr>
                <w:rFonts w:ascii="Times New Roman" w:eastAsia="Calibri" w:hAnsi="Times New Roman" w:cs="Times New Roman"/>
                <w:color w:val="000000" w:themeColor="text1"/>
                <w:kern w:val="0"/>
                <w:lang w:val="ru-RU" w:eastAsia="uk-UA"/>
                <w14:ligatures w14:val="none"/>
              </w:rPr>
              <w:t xml:space="preserve">Переможець надає замовнику документи (інформацію), вказані в даному пункті тендерної документації, </w:t>
            </w:r>
            <w:r w:rsidRPr="003133A9">
              <w:rPr>
                <w:rFonts w:ascii="Times New Roman" w:eastAsia="Calibri" w:hAnsi="Times New Roman" w:cs="Times New Roman"/>
                <w:color w:val="000000" w:themeColor="text1"/>
                <w:kern w:val="0"/>
                <w:lang w:val="ru-RU"/>
                <w14:ligatures w14:val="none"/>
              </w:rPr>
              <w:t xml:space="preserve">поштою або особисто за адресою: </w:t>
            </w:r>
            <w:r w:rsidRPr="003133A9">
              <w:rPr>
                <w:rFonts w:ascii="Times New Roman" w:eastAsia="Calibri" w:hAnsi="Times New Roman" w:cs="Times New Roman"/>
                <w:bCs/>
                <w:color w:val="000000" w:themeColor="text1"/>
                <w:kern w:val="0"/>
                <w:lang w:val="ru-RU"/>
                <w14:ligatures w14:val="none"/>
              </w:rPr>
              <w:t xml:space="preserve">____________, телефакс: _________, </w:t>
            </w:r>
            <w:r w:rsidRPr="003133A9">
              <w:rPr>
                <w:rFonts w:ascii="Times New Roman" w:eastAsia="Calibri" w:hAnsi="Times New Roman" w:cs="Times New Roman"/>
                <w:bCs/>
                <w:color w:val="000000" w:themeColor="text1"/>
                <w:kern w:val="0"/>
                <w:lang w:val="en-GB"/>
                <w14:ligatures w14:val="none"/>
              </w:rPr>
              <w:t>e</w:t>
            </w:r>
            <w:r w:rsidRPr="003133A9">
              <w:rPr>
                <w:rFonts w:ascii="Times New Roman" w:eastAsia="Calibri" w:hAnsi="Times New Roman" w:cs="Times New Roman"/>
                <w:bCs/>
                <w:color w:val="000000" w:themeColor="text1"/>
                <w:kern w:val="0"/>
                <w:lang w:val="ru-RU"/>
                <w14:ligatures w14:val="none"/>
              </w:rPr>
              <w:t>-</w:t>
            </w:r>
            <w:r w:rsidRPr="003133A9">
              <w:rPr>
                <w:rFonts w:ascii="Times New Roman" w:eastAsia="Calibri" w:hAnsi="Times New Roman" w:cs="Times New Roman"/>
                <w:bCs/>
                <w:color w:val="000000" w:themeColor="text1"/>
                <w:kern w:val="0"/>
                <w:lang w:val="en-GB"/>
                <w14:ligatures w14:val="none"/>
              </w:rPr>
              <w:t>mail</w:t>
            </w:r>
            <w:r w:rsidRPr="003133A9">
              <w:rPr>
                <w:rFonts w:ascii="Times New Roman" w:eastAsia="Calibri" w:hAnsi="Times New Roman" w:cs="Times New Roman"/>
                <w:bCs/>
                <w:color w:val="000000" w:themeColor="text1"/>
                <w:kern w:val="0"/>
                <w:lang w:val="ru-RU"/>
                <w14:ligatures w14:val="none"/>
              </w:rPr>
              <w:t>: _____________.</w:t>
            </w:r>
          </w:p>
          <w:p w14:paraId="78A55487" w14:textId="77777777" w:rsidR="008D092D" w:rsidRPr="003133A9" w:rsidRDefault="008D092D" w:rsidP="008D092D">
            <w:pPr>
              <w:spacing w:after="120" w:line="240" w:lineRule="auto"/>
              <w:jc w:val="both"/>
              <w:rPr>
                <w:rFonts w:ascii="Times New Roman" w:eastAsia="Calibri" w:hAnsi="Times New Roman" w:cs="Times New Roman"/>
                <w:i/>
                <w:color w:val="000000" w:themeColor="text1"/>
                <w:kern w:val="0"/>
                <w14:ligatures w14:val="none"/>
              </w:rPr>
            </w:pPr>
            <w:r w:rsidRPr="003133A9">
              <w:rPr>
                <w:rFonts w:ascii="Times New Roman" w:eastAsia="Calibri" w:hAnsi="Times New Roman" w:cs="Times New Roman"/>
                <w:i/>
                <w:color w:val="000000" w:themeColor="text1"/>
                <w:kern w:val="0"/>
                <w14:ligatures w14:val="none"/>
              </w:rPr>
              <w:t>У випадку ненадання переможцем інформації про право підписання договору про закупівлю переможець вважається таким, що відмовився від підписання договору про закупівлю відповідно до вимог тендерної документації або укладення договору про закупівлю та підлягає відхиленню на підставі абзацу 2 підпункту 3 пункту 44 Особливостей.</w:t>
            </w:r>
          </w:p>
        </w:tc>
      </w:tr>
      <w:tr w:rsidR="003133A9" w:rsidRPr="003133A9" w14:paraId="1AE27D4C" w14:textId="77777777" w:rsidTr="00EF5E27">
        <w:trPr>
          <w:trHeight w:val="20"/>
        </w:trPr>
        <w:tc>
          <w:tcPr>
            <w:tcW w:w="987" w:type="dxa"/>
            <w:shd w:val="clear" w:color="auto" w:fill="auto"/>
          </w:tcPr>
          <w:p w14:paraId="5717442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4</w:t>
            </w:r>
          </w:p>
        </w:tc>
        <w:tc>
          <w:tcPr>
            <w:tcW w:w="3830" w:type="dxa"/>
            <w:shd w:val="clear" w:color="auto" w:fill="auto"/>
          </w:tcPr>
          <w:p w14:paraId="329E7A1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Істотні умови, що обов’язково включаються до договору про закупівлю</w:t>
            </w:r>
          </w:p>
        </w:tc>
        <w:tc>
          <w:tcPr>
            <w:tcW w:w="9870" w:type="dxa"/>
            <w:shd w:val="clear" w:color="auto" w:fill="auto"/>
          </w:tcPr>
          <w:p w14:paraId="04BE89BE" w14:textId="77777777" w:rsidR="008D092D" w:rsidRPr="003133A9" w:rsidRDefault="008D092D" w:rsidP="008D092D">
            <w:pPr>
              <w:widowControl w:val="0"/>
              <w:tabs>
                <w:tab w:val="left" w:pos="823"/>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Договір про закупівлю укладається в письмовій формі, відповідно до норм Цивільного кодексу України та Господарського кодексу України з урахуванням положень статті 41 Закону, крім частин третьої – п’ятої, сьомої та восьмої статті 41 Закону, та  Особливостей.</w:t>
            </w:r>
          </w:p>
          <w:p w14:paraId="1CB6F925" w14:textId="77777777" w:rsidR="008D092D" w:rsidRPr="003133A9" w:rsidRDefault="008D092D" w:rsidP="008D092D">
            <w:pPr>
              <w:widowControl w:val="0"/>
              <w:tabs>
                <w:tab w:val="left" w:pos="823"/>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Договір про закупівлю, що укладається між резидентами України, повинен бути викладений виключно українською мовою.</w:t>
            </w:r>
          </w:p>
          <w:p w14:paraId="3280BFFB" w14:textId="77777777" w:rsidR="008D092D" w:rsidRPr="003133A9" w:rsidRDefault="008D092D" w:rsidP="008D092D">
            <w:pPr>
              <w:widowControl w:val="0"/>
              <w:tabs>
                <w:tab w:val="left" w:pos="823"/>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Умови договору про закупівлю не повинні відрізнятися від змісту тендерної пропозиції переможця процедури закупівлі.</w:t>
            </w:r>
          </w:p>
          <w:p w14:paraId="1051DB3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2F53E7C9" w14:textId="77777777" w:rsidR="008D092D" w:rsidRPr="003133A9" w:rsidRDefault="008D092D" w:rsidP="008D092D">
            <w:pPr>
              <w:widowControl w:val="0"/>
              <w:tabs>
                <w:tab w:val="left" w:pos="823"/>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Істотні умови договору не можуть змінюватися після його підписання до виконання зобов’язань Сторонами у повному обсязі, крім випадків передбачених законодавством (</w:t>
            </w:r>
            <w:r w:rsidRPr="003133A9">
              <w:rPr>
                <w:rFonts w:ascii="Times New Roman" w:eastAsia="Calibri" w:hAnsi="Times New Roman" w:cs="Times New Roman"/>
                <w:i/>
                <w:color w:val="000000" w:themeColor="text1"/>
                <w:kern w:val="0"/>
                <w14:ligatures w14:val="none"/>
              </w:rPr>
              <w:t>визначені у п.19 Особливостей під час їх застосування або у ч.5 ст.41 Закону ((після скасування (припинення дії) Особливостей</w:t>
            </w:r>
            <w:r w:rsidRPr="003133A9">
              <w:rPr>
                <w:rFonts w:ascii="Times New Roman" w:eastAsia="Calibri" w:hAnsi="Times New Roman" w:cs="Times New Roman"/>
                <w:color w:val="000000" w:themeColor="text1"/>
                <w:kern w:val="0"/>
                <w14:ligatures w14:val="none"/>
              </w:rPr>
              <w:t>.</w:t>
            </w:r>
          </w:p>
          <w:p w14:paraId="40EFC7D6" w14:textId="77777777" w:rsidR="008D092D" w:rsidRPr="003133A9" w:rsidRDefault="008D092D" w:rsidP="008D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Договір про закупівлю є нікчемним у разі:</w:t>
            </w:r>
          </w:p>
          <w:p w14:paraId="49D230F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bookmarkStart w:id="31" w:name="bookmark=id.3hv69ve" w:colFirst="0" w:colLast="0"/>
            <w:bookmarkEnd w:id="31"/>
            <w:r w:rsidRPr="003133A9">
              <w:rPr>
                <w:rFonts w:ascii="Times New Roman" w:eastAsia="Calibri" w:hAnsi="Times New Roman" w:cs="Times New Roman"/>
                <w:color w:val="000000" w:themeColor="text1"/>
                <w:kern w:val="0"/>
                <w14:ligatures w14:val="none"/>
              </w:rPr>
              <w:lastRenderedPageBreak/>
              <w:t>1) коли замовник уклав договір про закупівлю з порушенням вимог, визначених пунктом 5 Особливостей;</w:t>
            </w:r>
          </w:p>
          <w:p w14:paraId="1FAD2D8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укладення договору про закупівлю з порушенням вимог пункту 18 Особливостей;</w:t>
            </w:r>
          </w:p>
          <w:p w14:paraId="51B76310"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укладення договору про закупівлю в період оскарження відкритих торгів відповідно до статті 18 Закону та Особливостей;</w:t>
            </w:r>
          </w:p>
          <w:p w14:paraId="0360354F"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 укладення договору з порушенням строків, передбачених абзацами третім та четвертим пункту 49  Особливостей, крім випадків зупинення перебігу строків у зв’язку з розглядом скарги органом оскарження відповідно до статті 18 Закону з урахуванням Особливостей;</w:t>
            </w:r>
          </w:p>
          <w:p w14:paraId="1CE9B8AC" w14:textId="77777777" w:rsidR="008D092D" w:rsidRPr="003133A9" w:rsidRDefault="008D092D" w:rsidP="008D092D">
            <w:pPr>
              <w:widowControl w:val="0"/>
              <w:tabs>
                <w:tab w:val="left" w:pos="823"/>
              </w:tabs>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5) коли найменування предмета закупівлі із зазначенням коду за Єдиним закупівельним словником не відповідає товарам, роботам чи послугам, що фактично закуплені замовником.</w:t>
            </w:r>
          </w:p>
          <w:p w14:paraId="4D5E4EF6" w14:textId="77777777" w:rsidR="008D092D" w:rsidRPr="003133A9" w:rsidRDefault="008D092D" w:rsidP="008D092D">
            <w:pPr>
              <w:spacing w:after="120" w:line="240" w:lineRule="auto"/>
              <w:ind w:firstLine="11"/>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lang w:val="ru-RU"/>
                <w14:ligatures w14:val="none"/>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у пункті 19 Особливостей.</w:t>
            </w:r>
          </w:p>
          <w:p w14:paraId="3608213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lang w:val="ru-RU"/>
                <w14:ligatures w14:val="none"/>
              </w:rPr>
            </w:pPr>
            <w:r w:rsidRPr="003133A9">
              <w:rPr>
                <w:rFonts w:ascii="Times New Roman" w:eastAsia="Calibri" w:hAnsi="Times New Roman" w:cs="Times New Roman"/>
                <w:color w:val="000000" w:themeColor="text1"/>
                <w:kern w:val="0"/>
                <w:shd w:val="solid" w:color="FFFFFF" w:fill="FFFFFF"/>
                <w:lang w:val="ru-RU"/>
                <w14:ligatures w14:val="none"/>
              </w:rPr>
              <w:t>У разі внесення змін до істотних умов договору про закупівлю у випадках, передбачених пунктом 19 Особливостей, замовник обов’язково оприлюднює повідомлення про внесення змін до договору про закупівлю відповідно до вимог Закону з урахуванням Особливостей.</w:t>
            </w:r>
          </w:p>
          <w:p w14:paraId="70EEF96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lang w:val="ru-RU"/>
                <w14:ligatures w14:val="none"/>
              </w:rPr>
              <w:t>У разі виконання сторонами договору про закупівлю, укладеного відповідно до пункту 10 Особливостей, або закінчення строку дії такого договору про закупівлю за умови його виконання сторонами, або його розірвання замовник обов’язково оприлюднює звіт про виконання договору про закупівлю у строки, визначені пунктом 12 частини 1 статті 10 Закону</w:t>
            </w:r>
            <w:r w:rsidR="00870A25">
              <w:fldChar w:fldCharType="begin"/>
            </w:r>
            <w:r w:rsidR="00870A25">
              <w:instrText>HYPERLINK "https://ips.ligazakon.net/document/view/kp230157?ed=2023_02_17&amp;an=23" \t "_blank"</w:instrText>
            </w:r>
            <w:r w:rsidR="00870A25">
              <w:fldChar w:fldCharType="separate"/>
            </w:r>
            <w:r w:rsidRPr="003133A9">
              <w:rPr>
                <w:rFonts w:ascii="Times New Roman" w:eastAsia="Calibri" w:hAnsi="Times New Roman" w:cs="Times New Roman"/>
                <w:color w:val="000000" w:themeColor="text1"/>
                <w:kern w:val="0"/>
                <w:lang w:val="ru-RU"/>
                <w14:ligatures w14:val="none"/>
              </w:rPr>
              <w:t>.</w:t>
            </w:r>
            <w:r w:rsidR="00870A25">
              <w:rPr>
                <w:rFonts w:ascii="Times New Roman" w:eastAsia="Calibri" w:hAnsi="Times New Roman" w:cs="Times New Roman"/>
                <w:color w:val="000000" w:themeColor="text1"/>
                <w:kern w:val="0"/>
                <w:lang w:val="ru-RU"/>
                <w14:ligatures w14:val="none"/>
              </w:rPr>
              <w:fldChar w:fldCharType="end"/>
            </w:r>
          </w:p>
        </w:tc>
      </w:tr>
      <w:tr w:rsidR="003133A9" w:rsidRPr="003133A9" w14:paraId="5BB6B73B" w14:textId="77777777" w:rsidTr="00EF5E27">
        <w:trPr>
          <w:trHeight w:val="20"/>
        </w:trPr>
        <w:tc>
          <w:tcPr>
            <w:tcW w:w="987" w:type="dxa"/>
            <w:shd w:val="clear" w:color="auto" w:fill="auto"/>
          </w:tcPr>
          <w:p w14:paraId="7DED8BC5"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5</w:t>
            </w:r>
          </w:p>
        </w:tc>
        <w:tc>
          <w:tcPr>
            <w:tcW w:w="3830" w:type="dxa"/>
            <w:shd w:val="clear" w:color="auto" w:fill="auto"/>
          </w:tcPr>
          <w:p w14:paraId="1D18097E"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Додаткова істотна умова договорів про закупівлю за Програмою Енергоефективність громадських будівель в Україні </w:t>
            </w:r>
          </w:p>
        </w:tc>
        <w:tc>
          <w:tcPr>
            <w:tcW w:w="9870" w:type="dxa"/>
            <w:shd w:val="clear" w:color="auto" w:fill="auto"/>
          </w:tcPr>
          <w:p w14:paraId="3E30E33E" w14:textId="77777777" w:rsidR="008D092D" w:rsidRPr="003133A9" w:rsidRDefault="008D092D" w:rsidP="008D092D">
            <w:pPr>
              <w:spacing w:after="12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Додатковою істотною умовою договору про закупівлю за Програмою Енергоефективність громадських будівель в Україні є додаткові підстави для його припинення у разі настання під час виконання договору будь-якої з наступних обставин:</w:t>
            </w:r>
          </w:p>
          <w:p w14:paraId="748A8B66"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виконавець договору та/або кінцевий бенефіціарний власник виконавця-юридичної особи став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а також до такої особи застосовані чинні сканкції будь-якою з таких організацій:</w:t>
            </w:r>
          </w:p>
          <w:p w14:paraId="0212CC02" w14:textId="77777777" w:rsidR="008D092D" w:rsidRPr="003133A9" w:rsidRDefault="008D092D" w:rsidP="008D092D">
            <w:pPr>
              <w:spacing w:after="120" w:line="240" w:lineRule="auto"/>
              <w:ind w:left="737"/>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(a) Організацією Об’єднаних Націй та будь-якою установою чи особою, належним чином призначеною чи уповноваженою Організацією Об’єднаних Націй запроваджувати, керувати, впроваджувати та/або застосовувати санкції;</w:t>
            </w:r>
          </w:p>
          <w:p w14:paraId="26291742" w14:textId="77777777" w:rsidR="008D092D" w:rsidRPr="003133A9" w:rsidRDefault="008D092D" w:rsidP="008D092D">
            <w:pPr>
              <w:spacing w:after="120" w:line="240" w:lineRule="auto"/>
              <w:ind w:left="737"/>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lastRenderedPageBreak/>
              <w:t>(b) Європейським Союзом та будь-яким агентством чи особою, належним чином призначеною, чи уповноваженою Європейським Союзом вводити, адмініструвати, впроваджувати та/або застосовувати санкції;</w:t>
            </w:r>
          </w:p>
          <w:p w14:paraId="116E111A" w14:textId="77777777" w:rsidR="008D092D" w:rsidRPr="003133A9" w:rsidRDefault="008D092D" w:rsidP="008D092D">
            <w:pPr>
              <w:spacing w:after="120" w:line="240" w:lineRule="auto"/>
              <w:ind w:left="737"/>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(c) Управлінням контролю за іноземними активами Міністерства фінансів США (OFAC), Державним департаментом США та/або Міністерством торгівлі Сполучених Штатів.</w:t>
            </w:r>
          </w:p>
          <w:p w14:paraId="4692DFEC"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наявність висновку органу Держаудитслужби про результати моніторингу процедури закупівлі, яким вказано про необхідність припинення (розірвання) відповідного договору, та такий висновок не був оскаржений та/або скасований в судовому порядку.</w:t>
            </w:r>
          </w:p>
          <w:p w14:paraId="0BA53389"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наявність доказів, підверджених у суді, щодо порушення виконавцем Договірного  зобовʼязання щодо доброчесності.</w:t>
            </w:r>
          </w:p>
        </w:tc>
      </w:tr>
      <w:tr w:rsidR="003133A9" w:rsidRPr="003133A9" w14:paraId="6F4DA214" w14:textId="77777777" w:rsidTr="00EF5E27">
        <w:trPr>
          <w:trHeight w:val="20"/>
        </w:trPr>
        <w:tc>
          <w:tcPr>
            <w:tcW w:w="987" w:type="dxa"/>
            <w:shd w:val="clear" w:color="auto" w:fill="auto"/>
          </w:tcPr>
          <w:p w14:paraId="0BA02F93"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lastRenderedPageBreak/>
              <w:t>6</w:t>
            </w:r>
          </w:p>
        </w:tc>
        <w:tc>
          <w:tcPr>
            <w:tcW w:w="3830" w:type="dxa"/>
            <w:shd w:val="clear" w:color="auto" w:fill="auto"/>
          </w:tcPr>
          <w:p w14:paraId="1B4DC56A"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Дії замовника у разі відмови переможця торгів підписати договір про закупівлю</w:t>
            </w:r>
          </w:p>
        </w:tc>
        <w:tc>
          <w:tcPr>
            <w:tcW w:w="9870" w:type="dxa"/>
            <w:shd w:val="clear" w:color="auto" w:fill="auto"/>
          </w:tcPr>
          <w:p w14:paraId="119B3107"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highlight w:val="white"/>
                <w14:ligatures w14:val="none"/>
              </w:rPr>
            </w:pPr>
            <w:r w:rsidRPr="003133A9">
              <w:rPr>
                <w:rFonts w:ascii="Times New Roman" w:eastAsia="Calibri" w:hAnsi="Times New Roman" w:cs="Times New Roman"/>
                <w:color w:val="000000" w:themeColor="text1"/>
                <w:kern w:val="0"/>
                <w:highlight w:val="white"/>
                <w14:ligatures w14:val="none"/>
              </w:rPr>
              <w:t>У разі відмови переможця закупівлі від підписання договору про закупівлю відповідно до вимог тендерної документації, неукладення договору про закупівлю з вини учасника або ненадання замовнику підписаного договору у строк, визначений цим Законом, або ненадання переможцем процедури закупівлі документів, що підтверджують відсутність підстав, установлених </w:t>
            </w:r>
            <w:r w:rsidR="00870A25">
              <w:fldChar w:fldCharType="begin"/>
            </w:r>
            <w:r w:rsidR="00870A25">
              <w:instrText>HYPERLINK "https://zakon.rada.gov.ua/laws/show/922-19" \l "n1261" \h</w:instrText>
            </w:r>
            <w:r w:rsidR="00870A25">
              <w:fldChar w:fldCharType="separate"/>
            </w:r>
            <w:r w:rsidRPr="003133A9">
              <w:rPr>
                <w:rFonts w:ascii="Times New Roman" w:eastAsia="Calibri" w:hAnsi="Times New Roman" w:cs="Times New Roman"/>
                <w:color w:val="000000" w:themeColor="text1"/>
                <w:kern w:val="0"/>
                <w:highlight w:val="white"/>
                <w:u w:val="single"/>
                <w14:ligatures w14:val="none"/>
              </w:rPr>
              <w:t>статтею 17</w:t>
            </w:r>
            <w:r w:rsidR="00870A25">
              <w:rPr>
                <w:rFonts w:ascii="Times New Roman" w:eastAsia="Calibri" w:hAnsi="Times New Roman" w:cs="Times New Roman"/>
                <w:color w:val="000000" w:themeColor="text1"/>
                <w:kern w:val="0"/>
                <w:highlight w:val="white"/>
                <w:u w:val="single"/>
                <w14:ligatures w14:val="none"/>
              </w:rPr>
              <w:fldChar w:fldCharType="end"/>
            </w:r>
            <w:r w:rsidRPr="003133A9">
              <w:rPr>
                <w:rFonts w:ascii="Times New Roman" w:eastAsia="Calibri" w:hAnsi="Times New Roman" w:cs="Times New Roman"/>
                <w:color w:val="000000" w:themeColor="text1"/>
                <w:kern w:val="0"/>
                <w:highlight w:val="white"/>
                <w14:ligatures w14:val="none"/>
              </w:rPr>
              <w:t> цього Закону (</w:t>
            </w:r>
            <w:r w:rsidRPr="003133A9">
              <w:rPr>
                <w:rFonts w:ascii="Times New Roman" w:eastAsia="Calibri" w:hAnsi="Times New Roman" w:cs="Times New Roman"/>
                <w:i/>
                <w:color w:val="000000" w:themeColor="text1"/>
                <w:kern w:val="0"/>
                <w14:ligatures w14:val="none"/>
              </w:rPr>
              <w:t>пунктом 47  Особливостей – під час їх застосування)</w:t>
            </w:r>
            <w:r w:rsidRPr="003133A9">
              <w:rPr>
                <w:rFonts w:ascii="Times New Roman" w:eastAsia="Calibri" w:hAnsi="Times New Roman" w:cs="Times New Roman"/>
                <w:color w:val="000000" w:themeColor="text1"/>
                <w:kern w:val="0"/>
                <w:highlight w:val="white"/>
                <w14:ligatures w14:val="none"/>
              </w:rPr>
              <w:t>, замовник відхиляє тендерну пропозицію, визначає переможця серед інших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p w14:paraId="09B491E5"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highlight w:val="white"/>
                <w14:ligatures w14:val="none"/>
              </w:rPr>
            </w:pPr>
            <w:r w:rsidRPr="003133A9">
              <w:rPr>
                <w:rFonts w:ascii="Times New Roman" w:eastAsia="Calibri" w:hAnsi="Times New Roman" w:cs="Times New Roman"/>
                <w:color w:val="000000" w:themeColor="text1"/>
                <w:kern w:val="0"/>
                <w14:ligatures w14:val="none"/>
              </w:rPr>
              <w:t xml:space="preserve">У разі </w:t>
            </w:r>
            <w:r w:rsidRPr="003133A9">
              <w:rPr>
                <w:rFonts w:ascii="Times New Roman" w:eastAsia="Calibri" w:hAnsi="Times New Roman" w:cs="Times New Roman"/>
                <w:color w:val="000000" w:themeColor="text1"/>
                <w:kern w:val="0"/>
                <w:shd w:val="solid" w:color="FFFFFF" w:fill="FFFFFF"/>
                <w14:ligatures w14:val="none"/>
              </w:rPr>
              <w:t xml:space="preserve">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статтею </w:t>
            </w:r>
            <w:r w:rsidRPr="003133A9">
              <w:rPr>
                <w:rFonts w:ascii="Times New Roman" w:eastAsia="Calibri" w:hAnsi="Times New Roman" w:cs="Times New Roman"/>
                <w:color w:val="000000" w:themeColor="text1"/>
                <w:kern w:val="0"/>
                <w:shd w:val="solid" w:color="FFFFFF" w:fill="FFFFFF"/>
                <w:lang w:val="ru-RU"/>
                <w14:ligatures w14:val="none"/>
              </w:rPr>
              <w:t xml:space="preserve">33 Закону та пунктом 49 Особливостей. </w:t>
            </w:r>
            <w:r w:rsidRPr="003133A9">
              <w:rPr>
                <w:rFonts w:ascii="Times New Roman" w:eastAsia="Calibri" w:hAnsi="Times New Roman" w:cs="Times New Roman"/>
                <w:color w:val="000000" w:themeColor="text1"/>
                <w:kern w:val="0"/>
                <w:lang w:val="ru-RU"/>
                <w14:ligatures w14:val="non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3133A9" w:rsidRPr="003133A9" w14:paraId="4FF3919C" w14:textId="77777777" w:rsidTr="00EF5E27">
        <w:trPr>
          <w:trHeight w:val="20"/>
        </w:trPr>
        <w:tc>
          <w:tcPr>
            <w:tcW w:w="987" w:type="dxa"/>
            <w:shd w:val="clear" w:color="auto" w:fill="auto"/>
          </w:tcPr>
          <w:p w14:paraId="104FD9B2"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7</w:t>
            </w:r>
          </w:p>
        </w:tc>
        <w:tc>
          <w:tcPr>
            <w:tcW w:w="3830" w:type="dxa"/>
            <w:shd w:val="clear" w:color="auto" w:fill="auto"/>
          </w:tcPr>
          <w:p w14:paraId="625F4207" w14:textId="77777777" w:rsidR="008D092D" w:rsidRPr="003133A9" w:rsidRDefault="008D092D" w:rsidP="008D092D">
            <w:pPr>
              <w:spacing w:after="0" w:line="240" w:lineRule="auto"/>
              <w:jc w:val="both"/>
              <w:rPr>
                <w:rFonts w:ascii="Times New Roman" w:eastAsia="Calibri" w:hAnsi="Times New Roman" w:cs="Times New Roman"/>
                <w:b/>
                <w:color w:val="000000" w:themeColor="text1"/>
                <w:kern w:val="0"/>
                <w14:ligatures w14:val="none"/>
              </w:rPr>
            </w:pPr>
            <w:r w:rsidRPr="003133A9">
              <w:rPr>
                <w:rFonts w:ascii="Times New Roman" w:eastAsia="Calibri" w:hAnsi="Times New Roman" w:cs="Times New Roman"/>
                <w:b/>
                <w:color w:val="000000" w:themeColor="text1"/>
                <w:kern w:val="0"/>
                <w14:ligatures w14:val="none"/>
              </w:rPr>
              <w:t xml:space="preserve">Забезпечення виконання договору про закупівлю </w:t>
            </w:r>
          </w:p>
        </w:tc>
        <w:tc>
          <w:tcPr>
            <w:tcW w:w="9870" w:type="dxa"/>
            <w:shd w:val="clear" w:color="auto" w:fill="auto"/>
          </w:tcPr>
          <w:p w14:paraId="7B74E18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вимагає від переможця надати Замовнику  забезпечення виконання договору – оригінал банківської гарантії  не пізніше дати укладення договору про закупівлю, але в будь-якому випадку до кінцевого строку укладання договору, передбаченого пунктом 49 Особливостей.</w:t>
            </w:r>
          </w:p>
          <w:p w14:paraId="4DFBFF55" w14:textId="2B1D60E8" w:rsidR="008D092D" w:rsidRPr="003133A9" w:rsidRDefault="005F4401" w:rsidP="008D092D">
            <w:pPr>
              <w:spacing w:after="120" w:line="240" w:lineRule="auto"/>
              <w:jc w:val="both"/>
              <w:rPr>
                <w:rFonts w:ascii="Times New Roman" w:eastAsia="Calibri" w:hAnsi="Times New Roman" w:cs="Times New Roman"/>
                <w:color w:val="000000" w:themeColor="text1"/>
                <w:kern w:val="0"/>
                <w14:ligatures w14:val="none"/>
              </w:rPr>
            </w:pPr>
            <w:r w:rsidRPr="005F4401">
              <w:rPr>
                <w:rFonts w:ascii="Times New Roman" w:eastAsia="Calibri" w:hAnsi="Times New Roman" w:cs="Times New Roman"/>
                <w:b/>
                <w:bCs/>
                <w:color w:val="000000" w:themeColor="text1"/>
                <w:kern w:val="0"/>
                <w14:ligatures w14:val="none"/>
              </w:rPr>
              <w:lastRenderedPageBreak/>
              <w:t xml:space="preserve">Розмір забезпечення </w:t>
            </w:r>
            <w:r>
              <w:rPr>
                <w:rFonts w:ascii="Times New Roman" w:eastAsia="Calibri" w:hAnsi="Times New Roman" w:cs="Times New Roman"/>
                <w:b/>
                <w:bCs/>
                <w:color w:val="000000" w:themeColor="text1"/>
                <w:kern w:val="0"/>
                <w14:ligatures w14:val="none"/>
              </w:rPr>
              <w:t xml:space="preserve">виконання договору </w:t>
            </w:r>
            <w:r w:rsidRPr="005F4401">
              <w:rPr>
                <w:rFonts w:ascii="Times New Roman" w:eastAsia="Calibri" w:hAnsi="Times New Roman" w:cs="Times New Roman"/>
                <w:b/>
                <w:bCs/>
                <w:color w:val="000000" w:themeColor="text1"/>
                <w:kern w:val="0"/>
                <w14:ligatures w14:val="none"/>
              </w:rPr>
              <w:t>має складати _______% (</w:t>
            </w:r>
            <w:r w:rsidRPr="005F4401">
              <w:rPr>
                <w:rFonts w:ascii="Times New Roman" w:eastAsia="Calibri" w:hAnsi="Times New Roman" w:cs="Times New Roman"/>
                <w:b/>
                <w:bCs/>
                <w:i/>
                <w:color w:val="000000" w:themeColor="text1"/>
                <w:kern w:val="0"/>
                <w14:ligatures w14:val="none"/>
              </w:rPr>
              <w:t>Замовник зазначає конкретний розмір у відсотках, який не може бути більше 5%)</w:t>
            </w:r>
            <w:r w:rsidRPr="005F4401">
              <w:rPr>
                <w:rFonts w:ascii="Times New Roman" w:eastAsia="Calibri" w:hAnsi="Times New Roman" w:cs="Times New Roman"/>
                <w:b/>
                <w:bCs/>
                <w:color w:val="000000" w:themeColor="text1"/>
                <w:kern w:val="0"/>
                <w14:ligatures w14:val="none"/>
              </w:rPr>
              <w:t xml:space="preserve"> від  вартості договору</w:t>
            </w:r>
            <w:r w:rsidR="008D092D" w:rsidRPr="003133A9">
              <w:rPr>
                <w:rFonts w:ascii="Times New Roman" w:eastAsia="Calibri" w:hAnsi="Times New Roman" w:cs="Times New Roman"/>
                <w:color w:val="000000" w:themeColor="text1"/>
                <w:kern w:val="0"/>
                <w14:ligatures w14:val="none"/>
              </w:rPr>
              <w:t>.</w:t>
            </w:r>
          </w:p>
          <w:p w14:paraId="577F484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b/>
                <w:bCs/>
                <w:color w:val="000000" w:themeColor="text1"/>
                <w:kern w:val="0"/>
                <w14:ligatures w14:val="none"/>
              </w:rPr>
              <w:t>Строк дії забезпечення виконання договору</w:t>
            </w:r>
            <w:r w:rsidRPr="003133A9">
              <w:rPr>
                <w:rFonts w:ascii="Times New Roman" w:eastAsia="Calibri" w:hAnsi="Times New Roman" w:cs="Times New Roman"/>
                <w:color w:val="000000" w:themeColor="text1"/>
                <w:kern w:val="0"/>
                <w14:ligatures w14:val="none"/>
              </w:rPr>
              <w:t xml:space="preserve"> повинен закінчуватися не раніше, ніж через 30 календарних днів після дати закінчення дії договору про закупівлю.</w:t>
            </w:r>
          </w:p>
          <w:p w14:paraId="4903C06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 разі продовження строку дії договору, або строку(ів) постачання товарів та/або виконання робіт та/або надання супутніх послуг, якщо при цьому гарантія забезпечення виконання договору не буде стягнена на користь замовника, строк дії забезпечення виконання договору повинен бути продовжений учасником на відповідний строк.</w:t>
            </w:r>
          </w:p>
          <w:p w14:paraId="2FF9F522"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Банківська  гарантія  повинна бути надана з урахуванням вимог законів України «Про електронні документи та електронний документообіг» та «Про електронну ідентифікацію та електронні довірчі послуги». Банківська гарантія в електронному  вигляді повинна бути обов’язково підписана кваліфікованим електронним підписом Банка-Гаранта або у вигляді файлу в форматі, придатному для перевірки достовірності видачі банківської гарантії банком та накладення кваліфікованого електронного підпису (КЕП) уповноваженої посадової особи банку-гаранта, та надана  Замовнику шляхом прикріплення на веб-порталі Уповноваженого органу («Прозорро») по відповідній  закупівлі.</w:t>
            </w:r>
          </w:p>
          <w:p w14:paraId="233DE388"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Форма та зміст гарантії повинні відповідати вимогам Положення про порядок здійснення банками операцій за гарантіями в національній та іноземних валютах, затвердженого Постановою Правління Національного Банку України від 15.12.2004 №639, зареєстрованого в Міністерстві юстиції України 13.01.2005 за №41/10321.</w:t>
            </w:r>
          </w:p>
          <w:p w14:paraId="184EAB81"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Гарантія повинна бути безвідкличною та безумовною. Гарантія не має містити умов, що ускладнюють або унеможливлюють задоволення вимог замовника з отримання грошових коштів від гаранта по забезпеченню, наданому учасником у формі тендерної гарантії, в тому числі, умов окремих угод між банком-гарантом та учасником, вимог щодо надання листів або інших документів за підписом учасника або третіх осіб, що підтверджують факт настання гарантійного випадку.</w:t>
            </w:r>
          </w:p>
          <w:p w14:paraId="1D163833"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Банк, яким видана гарантія, за офіційними даними НБУ повинен бути платоспроможним та не знаходитись в стадії ліквідації.</w:t>
            </w:r>
          </w:p>
          <w:p w14:paraId="7876C92D" w14:textId="77777777" w:rsidR="008D092D" w:rsidRPr="003133A9" w:rsidRDefault="008D092D" w:rsidP="008D092D">
            <w:pPr>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 xml:space="preserve">Банківська гарантія, надана банком-нерезидентом, має бути оформлена відповідно до уніфікованих правил, які регулюють використання відповідного інструмента та офіційно видані Міжнародною Торгівельною Палатою. Банківська гарантія, надана банком-нерезидентом, повинна бути авізована через авізуючий банк, що є  резидентом України. Учасник у складі тендерної пропозиції подає документ, що підтверджує авізування банківської гарантії, наданої банком-нерезидентом, проведене </w:t>
            </w:r>
            <w:r w:rsidRPr="003133A9">
              <w:rPr>
                <w:rFonts w:ascii="Times New Roman" w:eastAsia="Calibri" w:hAnsi="Times New Roman" w:cs="Times New Roman"/>
                <w:color w:val="000000" w:themeColor="text1"/>
                <w:kern w:val="0"/>
                <w14:ligatures w14:val="none"/>
              </w:rPr>
              <w:lastRenderedPageBreak/>
              <w:t>авізуючим банком-резидентом в електронній формі, з обов’язковим накладанням КЕП авізуючого банку.” </w:t>
            </w:r>
          </w:p>
          <w:p w14:paraId="0010BC96"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Замовник повертає забезпечення виконання договору про закупівлю:</w:t>
            </w:r>
          </w:p>
          <w:p w14:paraId="1D1F7613"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1) після виконання переможцем процедури закупівлі договору про закупівлю;</w:t>
            </w:r>
          </w:p>
          <w:p w14:paraId="5B01777E"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2) за рішенням суду щодо повернення забезпечення договору у випадку визнання результатів процедури закупівлі недійсними або договору про закупівлю нікчемним;</w:t>
            </w:r>
          </w:p>
          <w:p w14:paraId="6251F3EA"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3) у випадках, передбачених статтею 43 Закону та п.21 Особливостей;</w:t>
            </w:r>
          </w:p>
          <w:p w14:paraId="7D073B5C"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4) згідно з умовами, зазначеними в договорі про закупівлю, але не пізніше ніж протягом п’яти банківських днів з дня настання зазначених обставин.</w:t>
            </w:r>
          </w:p>
          <w:p w14:paraId="197D3315" w14:textId="77777777" w:rsidR="008D092D" w:rsidRPr="003133A9" w:rsidRDefault="008D092D" w:rsidP="008D092D">
            <w:pPr>
              <w:widowControl w:val="0"/>
              <w:spacing w:after="120" w:line="240" w:lineRule="auto"/>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Усі витрати пов’язані з наданням забезпечення виконання договору про закупівлю здійснюються за рахунок коштів Переможця.</w:t>
            </w:r>
          </w:p>
          <w:p w14:paraId="731D6D70" w14:textId="77777777" w:rsidR="008D092D" w:rsidRPr="003133A9" w:rsidRDefault="008D092D" w:rsidP="008D092D">
            <w:pPr>
              <w:widowControl w:val="0"/>
              <w:spacing w:after="0" w:line="240" w:lineRule="auto"/>
              <w:ind w:right="113"/>
              <w:jc w:val="both"/>
              <w:rPr>
                <w:rFonts w:ascii="Times New Roman" w:eastAsia="Calibri" w:hAnsi="Times New Roman" w:cs="Times New Roman"/>
                <w:color w:val="000000" w:themeColor="text1"/>
                <w:kern w:val="0"/>
                <w14:ligatures w14:val="none"/>
              </w:rPr>
            </w:pPr>
            <w:r w:rsidRPr="003133A9">
              <w:rPr>
                <w:rFonts w:ascii="Times New Roman" w:eastAsia="Calibri" w:hAnsi="Times New Roman" w:cs="Times New Roman"/>
                <w:color w:val="000000" w:themeColor="text1"/>
                <w:kern w:val="0"/>
                <w14:ligatures w14:val="none"/>
              </w:rPr>
              <w:t>Кошти, що надійшли як забезпечення виконання договору (у разі якщо вони не повертаються), підлягають перерахуванню до відповідного бюджету на рахунок _______________________________ в ________________(</w:t>
            </w:r>
            <w:r w:rsidRPr="003133A9">
              <w:rPr>
                <w:rFonts w:ascii="Times New Roman" w:eastAsia="Calibri" w:hAnsi="Times New Roman" w:cs="Times New Roman"/>
                <w:i/>
                <w:color w:val="000000" w:themeColor="text1"/>
                <w:kern w:val="0"/>
                <w14:ligatures w14:val="none"/>
              </w:rPr>
              <w:t>зазначити всі деталі реквізитів відповідної казначейської служби</w:t>
            </w:r>
            <w:r w:rsidRPr="003133A9">
              <w:rPr>
                <w:rFonts w:ascii="Times New Roman" w:eastAsia="Calibri" w:hAnsi="Times New Roman" w:cs="Times New Roman"/>
                <w:color w:val="000000" w:themeColor="text1"/>
                <w:kern w:val="0"/>
                <w14:ligatures w14:val="none"/>
              </w:rPr>
              <w:t>).</w:t>
            </w:r>
          </w:p>
          <w:p w14:paraId="4AFC6676" w14:textId="77777777" w:rsidR="008D092D" w:rsidRPr="003133A9" w:rsidRDefault="008D092D" w:rsidP="008D092D">
            <w:pPr>
              <w:spacing w:after="120" w:line="240" w:lineRule="auto"/>
              <w:ind w:firstLine="594"/>
              <w:jc w:val="both"/>
              <w:rPr>
                <w:rFonts w:ascii="Times New Roman" w:eastAsia="Calibri" w:hAnsi="Times New Roman" w:cs="Times New Roman"/>
                <w:color w:val="000000" w:themeColor="text1"/>
                <w:kern w:val="0"/>
                <w14:ligatures w14:val="none"/>
              </w:rPr>
            </w:pPr>
          </w:p>
        </w:tc>
      </w:tr>
    </w:tbl>
    <w:p w14:paraId="4E25F838" w14:textId="77777777" w:rsidR="008D092D" w:rsidRPr="008D092D" w:rsidRDefault="008D092D" w:rsidP="008D092D">
      <w:pPr>
        <w:spacing w:after="120" w:line="240" w:lineRule="auto"/>
        <w:jc w:val="both"/>
        <w:rPr>
          <w:rFonts w:ascii="Arial" w:eastAsia="Calibri" w:hAnsi="Arial" w:cs="Arial"/>
          <w:kern w:val="0"/>
          <w14:ligatures w14:val="none"/>
        </w:rPr>
        <w:sectPr w:rsidR="008D092D" w:rsidRPr="008D092D" w:rsidSect="00921972">
          <w:pgSz w:w="16838" w:h="11906" w:orient="landscape"/>
          <w:pgMar w:top="1440" w:right="1440" w:bottom="1440" w:left="1440" w:header="708" w:footer="708" w:gutter="0"/>
          <w:cols w:space="720"/>
        </w:sectPr>
      </w:pPr>
    </w:p>
    <w:p w14:paraId="21B0616D" w14:textId="77777777" w:rsidR="008D092D" w:rsidRPr="00627BD9" w:rsidRDefault="008D092D" w:rsidP="008D092D">
      <w:pPr>
        <w:spacing w:after="0" w:line="240" w:lineRule="auto"/>
        <w:jc w:val="right"/>
        <w:rPr>
          <w:rFonts w:ascii="Times New Roman" w:eastAsia="Calibri" w:hAnsi="Times New Roman" w:cs="Times New Roman"/>
          <w:b/>
          <w:iCs/>
          <w:kern w:val="0"/>
          <w:sz w:val="24"/>
          <w:szCs w:val="24"/>
          <w14:ligatures w14:val="none"/>
        </w:rPr>
      </w:pPr>
      <w:r w:rsidRPr="00627BD9">
        <w:rPr>
          <w:rFonts w:ascii="Times New Roman" w:eastAsia="Calibri" w:hAnsi="Times New Roman" w:cs="Times New Roman"/>
          <w:b/>
          <w:iCs/>
          <w:kern w:val="0"/>
          <w:sz w:val="24"/>
          <w:szCs w:val="24"/>
          <w14:ligatures w14:val="none"/>
        </w:rPr>
        <w:lastRenderedPageBreak/>
        <w:t>Додаток 1</w:t>
      </w:r>
    </w:p>
    <w:p w14:paraId="0696475A" w14:textId="77777777" w:rsidR="008D092D" w:rsidRPr="00627BD9" w:rsidRDefault="008D092D" w:rsidP="008D092D">
      <w:pPr>
        <w:spacing w:after="0" w:line="240" w:lineRule="auto"/>
        <w:jc w:val="right"/>
        <w:rPr>
          <w:rFonts w:ascii="Times New Roman" w:eastAsia="Calibri" w:hAnsi="Times New Roman" w:cs="Times New Roman"/>
          <w:bCs/>
          <w:iCs/>
          <w:kern w:val="0"/>
          <w:sz w:val="24"/>
          <w:szCs w:val="24"/>
          <w14:ligatures w14:val="none"/>
        </w:rPr>
      </w:pPr>
      <w:r w:rsidRPr="00627BD9">
        <w:rPr>
          <w:rFonts w:ascii="Times New Roman" w:eastAsia="Calibri" w:hAnsi="Times New Roman" w:cs="Times New Roman"/>
          <w:bCs/>
          <w:iCs/>
          <w:kern w:val="0"/>
          <w:sz w:val="24"/>
          <w:szCs w:val="24"/>
          <w14:ligatures w14:val="none"/>
        </w:rPr>
        <w:t xml:space="preserve">до тендерної документації </w:t>
      </w:r>
    </w:p>
    <w:p w14:paraId="4E3BF660" w14:textId="77777777" w:rsidR="008D092D" w:rsidRPr="00627BD9" w:rsidRDefault="008D092D" w:rsidP="008D092D">
      <w:pPr>
        <w:widowControl w:val="0"/>
        <w:suppressAutoHyphens/>
        <w:spacing w:after="0" w:line="240" w:lineRule="auto"/>
        <w:jc w:val="right"/>
        <w:rPr>
          <w:rFonts w:ascii="Times New Roman" w:eastAsia="Calibri" w:hAnsi="Times New Roman" w:cs="Times New Roman"/>
          <w:i/>
          <w:kern w:val="0"/>
          <w:sz w:val="24"/>
          <w:szCs w:val="24"/>
          <w:lang w:val="ru-RU"/>
          <w14:ligatures w14:val="none"/>
        </w:rPr>
      </w:pPr>
    </w:p>
    <w:p w14:paraId="6D67A0EE" w14:textId="77777777" w:rsidR="008D092D" w:rsidRPr="00627BD9" w:rsidRDefault="008D092D" w:rsidP="008D092D">
      <w:pPr>
        <w:widowControl w:val="0"/>
        <w:suppressAutoHyphens/>
        <w:spacing w:after="0" w:line="240" w:lineRule="auto"/>
        <w:jc w:val="right"/>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i/>
          <w:kern w:val="0"/>
          <w:sz w:val="24"/>
          <w:szCs w:val="24"/>
          <w:lang w:val="ru-RU"/>
          <w14:ligatures w14:val="none"/>
        </w:rPr>
        <w:t xml:space="preserve">Форма тендерної пропозиції заповнюється Учасником </w:t>
      </w:r>
    </w:p>
    <w:p w14:paraId="3B95C56B" w14:textId="77777777" w:rsidR="008D092D" w:rsidRPr="00627BD9" w:rsidRDefault="008D092D" w:rsidP="008D092D">
      <w:pPr>
        <w:suppressAutoHyphens/>
        <w:spacing w:after="0" w:line="240" w:lineRule="auto"/>
        <w:jc w:val="right"/>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i/>
          <w:kern w:val="0"/>
          <w:sz w:val="24"/>
          <w:szCs w:val="24"/>
          <w:lang w:val="ru-RU"/>
          <w14:ligatures w14:val="none"/>
        </w:rPr>
        <w:t xml:space="preserve">та надається у складі тендерної пропозиції </w:t>
      </w:r>
    </w:p>
    <w:p w14:paraId="7BC3768E" w14:textId="77777777" w:rsidR="008D092D" w:rsidRPr="00627BD9" w:rsidRDefault="008D092D" w:rsidP="008D092D">
      <w:pPr>
        <w:spacing w:after="0" w:line="240" w:lineRule="auto"/>
        <w:jc w:val="both"/>
        <w:rPr>
          <w:rFonts w:ascii="Times New Roman" w:eastAsia="Calibri" w:hAnsi="Times New Roman" w:cs="Times New Roman"/>
          <w:b/>
          <w:i/>
          <w:kern w:val="0"/>
          <w:sz w:val="24"/>
          <w:szCs w:val="24"/>
          <w14:ligatures w14:val="none"/>
        </w:rPr>
      </w:pPr>
    </w:p>
    <w:p w14:paraId="14A819E1" w14:textId="77777777" w:rsidR="008D092D" w:rsidRPr="00627BD9" w:rsidRDefault="008D092D" w:rsidP="008D092D">
      <w:pPr>
        <w:widowControl w:val="0"/>
        <w:suppressAutoHyphens/>
        <w:spacing w:after="120" w:line="240" w:lineRule="auto"/>
        <w:ind w:hanging="720"/>
        <w:jc w:val="center"/>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b/>
          <w:caps/>
          <w:kern w:val="0"/>
          <w:sz w:val="24"/>
          <w:szCs w:val="24"/>
          <w:lang w:val="ru-RU"/>
          <w14:ligatures w14:val="none"/>
        </w:rPr>
        <w:t>ФОРМА «тендернА ПРОПОЗИЦІя»</w:t>
      </w:r>
      <w:r w:rsidRPr="00627BD9">
        <w:rPr>
          <w:rFonts w:ascii="Times New Roman" w:eastAsia="Calibri" w:hAnsi="Times New Roman" w:cs="Times New Roman"/>
          <w:b/>
          <w:caps/>
          <w:kern w:val="0"/>
          <w:sz w:val="24"/>
          <w:szCs w:val="24"/>
          <w:vertAlign w:val="superscript"/>
          <w:lang w:val="ru-RU"/>
          <w14:ligatures w14:val="none"/>
        </w:rPr>
        <w:t>1</w:t>
      </w:r>
    </w:p>
    <w:p w14:paraId="0FF57C9F" w14:textId="77777777" w:rsidR="008D092D" w:rsidRPr="00627BD9" w:rsidRDefault="008D092D" w:rsidP="008D092D">
      <w:pPr>
        <w:widowControl w:val="0"/>
        <w:suppressAutoHyphens/>
        <w:spacing w:after="120" w:line="240" w:lineRule="auto"/>
        <w:ind w:hanging="720"/>
        <w:jc w:val="center"/>
        <w:rPr>
          <w:rFonts w:ascii="Times New Roman" w:eastAsia="Calibri" w:hAnsi="Times New Roman" w:cs="Times New Roman"/>
          <w:i/>
          <w:kern w:val="0"/>
          <w:sz w:val="24"/>
          <w:szCs w:val="24"/>
          <w:lang w:val="ru-RU"/>
          <w14:ligatures w14:val="none"/>
        </w:rPr>
      </w:pPr>
      <w:r w:rsidRPr="00627BD9">
        <w:rPr>
          <w:rFonts w:ascii="Times New Roman" w:eastAsia="Calibri" w:hAnsi="Times New Roman" w:cs="Times New Roman"/>
          <w:i/>
          <w:kern w:val="0"/>
          <w:sz w:val="24"/>
          <w:szCs w:val="24"/>
          <w:lang w:val="ru-RU"/>
          <w14:ligatures w14:val="none"/>
        </w:rPr>
        <w:t>(форма, яка подається учасником на фірмовому бланку)</w:t>
      </w:r>
    </w:p>
    <w:p w14:paraId="57BA95DC" w14:textId="77777777" w:rsidR="008D092D" w:rsidRPr="00627BD9" w:rsidRDefault="008D092D" w:rsidP="008D092D">
      <w:pPr>
        <w:widowControl w:val="0"/>
        <w:suppressAutoHyphens/>
        <w:spacing w:after="120" w:line="240" w:lineRule="auto"/>
        <w:ind w:hanging="720"/>
        <w:jc w:val="center"/>
        <w:rPr>
          <w:rFonts w:ascii="Times New Roman" w:eastAsia="Calibri" w:hAnsi="Times New Roman" w:cs="Times New Roman"/>
          <w:kern w:val="0"/>
          <w:sz w:val="24"/>
          <w:szCs w:val="24"/>
          <w:lang w:val="ru-RU"/>
          <w14:ligatures w14:val="none"/>
        </w:rPr>
      </w:pPr>
    </w:p>
    <w:p w14:paraId="2C13F84F" w14:textId="77777777" w:rsidR="008D092D" w:rsidRPr="00627BD9" w:rsidRDefault="008D092D" w:rsidP="008D092D">
      <w:pPr>
        <w:widowControl w:val="0"/>
        <w:spacing w:after="120" w:line="240" w:lineRule="auto"/>
        <w:jc w:val="center"/>
        <w:rPr>
          <w:rFonts w:ascii="Times New Roman" w:eastAsia="Calibri" w:hAnsi="Times New Roman" w:cs="Times New Roman"/>
          <w:b/>
          <w:bCs/>
          <w:kern w:val="0"/>
          <w:sz w:val="24"/>
          <w:szCs w:val="24"/>
          <w:u w:val="single"/>
          <w:lang w:val="ru-RU"/>
          <w14:ligatures w14:val="none"/>
        </w:rPr>
      </w:pPr>
      <w:r w:rsidRPr="00627BD9">
        <w:rPr>
          <w:rFonts w:ascii="Times New Roman" w:eastAsia="Calibri" w:hAnsi="Times New Roman" w:cs="Times New Roman"/>
          <w:b/>
          <w:bCs/>
          <w:kern w:val="0"/>
          <w:sz w:val="24"/>
          <w:szCs w:val="24"/>
          <w:u w:val="single"/>
          <w:lang w:val="ru-RU"/>
          <w14:ligatures w14:val="none"/>
        </w:rPr>
        <w:t xml:space="preserve">___________________ 202__ р. </w:t>
      </w:r>
    </w:p>
    <w:p w14:paraId="1529AAF2" w14:textId="77777777" w:rsidR="008D092D" w:rsidRPr="00627BD9" w:rsidRDefault="008D092D" w:rsidP="008D092D">
      <w:pPr>
        <w:widowControl w:val="0"/>
        <w:spacing w:after="120" w:line="240" w:lineRule="auto"/>
        <w:jc w:val="center"/>
        <w:rPr>
          <w:rFonts w:ascii="Times New Roman" w:eastAsia="Calibri" w:hAnsi="Times New Roman" w:cs="Times New Roman"/>
          <w:bCs/>
          <w:i/>
          <w:kern w:val="0"/>
          <w:sz w:val="24"/>
          <w:szCs w:val="24"/>
          <w:lang w:val="ru-RU"/>
          <w14:ligatures w14:val="none"/>
        </w:rPr>
      </w:pPr>
      <w:r w:rsidRPr="00627BD9">
        <w:rPr>
          <w:rFonts w:ascii="Times New Roman" w:eastAsia="Calibri" w:hAnsi="Times New Roman" w:cs="Times New Roman"/>
          <w:bCs/>
          <w:i/>
          <w:kern w:val="0"/>
          <w:sz w:val="24"/>
          <w:szCs w:val="24"/>
          <w:lang w:val="ru-RU"/>
          <w14:ligatures w14:val="none"/>
        </w:rPr>
        <w:t>(вказується дата)</w:t>
      </w:r>
    </w:p>
    <w:p w14:paraId="7A8FBAE3"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14:ligatures w14:val="none"/>
        </w:rPr>
      </w:pPr>
    </w:p>
    <w:p w14:paraId="77018069" w14:textId="77777777" w:rsidR="008D092D" w:rsidRPr="00627BD9" w:rsidRDefault="008D092D" w:rsidP="008D092D">
      <w:pPr>
        <w:widowControl w:val="0"/>
        <w:spacing w:after="120" w:line="240" w:lineRule="auto"/>
        <w:jc w:val="both"/>
        <w:rPr>
          <w:rFonts w:ascii="Times New Roman" w:eastAsia="Calibri" w:hAnsi="Times New Roman" w:cs="Times New Roman"/>
          <w:bCs/>
          <w:i/>
          <w:iCs/>
          <w:kern w:val="0"/>
          <w:sz w:val="24"/>
          <w:szCs w:val="24"/>
          <w:u w:val="single"/>
          <w:lang w:val="ru-RU"/>
          <w14:ligatures w14:val="none"/>
        </w:rPr>
      </w:pPr>
      <w:r w:rsidRPr="00627BD9">
        <w:rPr>
          <w:rFonts w:ascii="Times New Roman" w:eastAsia="Calibri" w:hAnsi="Times New Roman" w:cs="Times New Roman"/>
          <w:kern w:val="0"/>
          <w:sz w:val="24"/>
          <w:szCs w:val="24"/>
          <w:lang w:val="ru-RU"/>
          <w14:ligatures w14:val="none"/>
        </w:rPr>
        <w:t xml:space="preserve">Кому: </w:t>
      </w:r>
      <w:r w:rsidRPr="00627BD9">
        <w:rPr>
          <w:rFonts w:ascii="Times New Roman" w:eastAsia="Calibri" w:hAnsi="Times New Roman" w:cs="Times New Roman"/>
          <w:bCs/>
          <w:i/>
          <w:iCs/>
          <w:kern w:val="0"/>
          <w:sz w:val="24"/>
          <w:szCs w:val="24"/>
          <w:u w:val="single"/>
          <w:lang w:val="ru-RU"/>
          <w14:ligatures w14:val="none"/>
        </w:rPr>
        <w:t>_______________________________ (повна назва замовника)</w:t>
      </w:r>
    </w:p>
    <w:p w14:paraId="0FA8365B"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p>
    <w:p w14:paraId="4339FE6D" w14:textId="3F8447D2" w:rsidR="008D092D" w:rsidRPr="00777164" w:rsidRDefault="008D092D" w:rsidP="008D092D">
      <w:pPr>
        <w:widowControl w:val="0"/>
        <w:spacing w:after="120" w:line="240" w:lineRule="auto"/>
        <w:jc w:val="both"/>
        <w:rPr>
          <w:rFonts w:ascii="Times New Roman" w:eastAsia="Calibri" w:hAnsi="Times New Roman" w:cs="Times New Roman"/>
          <w:b/>
          <w:bCs/>
          <w:caps/>
          <w:kern w:val="0"/>
          <w:sz w:val="24"/>
          <w:szCs w:val="24"/>
          <w:lang w:val="ru-RU"/>
          <w14:ligatures w14:val="none"/>
        </w:rPr>
      </w:pPr>
      <w:r w:rsidRPr="00627BD9">
        <w:rPr>
          <w:rFonts w:ascii="Times New Roman" w:eastAsia="Calibri" w:hAnsi="Times New Roman" w:cs="Times New Roman"/>
          <w:kern w:val="0"/>
          <w:sz w:val="24"/>
          <w:szCs w:val="24"/>
          <w:lang w:val="ru-RU"/>
          <w14:ligatures w14:val="none"/>
        </w:rPr>
        <w:t xml:space="preserve">Найменування предмета закупівлі згідно тендерної документації </w:t>
      </w:r>
      <w:r w:rsidRPr="00627BD9">
        <w:rPr>
          <w:rFonts w:ascii="Times New Roman" w:eastAsia="Calibri" w:hAnsi="Times New Roman" w:cs="Times New Roman"/>
          <w:b/>
          <w:bCs/>
          <w:kern w:val="0"/>
          <w:sz w:val="24"/>
          <w:szCs w:val="24"/>
          <w:lang w:val="ru-RU"/>
          <w14:ligatures w14:val="none"/>
        </w:rPr>
        <w:t>______________</w:t>
      </w:r>
      <w:r w:rsidR="00777164" w:rsidRPr="00777164">
        <w:rPr>
          <w:rFonts w:ascii="Times New Roman" w:eastAsia="Calibri" w:hAnsi="Times New Roman" w:cs="Times New Roman"/>
          <w:b/>
          <w:bCs/>
          <w:kern w:val="0"/>
          <w:sz w:val="24"/>
          <w:szCs w:val="24"/>
          <w:lang w:val="ru-RU"/>
          <w14:ligatures w14:val="none"/>
        </w:rPr>
        <w:t>__________</w:t>
      </w:r>
    </w:p>
    <w:p w14:paraId="22E26C5F"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p>
    <w:p w14:paraId="63644B02" w14:textId="1D2C6973" w:rsidR="008D092D" w:rsidRPr="00777164" w:rsidRDefault="008D092D" w:rsidP="008D092D">
      <w:pPr>
        <w:widowControl w:val="0"/>
        <w:spacing w:after="120" w:line="240" w:lineRule="auto"/>
        <w:jc w:val="both"/>
        <w:rPr>
          <w:rFonts w:ascii="Times New Roman" w:eastAsia="Calibri" w:hAnsi="Times New Roman" w:cs="Times New Roman"/>
          <w:b/>
          <w:bCs/>
          <w:caps/>
          <w:kern w:val="0"/>
          <w:sz w:val="24"/>
          <w:szCs w:val="24"/>
          <w:lang w:val="ru-RU"/>
          <w14:ligatures w14:val="none"/>
        </w:rPr>
      </w:pPr>
      <w:r w:rsidRPr="00627BD9">
        <w:rPr>
          <w:rFonts w:ascii="Times New Roman" w:eastAsia="Calibri" w:hAnsi="Times New Roman" w:cs="Times New Roman"/>
          <w:kern w:val="0"/>
          <w:sz w:val="24"/>
          <w:szCs w:val="24"/>
          <w:lang w:val="ru-RU"/>
          <w14:ligatures w14:val="none"/>
        </w:rPr>
        <w:t xml:space="preserve">Номер/ідентифікатор закупівлі </w:t>
      </w:r>
      <w:r w:rsidRPr="00627BD9">
        <w:rPr>
          <w:rFonts w:ascii="Times New Roman" w:eastAsia="Calibri" w:hAnsi="Times New Roman" w:cs="Times New Roman"/>
          <w:kern w:val="0"/>
          <w:sz w:val="24"/>
          <w:szCs w:val="24"/>
          <w:lang w:val="en-US"/>
          <w14:ligatures w14:val="none"/>
        </w:rPr>
        <w:t>UA</w:t>
      </w:r>
      <w:r w:rsidRPr="00627BD9">
        <w:rPr>
          <w:rFonts w:ascii="Times New Roman" w:eastAsia="Calibri" w:hAnsi="Times New Roman" w:cs="Times New Roman"/>
          <w:kern w:val="0"/>
          <w:sz w:val="24"/>
          <w:szCs w:val="24"/>
          <w:lang w:val="ru-RU"/>
          <w14:ligatures w14:val="none"/>
        </w:rPr>
        <w:t>-____________</w:t>
      </w:r>
      <w:r w:rsidRPr="00627BD9">
        <w:rPr>
          <w:rFonts w:ascii="Times New Roman" w:eastAsia="Calibri" w:hAnsi="Times New Roman" w:cs="Times New Roman"/>
          <w:b/>
          <w:bCs/>
          <w:kern w:val="0"/>
          <w:sz w:val="24"/>
          <w:szCs w:val="24"/>
          <w:lang w:val="ru-RU"/>
          <w14:ligatures w14:val="none"/>
        </w:rPr>
        <w:t>_________________</w:t>
      </w:r>
      <w:r w:rsidR="00777164" w:rsidRPr="00777164">
        <w:rPr>
          <w:rFonts w:ascii="Times New Roman" w:eastAsia="Calibri" w:hAnsi="Times New Roman" w:cs="Times New Roman"/>
          <w:b/>
          <w:bCs/>
          <w:kern w:val="0"/>
          <w:sz w:val="24"/>
          <w:szCs w:val="24"/>
          <w:lang w:val="ru-RU"/>
          <w14:ligatures w14:val="none"/>
        </w:rPr>
        <w:t>____________________</w:t>
      </w:r>
    </w:p>
    <w:p w14:paraId="199E650B"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p>
    <w:p w14:paraId="6C971E40" w14:textId="555BD64F" w:rsidR="008D092D" w:rsidRPr="00777164"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kern w:val="0"/>
          <w:sz w:val="24"/>
          <w:szCs w:val="24"/>
          <w:lang w:val="ru-RU"/>
          <w14:ligatures w14:val="none"/>
        </w:rPr>
        <w:t>Найменування учасника: ________________________________________________________</w:t>
      </w:r>
      <w:r w:rsidR="00777164" w:rsidRPr="00777164">
        <w:rPr>
          <w:rFonts w:ascii="Times New Roman" w:eastAsia="Calibri" w:hAnsi="Times New Roman" w:cs="Times New Roman"/>
          <w:kern w:val="0"/>
          <w:sz w:val="24"/>
          <w:szCs w:val="24"/>
          <w:lang w:val="ru-RU"/>
          <w14:ligatures w14:val="none"/>
        </w:rPr>
        <w:t>__</w:t>
      </w:r>
    </w:p>
    <w:p w14:paraId="7C70737C" w14:textId="77777777" w:rsidR="008D092D" w:rsidRPr="00627BD9" w:rsidRDefault="008D092D" w:rsidP="008D092D">
      <w:pPr>
        <w:widowControl w:val="0"/>
        <w:spacing w:after="120" w:line="240" w:lineRule="auto"/>
        <w:jc w:val="center"/>
        <w:rPr>
          <w:rFonts w:ascii="Times New Roman" w:eastAsia="Calibri" w:hAnsi="Times New Roman" w:cs="Times New Roman"/>
          <w:i/>
          <w:iCs/>
          <w:kern w:val="0"/>
          <w:sz w:val="24"/>
          <w:szCs w:val="24"/>
          <w:lang w:val="ru-RU"/>
          <w14:ligatures w14:val="none"/>
        </w:rPr>
      </w:pPr>
      <w:r w:rsidRPr="00627BD9">
        <w:rPr>
          <w:rFonts w:ascii="Times New Roman" w:eastAsia="Calibri" w:hAnsi="Times New Roman" w:cs="Times New Roman"/>
          <w:i/>
          <w:iCs/>
          <w:kern w:val="0"/>
          <w:sz w:val="24"/>
          <w:szCs w:val="24"/>
          <w:lang w:val="ru-RU"/>
          <w14:ligatures w14:val="none"/>
        </w:rPr>
        <w:t>(повна назва організації учасника)</w:t>
      </w:r>
    </w:p>
    <w:p w14:paraId="010B4E2B"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kern w:val="0"/>
          <w:sz w:val="24"/>
          <w:szCs w:val="24"/>
          <w:lang w:val="ru-RU"/>
          <w14:ligatures w14:val="none"/>
        </w:rPr>
        <w:t>в особі __________________________________________________________________________</w:t>
      </w:r>
    </w:p>
    <w:p w14:paraId="29C26D50" w14:textId="77777777" w:rsidR="008D092D" w:rsidRPr="00627BD9" w:rsidRDefault="008D092D" w:rsidP="008D092D">
      <w:pPr>
        <w:widowControl w:val="0"/>
        <w:spacing w:after="120" w:line="240" w:lineRule="auto"/>
        <w:jc w:val="center"/>
        <w:rPr>
          <w:rFonts w:ascii="Times New Roman" w:eastAsia="Calibri" w:hAnsi="Times New Roman" w:cs="Times New Roman"/>
          <w:i/>
          <w:iCs/>
          <w:kern w:val="0"/>
          <w:sz w:val="24"/>
          <w:szCs w:val="24"/>
          <w:lang w:val="ru-RU"/>
          <w14:ligatures w14:val="none"/>
        </w:rPr>
      </w:pPr>
      <w:r w:rsidRPr="00627BD9">
        <w:rPr>
          <w:rFonts w:ascii="Times New Roman" w:eastAsia="Calibri" w:hAnsi="Times New Roman" w:cs="Times New Roman"/>
          <w:i/>
          <w:iCs/>
          <w:kern w:val="0"/>
          <w:sz w:val="24"/>
          <w:szCs w:val="24"/>
          <w:lang w:val="ru-RU"/>
          <w14:ligatures w14:val="none"/>
        </w:rPr>
        <w:t>(прізвище, ім’я, по батькові, посада відповідальної особи)</w:t>
      </w:r>
    </w:p>
    <w:p w14:paraId="22E8578E" w14:textId="77777777" w:rsidR="008D092D" w:rsidRPr="00627BD9" w:rsidRDefault="008D092D" w:rsidP="008D092D">
      <w:pPr>
        <w:widowControl w:val="0"/>
        <w:spacing w:after="120" w:line="240" w:lineRule="auto"/>
        <w:jc w:val="both"/>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kern w:val="0"/>
          <w:sz w:val="24"/>
          <w:szCs w:val="24"/>
          <w:lang w:val="ru-RU"/>
          <w14:ligatures w14:val="none"/>
        </w:rPr>
        <w:t xml:space="preserve">уповноважений повідомити наступне: </w:t>
      </w:r>
    </w:p>
    <w:p w14:paraId="4673981F" w14:textId="77777777" w:rsidR="008D092D" w:rsidRPr="00627BD9" w:rsidRDefault="008D092D" w:rsidP="008D092D">
      <w:pPr>
        <w:spacing w:after="0" w:line="240" w:lineRule="auto"/>
        <w:jc w:val="both"/>
        <w:rPr>
          <w:rFonts w:ascii="Times New Roman" w:eastAsia="Calibri" w:hAnsi="Times New Roman" w:cs="Times New Roman"/>
          <w:kern w:val="0"/>
          <w:sz w:val="24"/>
          <w:szCs w:val="24"/>
          <w14:ligatures w14:val="none"/>
        </w:rPr>
      </w:pPr>
    </w:p>
    <w:p w14:paraId="5B9FC1ED" w14:textId="77777777" w:rsidR="008D092D" w:rsidRPr="00627BD9" w:rsidRDefault="008D092D" w:rsidP="008D092D">
      <w:pPr>
        <w:spacing w:after="120" w:line="240" w:lineRule="auto"/>
        <w:ind w:firstLine="567"/>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 xml:space="preserve">1. Розглянувши тендерну документацію на виконання зазначеного замовлення, ми згодні </w:t>
      </w:r>
      <w:r w:rsidRPr="00627BD9">
        <w:rPr>
          <w:rFonts w:ascii="Times New Roman" w:eastAsia="Calibri" w:hAnsi="Times New Roman" w:cs="Times New Roman"/>
          <w:i/>
          <w:kern w:val="0"/>
          <w:sz w:val="24"/>
          <w:szCs w:val="24"/>
          <w14:ligatures w14:val="none"/>
        </w:rPr>
        <w:t xml:space="preserve">виконати роботи </w:t>
      </w:r>
      <w:r w:rsidRPr="00627BD9">
        <w:rPr>
          <w:rFonts w:ascii="Times New Roman" w:eastAsia="Calibri" w:hAnsi="Times New Roman" w:cs="Times New Roman"/>
          <w:kern w:val="0"/>
          <w:sz w:val="24"/>
          <w:szCs w:val="24"/>
          <w14:ligatures w14:val="none"/>
        </w:rPr>
        <w:t>за ціною: ______________________________ (з ПДВ*), _________________________________________________________________(без ПДВ),</w:t>
      </w:r>
    </w:p>
    <w:p w14:paraId="1ADF8F65"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r w:rsidRPr="00627BD9">
        <w:rPr>
          <w:rFonts w:ascii="Times New Roman" w:eastAsia="Calibri" w:hAnsi="Times New Roman" w:cs="Times New Roman"/>
          <w:i/>
          <w:kern w:val="0"/>
          <w:sz w:val="24"/>
          <w:szCs w:val="24"/>
          <w14:ligatures w14:val="none"/>
        </w:rPr>
        <w:t>(зазначається ціна тендерної пропозиції (цифрами та прописом) з ПДВ* та без ПДВ)</w:t>
      </w:r>
    </w:p>
    <w:p w14:paraId="0D8CD78F"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r w:rsidRPr="00627BD9">
        <w:rPr>
          <w:rFonts w:ascii="Times New Roman" w:eastAsia="Calibri" w:hAnsi="Times New Roman" w:cs="Times New Roman"/>
          <w:i/>
          <w:kern w:val="0"/>
          <w:sz w:val="24"/>
          <w:szCs w:val="24"/>
          <w14:ligatures w14:val="none"/>
        </w:rPr>
        <w:t>* Cума з ПДВ зазначається лише тими учасниками</w:t>
      </w:r>
      <w:r w:rsidRPr="00627BD9">
        <w:rPr>
          <w:rFonts w:ascii="Times New Roman" w:eastAsia="Calibri" w:hAnsi="Times New Roman" w:cs="Times New Roman"/>
          <w:kern w:val="0"/>
          <w:sz w:val="24"/>
          <w:szCs w:val="24"/>
          <w14:ligatures w14:val="none"/>
        </w:rPr>
        <w:t xml:space="preserve"> </w:t>
      </w:r>
      <w:r w:rsidRPr="00627BD9">
        <w:rPr>
          <w:rFonts w:ascii="Times New Roman" w:eastAsia="Calibri" w:hAnsi="Times New Roman" w:cs="Times New Roman"/>
          <w:i/>
          <w:kern w:val="0"/>
          <w:sz w:val="24"/>
          <w:szCs w:val="24"/>
          <w14:ligatures w14:val="none"/>
        </w:rPr>
        <w:t>торгів, які є платниками ПДВ.</w:t>
      </w:r>
    </w:p>
    <w:p w14:paraId="6F362F76" w14:textId="77777777" w:rsidR="008D092D" w:rsidRPr="00627BD9" w:rsidRDefault="008D092D" w:rsidP="008D092D">
      <w:pPr>
        <w:spacing w:after="120" w:line="240" w:lineRule="auto"/>
        <w:ind w:firstLine="708"/>
        <w:jc w:val="both"/>
        <w:rPr>
          <w:rFonts w:ascii="Times New Roman" w:eastAsia="Calibri" w:hAnsi="Times New Roman" w:cs="Times New Roman"/>
          <w:i/>
          <w:kern w:val="0"/>
          <w:sz w:val="24"/>
          <w:szCs w:val="24"/>
          <w14:ligatures w14:val="none"/>
        </w:rPr>
      </w:pPr>
      <w:r w:rsidRPr="00627BD9">
        <w:rPr>
          <w:rFonts w:ascii="Times New Roman" w:eastAsia="Calibri" w:hAnsi="Times New Roman" w:cs="Times New Roman"/>
          <w:kern w:val="0"/>
          <w:sz w:val="24"/>
          <w:szCs w:val="24"/>
          <w14:ligatures w14:val="none"/>
        </w:rPr>
        <w:t>Ціна включає в себе ціну на роботи, які пропонуються за Договором, з урахуванням вартості самих робіт, вартості  матеріалів і вартості всіх витрат, пов’язаних з виконанням робіт, передбачених тендерною документацією, а також вартість податків і зборів, що сплачуються або мають бути сплачені.</w:t>
      </w:r>
    </w:p>
    <w:p w14:paraId="0CC7A9A5"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p>
    <w:p w14:paraId="62C3E872"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2. Адреса (місцезнаходження) учасника торгів ____________________________</w:t>
      </w:r>
    </w:p>
    <w:p w14:paraId="10B93E86"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bookmarkStart w:id="32" w:name="_heading=h.1x0gk37" w:colFirst="0" w:colLast="0"/>
      <w:bookmarkEnd w:id="32"/>
      <w:r w:rsidRPr="00627BD9">
        <w:rPr>
          <w:rFonts w:ascii="Times New Roman" w:eastAsia="Calibri" w:hAnsi="Times New Roman" w:cs="Times New Roman"/>
          <w:kern w:val="0"/>
          <w:sz w:val="24"/>
          <w:szCs w:val="24"/>
          <w14:ligatures w14:val="none"/>
        </w:rPr>
        <w:t>2.1. Податковий статус учасника : (зазначити -- платник або НЕ платник ПДВ).</w:t>
      </w:r>
    </w:p>
    <w:p w14:paraId="2DA05DBE" w14:textId="50C42871" w:rsidR="008D092D" w:rsidRPr="007A5066" w:rsidRDefault="008D092D" w:rsidP="008D092D">
      <w:pPr>
        <w:spacing w:after="120" w:line="240" w:lineRule="auto"/>
        <w:ind w:firstLine="708"/>
        <w:jc w:val="both"/>
        <w:rPr>
          <w:rFonts w:ascii="Times New Roman" w:eastAsia="Calibri" w:hAnsi="Times New Roman" w:cs="Times New Roman"/>
          <w:kern w:val="0"/>
          <w:sz w:val="24"/>
          <w:szCs w:val="24"/>
          <w:lang w:val="ru-RU"/>
          <w14:ligatures w14:val="none"/>
        </w:rPr>
      </w:pPr>
      <w:r w:rsidRPr="00627BD9">
        <w:rPr>
          <w:rFonts w:ascii="Times New Roman" w:eastAsia="Calibri" w:hAnsi="Times New Roman" w:cs="Times New Roman"/>
          <w:kern w:val="0"/>
          <w:sz w:val="24"/>
          <w:szCs w:val="24"/>
          <w14:ligatures w14:val="none"/>
        </w:rPr>
        <w:t>3. Телефон/факс _____________________________________________________</w:t>
      </w:r>
      <w:r w:rsidR="00777164" w:rsidRPr="007A5066">
        <w:rPr>
          <w:rFonts w:ascii="Times New Roman" w:eastAsia="Calibri" w:hAnsi="Times New Roman" w:cs="Times New Roman"/>
          <w:kern w:val="0"/>
          <w:sz w:val="24"/>
          <w:szCs w:val="24"/>
          <w:lang w:val="ru-RU"/>
          <w14:ligatures w14:val="none"/>
        </w:rPr>
        <w:t>_</w:t>
      </w:r>
    </w:p>
    <w:p w14:paraId="7C390B4D"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4. Керівництво (прізвище, ім’я, по батькові) _______________________________</w:t>
      </w:r>
    </w:p>
    <w:p w14:paraId="33737B8A"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5. Загальний строк виконання робіт: ____ місяців, але не пізніше «__» ______ 202_р.</w:t>
      </w:r>
    </w:p>
    <w:p w14:paraId="70572CA1"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6. Строк гарантії на виконані роботи становить ___ (</w:t>
      </w:r>
      <w:r w:rsidRPr="00627BD9">
        <w:rPr>
          <w:rFonts w:ascii="Times New Roman" w:eastAsia="Calibri" w:hAnsi="Times New Roman" w:cs="Times New Roman"/>
          <w:i/>
          <w:kern w:val="0"/>
          <w:sz w:val="24"/>
          <w:szCs w:val="24"/>
          <w14:ligatures w14:val="none"/>
        </w:rPr>
        <w:t>цифра прописом</w:t>
      </w:r>
      <w:r w:rsidRPr="00627BD9">
        <w:rPr>
          <w:rFonts w:ascii="Times New Roman" w:eastAsia="Calibri" w:hAnsi="Times New Roman" w:cs="Times New Roman"/>
          <w:kern w:val="0"/>
          <w:sz w:val="24"/>
          <w:szCs w:val="24"/>
          <w14:ligatures w14:val="none"/>
        </w:rPr>
        <w:t>) років.</w:t>
      </w:r>
    </w:p>
    <w:p w14:paraId="5B5811F9"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lastRenderedPageBreak/>
        <w:t>7. Уповноважений представник учасника торгів на підписання документів за результатами процедури закупівлі ___________________________________________________________.</w:t>
      </w:r>
    </w:p>
    <w:p w14:paraId="5CB67677"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8. До ухвалення рішення про намір укласти договір про закупівлю, Ваша документація разом з нашою пропозицією (за умови її відповідності всім вимогам) мають силу попереднього договору між нами. Якщо буде ухвалене рішення про намір укласти договір, ми візьмемо на себе зобов’язання виконати всі умови, передбачені Договором.</w:t>
      </w:r>
    </w:p>
    <w:p w14:paraId="5EEB9A7B"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Ми погоджуємося з умовами, що Ви можете відхилити нашу чи всі пропозиції.</w:t>
      </w:r>
    </w:p>
    <w:p w14:paraId="0F924611" w14:textId="77777777" w:rsidR="008D092D" w:rsidRPr="00627BD9" w:rsidRDefault="008D092D" w:rsidP="008D092D">
      <w:pPr>
        <w:widowControl w:val="0"/>
        <w:tabs>
          <w:tab w:val="left" w:pos="709"/>
          <w:tab w:val="left" w:pos="993"/>
        </w:tabs>
        <w:spacing w:after="120" w:line="240" w:lineRule="auto"/>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ab/>
        <w:t>Ми погоджуємося з умовами, що Ви можете відхилити тендерну пропозицію Учасника-Переможця в разі ненадання ним документів, передбачених цією тендерною документацією.</w:t>
      </w:r>
    </w:p>
    <w:p w14:paraId="7996A46F"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 xml:space="preserve">9. Ми погоджуємося дотримуватися умов цієї тендерної пропозиції протягом </w:t>
      </w:r>
      <w:r w:rsidRPr="00627BD9">
        <w:rPr>
          <w:rFonts w:ascii="Times New Roman" w:eastAsia="Calibri" w:hAnsi="Times New Roman" w:cs="Times New Roman"/>
          <w:b/>
          <w:kern w:val="0"/>
          <w:sz w:val="24"/>
          <w:szCs w:val="24"/>
          <w14:ligatures w14:val="none"/>
        </w:rPr>
        <w:t>120</w:t>
      </w:r>
      <w:r w:rsidRPr="00627BD9">
        <w:rPr>
          <w:rFonts w:ascii="Times New Roman" w:eastAsia="Calibri" w:hAnsi="Times New Roman" w:cs="Times New Roman"/>
          <w:i/>
          <w:kern w:val="0"/>
          <w:sz w:val="24"/>
          <w:szCs w:val="24"/>
          <w14:ligatures w14:val="none"/>
        </w:rPr>
        <w:t xml:space="preserve"> </w:t>
      </w:r>
      <w:r w:rsidRPr="00627BD9">
        <w:rPr>
          <w:rFonts w:ascii="Times New Roman" w:eastAsia="Calibri" w:hAnsi="Times New Roman" w:cs="Times New Roman"/>
          <w:kern w:val="0"/>
          <w:sz w:val="24"/>
          <w:szCs w:val="24"/>
          <w14:ligatures w14:val="none"/>
        </w:rPr>
        <w:t>календарних днів з дати розкриття тендерних пропозицій. Наша тендерна пропозиція буде обов’язковою для нас та може розглядатися Вами у будь-який час до закінчення зазначеного терміну.</w:t>
      </w:r>
    </w:p>
    <w:p w14:paraId="232F2140"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10. Ми підтверджуємо згоду з умовами проекту договору про закупівлю, викладеними у Додатку 2 до тендерної документації за даним предметом закупівлі.</w:t>
      </w:r>
    </w:p>
    <w:p w14:paraId="621B4F84"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 xml:space="preserve">11. Якщо буде прийнято рішення </w:t>
      </w:r>
      <w:r w:rsidRPr="00627BD9">
        <w:rPr>
          <w:rFonts w:ascii="Times New Roman" w:eastAsia="Calibri" w:hAnsi="Times New Roman" w:cs="Times New Roman"/>
          <w:color w:val="333333"/>
          <w:kern w:val="0"/>
          <w:sz w:val="24"/>
          <w:szCs w:val="24"/>
          <w:highlight w:val="white"/>
          <w14:ligatures w14:val="none"/>
        </w:rPr>
        <w:t>про визначення нашої пропозиції найбільш економічно вигідною та нас, як учасника, переможцем процедури закупівлі </w:t>
      </w:r>
      <w:r w:rsidRPr="00627BD9">
        <w:rPr>
          <w:rFonts w:ascii="Times New Roman" w:eastAsia="Calibri" w:hAnsi="Times New Roman" w:cs="Times New Roman"/>
          <w:kern w:val="0"/>
          <w:sz w:val="24"/>
          <w:szCs w:val="24"/>
          <w14:ligatures w14:val="none"/>
        </w:rPr>
        <w:t xml:space="preserve">, ми зобов’язуємося підписати Договір із Замовником не раніше ніж через 5 днів з дати оприлюднення на веб-порталі Уповноваженого органу повідомлення про намір укласти договір про закупівлю, але не пізніше ніж через 15 календарних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4CC66ECB" w14:textId="77777777" w:rsidR="008D092D" w:rsidRPr="00627BD9" w:rsidRDefault="008D092D" w:rsidP="008D092D">
      <w:pPr>
        <w:spacing w:after="120" w:line="240" w:lineRule="auto"/>
        <w:ind w:firstLine="708"/>
        <w:jc w:val="both"/>
        <w:rPr>
          <w:rFonts w:ascii="Times New Roman" w:eastAsia="Calibri" w:hAnsi="Times New Roman" w:cs="Times New Roman"/>
          <w:kern w:val="0"/>
          <w:sz w:val="24"/>
          <w:szCs w:val="24"/>
          <w14:ligatures w14:val="none"/>
        </w:rPr>
      </w:pPr>
      <w:r w:rsidRPr="00627BD9">
        <w:rPr>
          <w:rFonts w:ascii="Times New Roman" w:eastAsia="Calibri" w:hAnsi="Times New Roman" w:cs="Times New Roman"/>
          <w:kern w:val="0"/>
          <w:sz w:val="24"/>
          <w:szCs w:val="24"/>
          <w14:ligatures w14:val="none"/>
        </w:rPr>
        <w:t xml:space="preserve">12. Зазначеним нижче підписом ми підтверджуємо повну, безумовну і беззаперечну згоду з усіма вимогами проведення процедури закупівлі, визначеними законодавством і в тендерній документації, зокрема додатковими вимогами імплементації </w:t>
      </w:r>
      <w:r w:rsidRPr="00627BD9">
        <w:rPr>
          <w:rFonts w:ascii="Times New Roman" w:eastAsia="Calibri" w:hAnsi="Times New Roman" w:cs="Times New Roman"/>
          <w:color w:val="333333"/>
          <w:kern w:val="0"/>
          <w:sz w:val="24"/>
          <w:szCs w:val="24"/>
          <w:highlight w:val="white"/>
          <w14:ligatures w14:val="none"/>
        </w:rPr>
        <w:t>Програми Енергоефективність громадських будівель в Україні</w:t>
      </w:r>
      <w:r w:rsidRPr="00627BD9">
        <w:rPr>
          <w:rFonts w:ascii="Times New Roman" w:eastAsia="Calibri" w:hAnsi="Times New Roman" w:cs="Times New Roman"/>
          <w:kern w:val="0"/>
          <w:sz w:val="24"/>
          <w:szCs w:val="24"/>
          <w14:ligatures w14:val="none"/>
        </w:rPr>
        <w:t>, що фінансується згідно Фінансової угоди з Європейським інвестиційним банком.</w:t>
      </w:r>
    </w:p>
    <w:p w14:paraId="7395348A"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p>
    <w:p w14:paraId="3E0D8752"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p>
    <w:p w14:paraId="280D31ED" w14:textId="77777777" w:rsidR="008D092D" w:rsidRPr="00627BD9" w:rsidRDefault="008D092D" w:rsidP="008D092D">
      <w:pPr>
        <w:spacing w:after="120" w:line="240" w:lineRule="auto"/>
        <w:jc w:val="both"/>
        <w:rPr>
          <w:rFonts w:ascii="Times New Roman" w:eastAsia="Calibri" w:hAnsi="Times New Roman" w:cs="Times New Roman"/>
          <w:i/>
          <w:kern w:val="0"/>
          <w:sz w:val="24"/>
          <w:szCs w:val="24"/>
          <w14:ligatures w14:val="none"/>
        </w:rPr>
      </w:pPr>
      <w:r w:rsidRPr="00627BD9">
        <w:rPr>
          <w:rFonts w:ascii="Times New Roman" w:eastAsia="Calibri" w:hAnsi="Times New Roman" w:cs="Times New Roman"/>
          <w:i/>
          <w:kern w:val="0"/>
          <w:sz w:val="24"/>
          <w:szCs w:val="24"/>
          <w14:ligatures w14:val="none"/>
        </w:rPr>
        <w:t>Посада, прізвище, ініціали, підпис уповноваженої особи Учасника торгів та печатка (печатка за наявності)</w:t>
      </w:r>
    </w:p>
    <w:p w14:paraId="1D412279" w14:textId="77777777" w:rsidR="008D092D" w:rsidRPr="00627BD9" w:rsidRDefault="008D092D" w:rsidP="008D092D">
      <w:pPr>
        <w:spacing w:after="0" w:line="240" w:lineRule="auto"/>
        <w:jc w:val="both"/>
        <w:rPr>
          <w:rFonts w:ascii="Times New Roman" w:eastAsia="Calibri" w:hAnsi="Times New Roman" w:cs="Times New Roman"/>
          <w:kern w:val="0"/>
          <w:sz w:val="24"/>
          <w:szCs w:val="24"/>
          <w14:ligatures w14:val="none"/>
        </w:rPr>
      </w:pPr>
    </w:p>
    <w:p w14:paraId="66D43979" w14:textId="77777777" w:rsidR="008D092D" w:rsidRPr="00627BD9" w:rsidRDefault="008D092D" w:rsidP="008D092D">
      <w:pPr>
        <w:spacing w:after="120" w:line="240" w:lineRule="auto"/>
        <w:ind w:firstLine="540"/>
        <w:jc w:val="both"/>
        <w:rPr>
          <w:rFonts w:ascii="Times New Roman" w:eastAsia="Calibri" w:hAnsi="Times New Roman" w:cs="Times New Roman"/>
          <w:b/>
          <w:kern w:val="0"/>
          <w:sz w:val="24"/>
          <w:szCs w:val="24"/>
          <w:lang w:val="ru-RU"/>
          <w14:ligatures w14:val="none"/>
        </w:rPr>
      </w:pPr>
      <w:r w:rsidRPr="00627BD9">
        <w:rPr>
          <w:rFonts w:ascii="Times New Roman" w:eastAsia="Calibri" w:hAnsi="Times New Roman" w:cs="Times New Roman"/>
          <w:b/>
          <w:kern w:val="0"/>
          <w:sz w:val="24"/>
          <w:szCs w:val="24"/>
          <w:vertAlign w:val="superscript"/>
          <w:lang w:val="ru-RU"/>
          <w14:ligatures w14:val="none"/>
        </w:rPr>
        <w:t>1</w:t>
      </w:r>
      <w:r w:rsidRPr="00627BD9">
        <w:rPr>
          <w:rFonts w:ascii="Times New Roman" w:eastAsia="Calibri" w:hAnsi="Times New Roman" w:cs="Times New Roman"/>
          <w:b/>
          <w:kern w:val="0"/>
          <w:sz w:val="24"/>
          <w:szCs w:val="24"/>
          <w:lang w:val="ru-RU"/>
          <w14:ligatures w14:val="none"/>
        </w:rPr>
        <w:t>Тендерні пропозиції оформлюються та подаються за встановленою замовником формою. Учасник не повинен відступати від даної форми.</w:t>
      </w:r>
    </w:p>
    <w:p w14:paraId="76ADB5AA" w14:textId="77777777" w:rsidR="0088621B" w:rsidRDefault="0088621B" w:rsidP="008D092D"/>
    <w:p w14:paraId="1A096983" w14:textId="77777777" w:rsidR="002441CA" w:rsidRDefault="002441CA" w:rsidP="008D092D"/>
    <w:p w14:paraId="7CD355AA" w14:textId="77777777" w:rsidR="002441CA" w:rsidRDefault="002441CA" w:rsidP="008D092D"/>
    <w:p w14:paraId="226C1EB3" w14:textId="77777777" w:rsidR="00253972" w:rsidRDefault="00253972" w:rsidP="008D092D"/>
    <w:p w14:paraId="113B649C" w14:textId="77777777" w:rsidR="00253972" w:rsidRDefault="00253972" w:rsidP="008D092D"/>
    <w:p w14:paraId="4CEC1EE0" w14:textId="77777777" w:rsidR="00253972" w:rsidRDefault="00253972" w:rsidP="008D092D"/>
    <w:p w14:paraId="78F2F5ED" w14:textId="77777777" w:rsidR="00253972" w:rsidRDefault="00253972" w:rsidP="008D092D"/>
    <w:p w14:paraId="4C84144B" w14:textId="77777777" w:rsidR="00253972" w:rsidRDefault="00253972" w:rsidP="008D092D"/>
    <w:p w14:paraId="08EE89F4" w14:textId="77777777" w:rsidR="00253972" w:rsidRDefault="00253972" w:rsidP="008D092D"/>
    <w:p w14:paraId="38C208A7" w14:textId="77777777" w:rsidR="00253972" w:rsidRDefault="00253972" w:rsidP="008D092D"/>
    <w:p w14:paraId="7C51D66F" w14:textId="77777777" w:rsidR="00A81644" w:rsidRDefault="00A81644" w:rsidP="002441CA">
      <w:pPr>
        <w:widowControl w:val="0"/>
        <w:shd w:val="clear" w:color="auto" w:fill="FFFFFF"/>
        <w:spacing w:after="0" w:line="240" w:lineRule="auto"/>
        <w:ind w:firstLine="425"/>
        <w:jc w:val="right"/>
        <w:rPr>
          <w:rFonts w:ascii="Times New Roman" w:eastAsia="Times New Roman" w:hAnsi="Times New Roman" w:cs="Times New Roman"/>
          <w:b/>
          <w:kern w:val="0"/>
          <w:sz w:val="24"/>
          <w:szCs w:val="24"/>
          <w:lang w:eastAsia="ru-RU"/>
          <w14:ligatures w14:val="none"/>
        </w:rPr>
      </w:pPr>
    </w:p>
    <w:p w14:paraId="4259E262" w14:textId="3445FEEF" w:rsidR="002441CA" w:rsidRPr="002441CA" w:rsidRDefault="002441CA" w:rsidP="002441CA">
      <w:pPr>
        <w:widowControl w:val="0"/>
        <w:shd w:val="clear" w:color="auto" w:fill="FFFFFF"/>
        <w:spacing w:after="0" w:line="240" w:lineRule="auto"/>
        <w:ind w:firstLine="425"/>
        <w:jc w:val="right"/>
        <w:rPr>
          <w:rFonts w:ascii="Times New Roman" w:eastAsia="Times New Roman" w:hAnsi="Times New Roman" w:cs="Times New Roman"/>
          <w:b/>
          <w:kern w:val="0"/>
          <w:sz w:val="24"/>
          <w:szCs w:val="24"/>
          <w:lang w:eastAsia="ru-RU"/>
          <w14:ligatures w14:val="none"/>
        </w:rPr>
      </w:pPr>
      <w:r w:rsidRPr="002441CA">
        <w:rPr>
          <w:rFonts w:ascii="Times New Roman" w:eastAsia="Times New Roman" w:hAnsi="Times New Roman" w:cs="Times New Roman"/>
          <w:b/>
          <w:kern w:val="0"/>
          <w:sz w:val="24"/>
          <w:szCs w:val="24"/>
          <w:lang w:eastAsia="ru-RU"/>
          <w14:ligatures w14:val="none"/>
        </w:rPr>
        <w:t xml:space="preserve">Додаток 2 </w:t>
      </w:r>
    </w:p>
    <w:p w14:paraId="0D4E9283" w14:textId="77777777" w:rsidR="002441CA" w:rsidRPr="002441CA" w:rsidRDefault="002441CA" w:rsidP="002441CA">
      <w:pPr>
        <w:widowControl w:val="0"/>
        <w:shd w:val="clear" w:color="auto" w:fill="FFFFFF"/>
        <w:spacing w:after="0" w:line="240" w:lineRule="auto"/>
        <w:ind w:firstLine="425"/>
        <w:jc w:val="right"/>
        <w:rPr>
          <w:rFonts w:ascii="Times New Roman" w:eastAsia="Times New Roman" w:hAnsi="Times New Roman" w:cs="Times New Roman"/>
          <w:kern w:val="0"/>
          <w:sz w:val="24"/>
          <w:szCs w:val="24"/>
          <w:lang w:eastAsia="ru-RU"/>
          <w14:ligatures w14:val="none"/>
        </w:rPr>
      </w:pPr>
      <w:r w:rsidRPr="002441CA">
        <w:rPr>
          <w:rFonts w:ascii="Times New Roman" w:eastAsia="Times New Roman" w:hAnsi="Times New Roman" w:cs="Times New Roman"/>
          <w:kern w:val="0"/>
          <w:sz w:val="24"/>
          <w:szCs w:val="24"/>
          <w:lang w:eastAsia="ru-RU"/>
          <w14:ligatures w14:val="none"/>
        </w:rPr>
        <w:t>до тендерної документації</w:t>
      </w:r>
    </w:p>
    <w:p w14:paraId="1A5754F4" w14:textId="77777777" w:rsidR="002441CA" w:rsidRPr="002441CA" w:rsidRDefault="002441CA" w:rsidP="002441CA">
      <w:pPr>
        <w:widowControl w:val="0"/>
        <w:shd w:val="clear" w:color="auto" w:fill="FFFFFF"/>
        <w:spacing w:after="0" w:line="240" w:lineRule="auto"/>
        <w:ind w:firstLine="425"/>
        <w:jc w:val="center"/>
        <w:rPr>
          <w:rFonts w:ascii="Times New Roman" w:eastAsia="Times New Roman" w:hAnsi="Times New Roman" w:cs="Times New Roman"/>
          <w:b/>
          <w:kern w:val="0"/>
          <w:sz w:val="24"/>
          <w:szCs w:val="24"/>
          <w:lang w:eastAsia="ru-RU"/>
          <w14:ligatures w14:val="none"/>
        </w:rPr>
      </w:pPr>
    </w:p>
    <w:p w14:paraId="2362D24F" w14:textId="77777777" w:rsidR="002441CA" w:rsidRPr="002441CA" w:rsidRDefault="002441CA" w:rsidP="002441CA">
      <w:pPr>
        <w:widowControl w:val="0"/>
        <w:shd w:val="clear" w:color="auto" w:fill="FFFFFF"/>
        <w:spacing w:after="0" w:line="240" w:lineRule="auto"/>
        <w:ind w:firstLine="425"/>
        <w:jc w:val="center"/>
        <w:rPr>
          <w:rFonts w:ascii="Times New Roman" w:eastAsia="Times New Roman" w:hAnsi="Times New Roman" w:cs="Times New Roman"/>
          <w:b/>
          <w:kern w:val="0"/>
          <w:sz w:val="24"/>
          <w:szCs w:val="24"/>
          <w:lang w:val="ru-RU" w:eastAsia="ru-RU"/>
          <w14:ligatures w14:val="none"/>
        </w:rPr>
      </w:pPr>
    </w:p>
    <w:p w14:paraId="212AE6FC" w14:textId="77777777" w:rsidR="002441CA" w:rsidRPr="002441CA" w:rsidRDefault="002441CA" w:rsidP="002441CA">
      <w:pPr>
        <w:widowControl w:val="0"/>
        <w:shd w:val="clear" w:color="auto" w:fill="FFFFFF"/>
        <w:spacing w:after="0" w:line="240" w:lineRule="auto"/>
        <w:ind w:firstLine="425"/>
        <w:jc w:val="center"/>
        <w:rPr>
          <w:rFonts w:ascii="Times New Roman" w:eastAsia="Times New Roman" w:hAnsi="Times New Roman" w:cs="Times New Roman"/>
          <w:b/>
          <w:kern w:val="0"/>
          <w:sz w:val="24"/>
          <w:szCs w:val="24"/>
          <w:lang w:eastAsia="ru-RU"/>
          <w14:ligatures w14:val="none"/>
        </w:rPr>
      </w:pPr>
      <w:r w:rsidRPr="002441CA">
        <w:rPr>
          <w:rFonts w:ascii="Times New Roman" w:eastAsia="Times New Roman" w:hAnsi="Times New Roman" w:cs="Times New Roman"/>
          <w:b/>
          <w:kern w:val="0"/>
          <w:sz w:val="24"/>
          <w:szCs w:val="24"/>
          <w:lang w:eastAsia="ru-RU"/>
          <w14:ligatures w14:val="none"/>
        </w:rPr>
        <w:t>П</w:t>
      </w:r>
      <w:r w:rsidRPr="002441CA">
        <w:rPr>
          <w:rFonts w:ascii="Times New Roman" w:eastAsia="Times New Roman" w:hAnsi="Times New Roman" w:cs="Times New Roman"/>
          <w:b/>
          <w:kern w:val="0"/>
          <w:sz w:val="24"/>
          <w:szCs w:val="24"/>
          <w:lang w:val="ru-RU" w:eastAsia="ru-RU"/>
          <w14:ligatures w14:val="none"/>
        </w:rPr>
        <w:t>ерелік документів та/або інформації, які подаються учасником процедури закупівлі у складі тендерної пропозиції</w:t>
      </w:r>
    </w:p>
    <w:p w14:paraId="05EC1390" w14:textId="77777777" w:rsidR="002441CA" w:rsidRPr="002441CA" w:rsidRDefault="002441CA" w:rsidP="002441CA">
      <w:pPr>
        <w:widowControl w:val="0"/>
        <w:shd w:val="clear" w:color="auto" w:fill="FFFFFF"/>
        <w:spacing w:after="0" w:line="240" w:lineRule="auto"/>
        <w:ind w:firstLine="425"/>
        <w:jc w:val="center"/>
        <w:rPr>
          <w:rFonts w:ascii="Times New Roman" w:eastAsia="Times New Roman" w:hAnsi="Times New Roman" w:cs="Times New Roman"/>
          <w:b/>
          <w:kern w:val="0"/>
          <w:sz w:val="24"/>
          <w:szCs w:val="24"/>
          <w:lang w:eastAsia="ru-RU"/>
          <w14:ligatures w14:val="none"/>
        </w:rPr>
      </w:pPr>
    </w:p>
    <w:p w14:paraId="4CB72FC3" w14:textId="77777777" w:rsidR="002441CA" w:rsidRPr="002441CA" w:rsidRDefault="002441CA" w:rsidP="002441CA">
      <w:pPr>
        <w:widowControl w:val="0"/>
        <w:shd w:val="clear" w:color="auto" w:fill="FFFFFF"/>
        <w:spacing w:after="0" w:line="240" w:lineRule="auto"/>
        <w:ind w:firstLine="425"/>
        <w:jc w:val="center"/>
        <w:rPr>
          <w:rFonts w:ascii="Times New Roman" w:eastAsia="Times New Roman" w:hAnsi="Times New Roman" w:cs="Times New Roman"/>
          <w:b/>
          <w:kern w:val="0"/>
          <w:sz w:val="24"/>
          <w:szCs w:val="24"/>
          <w:lang w:eastAsia="ru-RU"/>
          <w14:ligatures w14:val="none"/>
        </w:rPr>
      </w:pPr>
    </w:p>
    <w:p w14:paraId="2AB02B60" w14:textId="6416703D" w:rsidR="002441CA" w:rsidRPr="002441CA" w:rsidRDefault="002441CA" w:rsidP="002441CA">
      <w:pPr>
        <w:shd w:val="clear" w:color="auto" w:fill="FFFFFF"/>
        <w:tabs>
          <w:tab w:val="left" w:pos="4695"/>
        </w:tabs>
        <w:spacing w:after="0" w:line="240" w:lineRule="auto"/>
        <w:jc w:val="center"/>
        <w:rPr>
          <w:rFonts w:ascii="Times New Roman" w:eastAsia="Arial" w:hAnsi="Times New Roman" w:cs="Times New Roman"/>
          <w:color w:val="C00000"/>
          <w:kern w:val="0"/>
          <w:sz w:val="24"/>
          <w:szCs w:val="24"/>
          <w:lang w:eastAsia="ru-RU"/>
          <w14:ligatures w14:val="none"/>
        </w:rPr>
      </w:pPr>
      <w:r w:rsidRPr="002441CA">
        <w:rPr>
          <w:rFonts w:ascii="Times New Roman" w:eastAsia="Arial" w:hAnsi="Times New Roman" w:cs="Times New Roman"/>
          <w:kern w:val="0"/>
          <w:sz w:val="24"/>
          <w:szCs w:val="24"/>
          <w:lang w:eastAsia="ru-RU"/>
          <w14:ligatures w14:val="none"/>
        </w:rPr>
        <w:t xml:space="preserve">Завантажено окремим файлом </w:t>
      </w:r>
      <w:r w:rsidRPr="002441CA">
        <w:rPr>
          <w:rFonts w:ascii="Times New Roman" w:eastAsia="Arial" w:hAnsi="Times New Roman" w:cs="Times New Roman"/>
          <w:color w:val="C00000"/>
          <w:kern w:val="0"/>
          <w:sz w:val="24"/>
          <w:szCs w:val="24"/>
          <w:lang w:eastAsia="ru-RU"/>
          <w14:ligatures w14:val="none"/>
        </w:rPr>
        <w:t>«</w:t>
      </w:r>
      <w:r w:rsidR="004F537D" w:rsidRPr="004F537D">
        <w:rPr>
          <w:rFonts w:ascii="Times New Roman" w:eastAsia="Arial" w:hAnsi="Times New Roman" w:cs="Times New Roman"/>
          <w:color w:val="C00000"/>
          <w:kern w:val="0"/>
          <w:sz w:val="24"/>
          <w:szCs w:val="24"/>
          <w:lang w:eastAsia="ru-RU"/>
          <w14:ligatures w14:val="none"/>
        </w:rPr>
        <w:t>Додаток 2_Перелік документів, що подаються учасником</w:t>
      </w:r>
      <w:r w:rsidRPr="002441CA">
        <w:rPr>
          <w:rFonts w:ascii="Times New Roman" w:eastAsia="Arial" w:hAnsi="Times New Roman" w:cs="Times New Roman"/>
          <w:color w:val="C00000"/>
          <w:kern w:val="0"/>
          <w:sz w:val="24"/>
          <w:szCs w:val="24"/>
          <w:lang w:eastAsia="ru-RU"/>
          <w14:ligatures w14:val="none"/>
        </w:rPr>
        <w:t>»</w:t>
      </w:r>
      <w:r w:rsidRPr="002441CA">
        <w:rPr>
          <w:rFonts w:ascii="Times New Roman" w:eastAsia="Arial" w:hAnsi="Times New Roman" w:cs="Times New Roman"/>
          <w:kern w:val="0"/>
          <w:sz w:val="24"/>
          <w:szCs w:val="24"/>
          <w:lang w:eastAsia="ru-RU"/>
          <w14:ligatures w14:val="none"/>
        </w:rPr>
        <w:t>, що є невід’ємною частиною цієї тендерної документації</w:t>
      </w:r>
    </w:p>
    <w:p w14:paraId="437CCC0E" w14:textId="77777777" w:rsidR="002441CA" w:rsidRPr="002441CA" w:rsidRDefault="002441CA" w:rsidP="002441CA">
      <w:pPr>
        <w:spacing w:after="0" w:line="240" w:lineRule="auto"/>
        <w:jc w:val="both"/>
        <w:rPr>
          <w:rFonts w:ascii="Arial" w:eastAsia="Calibri" w:hAnsi="Arial" w:cs="Arial"/>
          <w:kern w:val="0"/>
          <w14:ligatures w14:val="none"/>
        </w:rPr>
      </w:pPr>
    </w:p>
    <w:p w14:paraId="25AD082F" w14:textId="77777777" w:rsidR="002441CA" w:rsidRPr="002441CA" w:rsidRDefault="002441CA" w:rsidP="002441CA">
      <w:pPr>
        <w:spacing w:after="0" w:line="240" w:lineRule="auto"/>
        <w:jc w:val="both"/>
        <w:rPr>
          <w:rFonts w:ascii="Arial" w:eastAsia="Calibri" w:hAnsi="Arial" w:cs="Arial"/>
          <w:kern w:val="0"/>
          <w14:ligatures w14:val="none"/>
        </w:rPr>
      </w:pPr>
    </w:p>
    <w:p w14:paraId="7A1FB768" w14:textId="77777777" w:rsidR="002441CA" w:rsidRPr="002441CA" w:rsidRDefault="002441CA" w:rsidP="002441CA">
      <w:pPr>
        <w:spacing w:after="0" w:line="240" w:lineRule="auto"/>
        <w:jc w:val="both"/>
        <w:rPr>
          <w:rFonts w:ascii="Arial" w:eastAsia="Calibri" w:hAnsi="Arial" w:cs="Arial"/>
          <w:kern w:val="0"/>
          <w14:ligatures w14:val="none"/>
        </w:rPr>
      </w:pPr>
    </w:p>
    <w:p w14:paraId="2DCC03CC" w14:textId="77777777" w:rsidR="002441CA" w:rsidRPr="002441CA" w:rsidRDefault="002441CA" w:rsidP="002441CA">
      <w:pPr>
        <w:spacing w:after="0" w:line="240" w:lineRule="auto"/>
        <w:jc w:val="both"/>
        <w:rPr>
          <w:rFonts w:ascii="Arial" w:eastAsia="Calibri" w:hAnsi="Arial" w:cs="Arial"/>
          <w:kern w:val="0"/>
          <w14:ligatures w14:val="none"/>
        </w:rPr>
      </w:pPr>
    </w:p>
    <w:p w14:paraId="06BA7C0F" w14:textId="77777777" w:rsidR="002441CA" w:rsidRPr="002441CA" w:rsidRDefault="002441CA" w:rsidP="002441CA">
      <w:pPr>
        <w:spacing w:after="0" w:line="240" w:lineRule="auto"/>
        <w:jc w:val="both"/>
        <w:rPr>
          <w:rFonts w:ascii="Arial" w:eastAsia="Calibri" w:hAnsi="Arial" w:cs="Arial"/>
          <w:kern w:val="0"/>
          <w14:ligatures w14:val="none"/>
        </w:rPr>
      </w:pPr>
    </w:p>
    <w:p w14:paraId="3B3601D9" w14:textId="77777777" w:rsidR="002441CA" w:rsidRPr="002441CA" w:rsidRDefault="002441CA" w:rsidP="002441CA">
      <w:pPr>
        <w:spacing w:after="0" w:line="240" w:lineRule="auto"/>
        <w:jc w:val="both"/>
        <w:rPr>
          <w:rFonts w:ascii="Arial" w:eastAsia="Calibri" w:hAnsi="Arial" w:cs="Arial"/>
          <w:kern w:val="0"/>
          <w14:ligatures w14:val="none"/>
        </w:rPr>
      </w:pPr>
    </w:p>
    <w:p w14:paraId="21F1B6BA" w14:textId="77777777" w:rsidR="002441CA" w:rsidRPr="002441CA" w:rsidRDefault="002441CA" w:rsidP="002441CA">
      <w:pPr>
        <w:spacing w:after="0" w:line="240" w:lineRule="auto"/>
        <w:jc w:val="both"/>
        <w:rPr>
          <w:rFonts w:ascii="Arial" w:eastAsia="Calibri" w:hAnsi="Arial" w:cs="Arial"/>
          <w:kern w:val="0"/>
          <w14:ligatures w14:val="none"/>
        </w:rPr>
      </w:pPr>
    </w:p>
    <w:p w14:paraId="50FBCFB1" w14:textId="77777777" w:rsidR="002441CA" w:rsidRPr="002441CA" w:rsidRDefault="002441CA" w:rsidP="002441CA">
      <w:pPr>
        <w:spacing w:after="0" w:line="240" w:lineRule="auto"/>
        <w:jc w:val="both"/>
        <w:rPr>
          <w:rFonts w:ascii="Arial" w:eastAsia="Calibri" w:hAnsi="Arial" w:cs="Arial"/>
          <w:kern w:val="0"/>
          <w14:ligatures w14:val="none"/>
        </w:rPr>
      </w:pPr>
    </w:p>
    <w:p w14:paraId="675B9623" w14:textId="77777777" w:rsidR="002441CA" w:rsidRPr="002441CA" w:rsidRDefault="002441CA" w:rsidP="002441CA">
      <w:pPr>
        <w:spacing w:after="0" w:line="240" w:lineRule="auto"/>
        <w:jc w:val="both"/>
        <w:rPr>
          <w:rFonts w:ascii="Arial" w:eastAsia="Calibri" w:hAnsi="Arial" w:cs="Arial"/>
          <w:kern w:val="0"/>
          <w14:ligatures w14:val="none"/>
        </w:rPr>
      </w:pPr>
    </w:p>
    <w:p w14:paraId="3F9B9894" w14:textId="77777777" w:rsidR="002441CA" w:rsidRPr="002441CA" w:rsidRDefault="002441CA" w:rsidP="002441CA">
      <w:pPr>
        <w:spacing w:after="0" w:line="240" w:lineRule="auto"/>
        <w:jc w:val="both"/>
        <w:rPr>
          <w:rFonts w:ascii="Arial" w:eastAsia="Calibri" w:hAnsi="Arial" w:cs="Arial"/>
          <w:kern w:val="0"/>
          <w14:ligatures w14:val="none"/>
        </w:rPr>
      </w:pPr>
    </w:p>
    <w:p w14:paraId="4F3933C4" w14:textId="77777777" w:rsidR="002441CA" w:rsidRPr="002441CA" w:rsidRDefault="002441CA" w:rsidP="002441CA">
      <w:pPr>
        <w:spacing w:after="0" w:line="240" w:lineRule="auto"/>
        <w:jc w:val="both"/>
        <w:rPr>
          <w:rFonts w:ascii="Arial" w:eastAsia="Calibri" w:hAnsi="Arial" w:cs="Arial"/>
          <w:kern w:val="0"/>
          <w14:ligatures w14:val="none"/>
        </w:rPr>
      </w:pPr>
    </w:p>
    <w:p w14:paraId="6083C36A" w14:textId="77777777" w:rsidR="002441CA" w:rsidRPr="002441CA" w:rsidRDefault="002441CA" w:rsidP="002441CA">
      <w:pPr>
        <w:spacing w:after="0" w:line="240" w:lineRule="auto"/>
        <w:jc w:val="both"/>
        <w:rPr>
          <w:rFonts w:ascii="Arial" w:eastAsia="Calibri" w:hAnsi="Arial" w:cs="Arial"/>
          <w:kern w:val="0"/>
          <w14:ligatures w14:val="none"/>
        </w:rPr>
      </w:pPr>
    </w:p>
    <w:p w14:paraId="39EC91D9" w14:textId="77777777" w:rsidR="002441CA" w:rsidRPr="002441CA" w:rsidRDefault="002441CA" w:rsidP="002441CA">
      <w:pPr>
        <w:spacing w:after="0" w:line="240" w:lineRule="auto"/>
        <w:jc w:val="both"/>
        <w:rPr>
          <w:rFonts w:ascii="Arial" w:eastAsia="Calibri" w:hAnsi="Arial" w:cs="Arial"/>
          <w:kern w:val="0"/>
          <w14:ligatures w14:val="none"/>
        </w:rPr>
      </w:pPr>
    </w:p>
    <w:p w14:paraId="43A41197" w14:textId="77777777" w:rsidR="002441CA" w:rsidRPr="002441CA" w:rsidRDefault="002441CA" w:rsidP="002441CA">
      <w:pPr>
        <w:spacing w:after="0" w:line="240" w:lineRule="auto"/>
        <w:jc w:val="both"/>
        <w:rPr>
          <w:rFonts w:ascii="Arial" w:eastAsia="Calibri" w:hAnsi="Arial" w:cs="Arial"/>
          <w:kern w:val="0"/>
          <w14:ligatures w14:val="none"/>
        </w:rPr>
      </w:pPr>
    </w:p>
    <w:p w14:paraId="0843ACF1" w14:textId="77777777" w:rsidR="002441CA" w:rsidRPr="002441CA" w:rsidRDefault="002441CA" w:rsidP="002441CA">
      <w:pPr>
        <w:spacing w:after="0" w:line="240" w:lineRule="auto"/>
        <w:jc w:val="both"/>
        <w:rPr>
          <w:rFonts w:ascii="Arial" w:eastAsia="Calibri" w:hAnsi="Arial" w:cs="Arial"/>
          <w:kern w:val="0"/>
          <w14:ligatures w14:val="none"/>
        </w:rPr>
      </w:pPr>
    </w:p>
    <w:p w14:paraId="274E6049" w14:textId="77777777" w:rsidR="002441CA" w:rsidRPr="002441CA" w:rsidRDefault="002441CA" w:rsidP="002441CA">
      <w:pPr>
        <w:spacing w:after="0" w:line="240" w:lineRule="auto"/>
        <w:jc w:val="both"/>
        <w:rPr>
          <w:rFonts w:ascii="Arial" w:eastAsia="Calibri" w:hAnsi="Arial" w:cs="Arial"/>
          <w:kern w:val="0"/>
          <w14:ligatures w14:val="none"/>
        </w:rPr>
      </w:pPr>
    </w:p>
    <w:p w14:paraId="04D095FB" w14:textId="77777777" w:rsidR="002441CA" w:rsidRPr="002441CA" w:rsidRDefault="002441CA" w:rsidP="002441CA">
      <w:pPr>
        <w:spacing w:after="0" w:line="240" w:lineRule="auto"/>
        <w:jc w:val="both"/>
        <w:rPr>
          <w:rFonts w:ascii="Arial" w:eastAsia="Calibri" w:hAnsi="Arial" w:cs="Arial"/>
          <w:kern w:val="0"/>
          <w14:ligatures w14:val="none"/>
        </w:rPr>
      </w:pPr>
    </w:p>
    <w:p w14:paraId="51168045" w14:textId="77777777" w:rsidR="002441CA" w:rsidRPr="002441CA" w:rsidRDefault="002441CA" w:rsidP="002441CA">
      <w:pPr>
        <w:spacing w:after="0" w:line="240" w:lineRule="auto"/>
        <w:jc w:val="both"/>
        <w:rPr>
          <w:rFonts w:ascii="Arial" w:eastAsia="Calibri" w:hAnsi="Arial" w:cs="Arial"/>
          <w:kern w:val="0"/>
          <w14:ligatures w14:val="none"/>
        </w:rPr>
      </w:pPr>
    </w:p>
    <w:p w14:paraId="6743B8D9" w14:textId="77777777" w:rsidR="002441CA" w:rsidRPr="002441CA" w:rsidRDefault="002441CA" w:rsidP="002441CA">
      <w:pPr>
        <w:spacing w:after="0" w:line="240" w:lineRule="auto"/>
        <w:jc w:val="both"/>
        <w:rPr>
          <w:rFonts w:ascii="Arial" w:eastAsia="Calibri" w:hAnsi="Arial" w:cs="Arial"/>
          <w:kern w:val="0"/>
          <w14:ligatures w14:val="none"/>
        </w:rPr>
      </w:pPr>
    </w:p>
    <w:p w14:paraId="2C17383F" w14:textId="77777777" w:rsidR="002441CA" w:rsidRPr="002441CA" w:rsidRDefault="002441CA" w:rsidP="002441CA">
      <w:pPr>
        <w:spacing w:after="0" w:line="240" w:lineRule="auto"/>
        <w:jc w:val="both"/>
        <w:rPr>
          <w:rFonts w:ascii="Arial" w:eastAsia="Calibri" w:hAnsi="Arial" w:cs="Arial"/>
          <w:kern w:val="0"/>
          <w14:ligatures w14:val="none"/>
        </w:rPr>
      </w:pPr>
    </w:p>
    <w:p w14:paraId="11D59372" w14:textId="77777777" w:rsidR="002441CA" w:rsidRPr="002441CA" w:rsidRDefault="002441CA" w:rsidP="002441CA">
      <w:pPr>
        <w:spacing w:after="0" w:line="240" w:lineRule="auto"/>
        <w:jc w:val="both"/>
        <w:rPr>
          <w:rFonts w:ascii="Arial" w:eastAsia="Calibri" w:hAnsi="Arial" w:cs="Arial"/>
          <w:kern w:val="0"/>
          <w14:ligatures w14:val="none"/>
        </w:rPr>
      </w:pPr>
    </w:p>
    <w:p w14:paraId="498625A0" w14:textId="77777777" w:rsidR="002441CA" w:rsidRPr="002441CA" w:rsidRDefault="002441CA" w:rsidP="002441CA">
      <w:pPr>
        <w:spacing w:after="0" w:line="240" w:lineRule="auto"/>
        <w:jc w:val="both"/>
        <w:rPr>
          <w:rFonts w:ascii="Arial" w:eastAsia="Calibri" w:hAnsi="Arial" w:cs="Arial"/>
          <w:kern w:val="0"/>
          <w14:ligatures w14:val="none"/>
        </w:rPr>
      </w:pPr>
    </w:p>
    <w:p w14:paraId="3A5E4138" w14:textId="77777777" w:rsidR="002441CA" w:rsidRPr="002441CA" w:rsidRDefault="002441CA" w:rsidP="002441CA">
      <w:pPr>
        <w:spacing w:after="0" w:line="240" w:lineRule="auto"/>
        <w:jc w:val="both"/>
        <w:rPr>
          <w:rFonts w:ascii="Arial" w:eastAsia="Calibri" w:hAnsi="Arial" w:cs="Arial"/>
          <w:kern w:val="0"/>
          <w14:ligatures w14:val="none"/>
        </w:rPr>
      </w:pPr>
    </w:p>
    <w:p w14:paraId="4CF8CFDE" w14:textId="77777777" w:rsidR="002441CA" w:rsidRPr="002441CA" w:rsidRDefault="002441CA" w:rsidP="002441CA">
      <w:pPr>
        <w:spacing w:after="0" w:line="240" w:lineRule="auto"/>
        <w:jc w:val="both"/>
        <w:rPr>
          <w:rFonts w:ascii="Arial" w:eastAsia="Calibri" w:hAnsi="Arial" w:cs="Arial"/>
          <w:kern w:val="0"/>
          <w14:ligatures w14:val="none"/>
        </w:rPr>
      </w:pPr>
    </w:p>
    <w:p w14:paraId="004B5F47" w14:textId="77777777" w:rsidR="002441CA" w:rsidRPr="002441CA" w:rsidRDefault="002441CA" w:rsidP="002441CA">
      <w:pPr>
        <w:spacing w:after="0" w:line="240" w:lineRule="auto"/>
        <w:jc w:val="both"/>
        <w:rPr>
          <w:rFonts w:ascii="Arial" w:eastAsia="Calibri" w:hAnsi="Arial" w:cs="Arial"/>
          <w:kern w:val="0"/>
          <w14:ligatures w14:val="none"/>
        </w:rPr>
      </w:pPr>
    </w:p>
    <w:p w14:paraId="6692E249" w14:textId="77777777" w:rsidR="002441CA" w:rsidRPr="002441CA" w:rsidRDefault="002441CA" w:rsidP="002441CA">
      <w:pPr>
        <w:spacing w:after="0" w:line="240" w:lineRule="auto"/>
        <w:jc w:val="both"/>
        <w:rPr>
          <w:rFonts w:ascii="Arial" w:eastAsia="Calibri" w:hAnsi="Arial" w:cs="Arial"/>
          <w:kern w:val="0"/>
          <w14:ligatures w14:val="none"/>
        </w:rPr>
      </w:pPr>
    </w:p>
    <w:p w14:paraId="2BFFECE7" w14:textId="77777777" w:rsidR="002441CA" w:rsidRPr="002441CA" w:rsidRDefault="002441CA" w:rsidP="002441CA">
      <w:pPr>
        <w:spacing w:after="0" w:line="240" w:lineRule="auto"/>
        <w:jc w:val="both"/>
        <w:rPr>
          <w:rFonts w:ascii="Arial" w:eastAsia="Calibri" w:hAnsi="Arial" w:cs="Arial"/>
          <w:kern w:val="0"/>
          <w14:ligatures w14:val="none"/>
        </w:rPr>
      </w:pPr>
    </w:p>
    <w:p w14:paraId="14302EBD" w14:textId="77777777" w:rsidR="002441CA" w:rsidRPr="002441CA" w:rsidRDefault="002441CA" w:rsidP="002441CA">
      <w:pPr>
        <w:spacing w:after="0" w:line="240" w:lineRule="auto"/>
        <w:jc w:val="both"/>
        <w:rPr>
          <w:rFonts w:ascii="Arial" w:eastAsia="Calibri" w:hAnsi="Arial" w:cs="Arial"/>
          <w:kern w:val="0"/>
          <w14:ligatures w14:val="none"/>
        </w:rPr>
      </w:pPr>
    </w:p>
    <w:p w14:paraId="177DD3D1" w14:textId="77777777" w:rsidR="002441CA" w:rsidRPr="002441CA" w:rsidRDefault="002441CA" w:rsidP="002441CA">
      <w:pPr>
        <w:spacing w:after="0" w:line="240" w:lineRule="auto"/>
        <w:jc w:val="both"/>
        <w:rPr>
          <w:rFonts w:ascii="Arial" w:eastAsia="Calibri" w:hAnsi="Arial" w:cs="Arial"/>
          <w:kern w:val="0"/>
          <w14:ligatures w14:val="none"/>
        </w:rPr>
      </w:pPr>
    </w:p>
    <w:p w14:paraId="5133B385" w14:textId="77777777" w:rsidR="002441CA" w:rsidRPr="002441CA" w:rsidRDefault="002441CA" w:rsidP="002441CA">
      <w:pPr>
        <w:spacing w:after="0" w:line="240" w:lineRule="auto"/>
        <w:jc w:val="both"/>
        <w:rPr>
          <w:rFonts w:ascii="Arial" w:eastAsia="Calibri" w:hAnsi="Arial" w:cs="Arial"/>
          <w:kern w:val="0"/>
          <w14:ligatures w14:val="none"/>
        </w:rPr>
      </w:pPr>
    </w:p>
    <w:p w14:paraId="477AD0CE" w14:textId="77777777" w:rsidR="002441CA" w:rsidRPr="002441CA" w:rsidRDefault="002441CA" w:rsidP="002441CA">
      <w:pPr>
        <w:spacing w:after="0" w:line="240" w:lineRule="auto"/>
        <w:jc w:val="both"/>
        <w:rPr>
          <w:rFonts w:ascii="Arial" w:eastAsia="Calibri" w:hAnsi="Arial" w:cs="Arial"/>
          <w:kern w:val="0"/>
          <w14:ligatures w14:val="none"/>
        </w:rPr>
      </w:pPr>
    </w:p>
    <w:p w14:paraId="4DA9405B" w14:textId="77777777" w:rsidR="002441CA" w:rsidRPr="002441CA" w:rsidRDefault="002441CA" w:rsidP="002441CA">
      <w:pPr>
        <w:spacing w:after="0" w:line="240" w:lineRule="auto"/>
        <w:jc w:val="both"/>
        <w:rPr>
          <w:rFonts w:ascii="Arial" w:eastAsia="Calibri" w:hAnsi="Arial" w:cs="Arial"/>
          <w:kern w:val="0"/>
          <w14:ligatures w14:val="none"/>
        </w:rPr>
      </w:pPr>
    </w:p>
    <w:p w14:paraId="7116D4DF" w14:textId="77777777" w:rsidR="002441CA" w:rsidRPr="002441CA" w:rsidRDefault="002441CA" w:rsidP="002441CA">
      <w:pPr>
        <w:spacing w:after="0" w:line="240" w:lineRule="auto"/>
        <w:jc w:val="both"/>
        <w:rPr>
          <w:rFonts w:ascii="Arial" w:eastAsia="Calibri" w:hAnsi="Arial" w:cs="Arial"/>
          <w:kern w:val="0"/>
          <w14:ligatures w14:val="none"/>
        </w:rPr>
      </w:pPr>
    </w:p>
    <w:p w14:paraId="13F16BD8" w14:textId="77777777" w:rsidR="002441CA" w:rsidRPr="002441CA" w:rsidRDefault="002441CA" w:rsidP="002441CA">
      <w:pPr>
        <w:spacing w:after="0" w:line="240" w:lineRule="auto"/>
        <w:jc w:val="both"/>
        <w:rPr>
          <w:rFonts w:ascii="Arial" w:eastAsia="Calibri" w:hAnsi="Arial" w:cs="Arial"/>
          <w:kern w:val="0"/>
          <w14:ligatures w14:val="none"/>
        </w:rPr>
      </w:pPr>
    </w:p>
    <w:p w14:paraId="2FC308A0" w14:textId="77777777" w:rsidR="002441CA" w:rsidRPr="002441CA" w:rsidRDefault="002441CA" w:rsidP="002441CA">
      <w:pPr>
        <w:spacing w:after="0" w:line="240" w:lineRule="auto"/>
        <w:jc w:val="both"/>
        <w:rPr>
          <w:rFonts w:ascii="Arial" w:eastAsia="Calibri" w:hAnsi="Arial" w:cs="Arial"/>
          <w:kern w:val="0"/>
          <w14:ligatures w14:val="none"/>
        </w:rPr>
      </w:pPr>
    </w:p>
    <w:p w14:paraId="682E9CB8" w14:textId="77777777" w:rsidR="002441CA" w:rsidRPr="002441CA" w:rsidRDefault="002441CA" w:rsidP="002441CA">
      <w:pPr>
        <w:spacing w:after="0" w:line="240" w:lineRule="auto"/>
        <w:jc w:val="both"/>
        <w:rPr>
          <w:rFonts w:ascii="Arial" w:eastAsia="Calibri" w:hAnsi="Arial" w:cs="Arial"/>
          <w:kern w:val="0"/>
          <w14:ligatures w14:val="none"/>
        </w:rPr>
      </w:pPr>
    </w:p>
    <w:p w14:paraId="5F3F1A54" w14:textId="77777777" w:rsidR="002441CA" w:rsidRPr="002441CA" w:rsidRDefault="002441CA" w:rsidP="002441CA">
      <w:pPr>
        <w:spacing w:after="0" w:line="240" w:lineRule="auto"/>
        <w:jc w:val="both"/>
        <w:rPr>
          <w:rFonts w:ascii="Arial" w:eastAsia="Calibri" w:hAnsi="Arial" w:cs="Arial"/>
          <w:kern w:val="0"/>
          <w14:ligatures w14:val="none"/>
        </w:rPr>
      </w:pPr>
    </w:p>
    <w:p w14:paraId="12E20067" w14:textId="77777777" w:rsidR="002441CA" w:rsidRPr="002441CA" w:rsidRDefault="002441CA" w:rsidP="002441CA">
      <w:pPr>
        <w:spacing w:after="0" w:line="240" w:lineRule="auto"/>
        <w:jc w:val="both"/>
        <w:rPr>
          <w:rFonts w:ascii="Arial" w:eastAsia="Calibri" w:hAnsi="Arial" w:cs="Arial"/>
          <w:kern w:val="0"/>
          <w14:ligatures w14:val="none"/>
        </w:rPr>
      </w:pPr>
    </w:p>
    <w:p w14:paraId="03363AE0" w14:textId="77777777" w:rsidR="002441CA" w:rsidRPr="002441CA" w:rsidRDefault="002441CA" w:rsidP="002441CA">
      <w:pPr>
        <w:spacing w:after="0" w:line="240" w:lineRule="auto"/>
        <w:jc w:val="both"/>
        <w:rPr>
          <w:rFonts w:ascii="Arial" w:eastAsia="Calibri" w:hAnsi="Arial" w:cs="Arial"/>
          <w:kern w:val="0"/>
          <w14:ligatures w14:val="none"/>
        </w:rPr>
      </w:pPr>
    </w:p>
    <w:p w14:paraId="527D537A" w14:textId="77777777" w:rsidR="002441CA" w:rsidRPr="002441CA" w:rsidRDefault="002441CA" w:rsidP="002441CA">
      <w:pPr>
        <w:spacing w:after="0" w:line="240" w:lineRule="auto"/>
        <w:jc w:val="both"/>
        <w:rPr>
          <w:rFonts w:ascii="Arial" w:eastAsia="Calibri" w:hAnsi="Arial" w:cs="Arial"/>
          <w:kern w:val="0"/>
          <w14:ligatures w14:val="none"/>
        </w:rPr>
      </w:pPr>
    </w:p>
    <w:p w14:paraId="2CF860B1" w14:textId="77777777" w:rsidR="002441CA" w:rsidRPr="002441CA" w:rsidRDefault="002441CA" w:rsidP="002441CA">
      <w:pPr>
        <w:spacing w:after="0" w:line="240" w:lineRule="auto"/>
        <w:jc w:val="both"/>
        <w:rPr>
          <w:rFonts w:ascii="Arial" w:eastAsia="Calibri" w:hAnsi="Arial" w:cs="Arial"/>
          <w:kern w:val="0"/>
          <w14:ligatures w14:val="none"/>
        </w:rPr>
      </w:pPr>
    </w:p>
    <w:p w14:paraId="4FA229F6" w14:textId="77777777" w:rsidR="002441CA" w:rsidRPr="002441CA" w:rsidRDefault="002441CA" w:rsidP="002441CA">
      <w:pPr>
        <w:spacing w:after="0" w:line="240" w:lineRule="auto"/>
        <w:jc w:val="both"/>
        <w:rPr>
          <w:rFonts w:ascii="Arial" w:eastAsia="Calibri" w:hAnsi="Arial" w:cs="Arial"/>
          <w:kern w:val="0"/>
          <w14:ligatures w14:val="none"/>
        </w:rPr>
      </w:pPr>
    </w:p>
    <w:p w14:paraId="33050D81" w14:textId="77777777" w:rsidR="002441CA" w:rsidRPr="002441CA" w:rsidRDefault="002441CA" w:rsidP="002441CA">
      <w:pPr>
        <w:shd w:val="clear" w:color="auto" w:fill="FFFFFF"/>
        <w:spacing w:after="0" w:line="240" w:lineRule="auto"/>
        <w:jc w:val="both"/>
        <w:rPr>
          <w:rFonts w:ascii="Times New Roman" w:eastAsia="Arial" w:hAnsi="Times New Roman" w:cs="Times New Roman"/>
          <w:b/>
          <w:kern w:val="0"/>
          <w:sz w:val="24"/>
          <w:szCs w:val="24"/>
          <w:lang w:eastAsia="ru-RU"/>
          <w14:ligatures w14:val="none"/>
        </w:rPr>
      </w:pPr>
    </w:p>
    <w:p w14:paraId="63E3E048" w14:textId="77777777" w:rsidR="002441CA" w:rsidRPr="002441CA" w:rsidRDefault="002441CA" w:rsidP="002441CA">
      <w:pPr>
        <w:shd w:val="clear" w:color="auto" w:fill="FFFFFF"/>
        <w:spacing w:after="0" w:line="240" w:lineRule="auto"/>
        <w:jc w:val="both"/>
        <w:rPr>
          <w:rFonts w:ascii="Times New Roman" w:eastAsia="Arial" w:hAnsi="Times New Roman" w:cs="Times New Roman"/>
          <w:b/>
          <w:kern w:val="0"/>
          <w:sz w:val="24"/>
          <w:szCs w:val="24"/>
          <w:lang w:eastAsia="ru-RU"/>
          <w14:ligatures w14:val="none"/>
        </w:rPr>
      </w:pPr>
    </w:p>
    <w:p w14:paraId="60152CE1"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382022DE" w14:textId="06D2CD28" w:rsidR="002441CA" w:rsidRPr="002441CA" w:rsidRDefault="002441CA" w:rsidP="002441CA">
      <w:pPr>
        <w:spacing w:after="0" w:line="240" w:lineRule="auto"/>
        <w:jc w:val="right"/>
        <w:rPr>
          <w:rFonts w:ascii="Times New Roman" w:eastAsia="Calibri" w:hAnsi="Times New Roman" w:cs="Times New Roman"/>
          <w:b/>
          <w:iCs/>
          <w:kern w:val="0"/>
          <w:sz w:val="24"/>
          <w:szCs w:val="24"/>
          <w14:ligatures w14:val="none"/>
        </w:rPr>
      </w:pPr>
      <w:r w:rsidRPr="002441CA">
        <w:rPr>
          <w:rFonts w:ascii="Times New Roman" w:eastAsia="Calibri" w:hAnsi="Times New Roman" w:cs="Times New Roman"/>
          <w:b/>
          <w:iCs/>
          <w:kern w:val="0"/>
          <w:sz w:val="24"/>
          <w:szCs w:val="24"/>
          <w14:ligatures w14:val="none"/>
        </w:rPr>
        <w:lastRenderedPageBreak/>
        <w:t>Додаток 2.1.</w:t>
      </w:r>
    </w:p>
    <w:p w14:paraId="43E66A07" w14:textId="77777777" w:rsidR="002441CA" w:rsidRPr="002441CA" w:rsidRDefault="002441CA" w:rsidP="002441CA">
      <w:pPr>
        <w:spacing w:after="0" w:line="240" w:lineRule="auto"/>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до тендерної документації</w:t>
      </w:r>
    </w:p>
    <w:p w14:paraId="797E5E0A" w14:textId="77777777" w:rsidR="002441CA" w:rsidRPr="002441CA" w:rsidRDefault="002441CA" w:rsidP="002441CA">
      <w:pPr>
        <w:spacing w:after="120" w:line="240" w:lineRule="auto"/>
        <w:ind w:left="4956" w:firstLine="707"/>
        <w:jc w:val="right"/>
        <w:rPr>
          <w:rFonts w:ascii="Times New Roman" w:eastAsia="Calibri" w:hAnsi="Times New Roman" w:cs="Times New Roman"/>
          <w:i/>
          <w:kern w:val="0"/>
          <w:sz w:val="24"/>
          <w:szCs w:val="24"/>
          <w14:ligatures w14:val="none"/>
        </w:rPr>
      </w:pPr>
    </w:p>
    <w:p w14:paraId="7FEA9B1E" w14:textId="77777777" w:rsidR="002441CA" w:rsidRPr="002441CA" w:rsidRDefault="002441CA" w:rsidP="002441CA">
      <w:pPr>
        <w:spacing w:after="120" w:line="240" w:lineRule="auto"/>
        <w:ind w:left="4956" w:firstLine="707"/>
        <w:jc w:val="right"/>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664DC6E8" w14:textId="77777777" w:rsidR="002441CA" w:rsidRPr="002441CA" w:rsidRDefault="002441CA" w:rsidP="002441CA">
      <w:pPr>
        <w:spacing w:after="120" w:line="240" w:lineRule="auto"/>
        <w:jc w:val="right"/>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Учасник не повинен відступати від даної форми</w:t>
      </w:r>
    </w:p>
    <w:p w14:paraId="50D4999B"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p>
    <w:p w14:paraId="0715BBA9"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Довідка</w:t>
      </w:r>
    </w:p>
    <w:p w14:paraId="67CCE888" w14:textId="77777777" w:rsidR="002441CA" w:rsidRPr="002441CA" w:rsidRDefault="002441CA" w:rsidP="002441CA">
      <w:pPr>
        <w:spacing w:after="120" w:line="240" w:lineRule="auto"/>
        <w:jc w:val="center"/>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kern w:val="0"/>
          <w:sz w:val="24"/>
          <w:szCs w:val="24"/>
          <w14:ligatures w14:val="none"/>
        </w:rPr>
        <w:t>про наявність у Учасника торгів</w:t>
      </w:r>
      <w:r w:rsidRPr="002441CA">
        <w:rPr>
          <w:rFonts w:ascii="Times New Roman" w:eastAsia="Calibri" w:hAnsi="Times New Roman" w:cs="Times New Roman"/>
          <w:b/>
          <w:color w:val="000000"/>
          <w:kern w:val="0"/>
          <w:sz w:val="24"/>
          <w:szCs w:val="24"/>
          <w14:ligatures w14:val="none"/>
        </w:rPr>
        <w:t xml:space="preserve"> обладнання та матеріально-технічної бази</w:t>
      </w:r>
      <w:r w:rsidRPr="002441CA">
        <w:rPr>
          <w:rFonts w:ascii="Times New Roman" w:eastAsia="Calibri" w:hAnsi="Times New Roman" w:cs="Times New Roman"/>
          <w:b/>
          <w:kern w:val="0"/>
          <w:sz w:val="24"/>
          <w:szCs w:val="24"/>
          <w14:ligatures w14:val="none"/>
        </w:rPr>
        <w:t>, необхідних для виконання робіт за предметом закупівлі.</w:t>
      </w:r>
    </w:p>
    <w:p w14:paraId="3B0194B4"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p>
    <w:tbl>
      <w:tblPr>
        <w:tblW w:w="9628" w:type="dxa"/>
        <w:tblLayout w:type="fixed"/>
        <w:tblLook w:val="0000" w:firstRow="0" w:lastRow="0" w:firstColumn="0" w:lastColumn="0" w:noHBand="0" w:noVBand="0"/>
      </w:tblPr>
      <w:tblGrid>
        <w:gridCol w:w="599"/>
        <w:gridCol w:w="2715"/>
        <w:gridCol w:w="2790"/>
        <w:gridCol w:w="1306"/>
        <w:gridCol w:w="2218"/>
      </w:tblGrid>
      <w:tr w:rsidR="002441CA" w:rsidRPr="002441CA" w14:paraId="3F2F9DF1" w14:textId="77777777" w:rsidTr="00EF5E27">
        <w:tc>
          <w:tcPr>
            <w:tcW w:w="599" w:type="dxa"/>
            <w:tcBorders>
              <w:top w:val="single" w:sz="4" w:space="0" w:color="000000"/>
              <w:left w:val="single" w:sz="4" w:space="0" w:color="000000"/>
              <w:bottom w:val="single" w:sz="4" w:space="0" w:color="000000"/>
            </w:tcBorders>
            <w:shd w:val="clear" w:color="auto" w:fill="auto"/>
          </w:tcPr>
          <w:p w14:paraId="46B29B6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w:t>
            </w:r>
          </w:p>
          <w:p w14:paraId="4D017CD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п/п</w:t>
            </w:r>
          </w:p>
        </w:tc>
        <w:tc>
          <w:tcPr>
            <w:tcW w:w="2715" w:type="dxa"/>
            <w:tcBorders>
              <w:top w:val="single" w:sz="4" w:space="0" w:color="000000"/>
              <w:left w:val="single" w:sz="4" w:space="0" w:color="000000"/>
              <w:bottom w:val="single" w:sz="4" w:space="0" w:color="000000"/>
            </w:tcBorders>
            <w:shd w:val="clear" w:color="auto" w:fill="auto"/>
          </w:tcPr>
          <w:p w14:paraId="4D20031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Найменування механізму, обладнання та транспортного засобу</w:t>
            </w:r>
          </w:p>
        </w:tc>
        <w:tc>
          <w:tcPr>
            <w:tcW w:w="2790" w:type="dxa"/>
            <w:tcBorders>
              <w:top w:val="single" w:sz="4" w:space="0" w:color="000000"/>
              <w:left w:val="single" w:sz="4" w:space="0" w:color="000000"/>
              <w:bottom w:val="single" w:sz="4" w:space="0" w:color="000000"/>
            </w:tcBorders>
            <w:shd w:val="clear" w:color="auto" w:fill="auto"/>
          </w:tcPr>
          <w:p w14:paraId="6022D31B"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Марка механізму, обладнання та транспортного засобу</w:t>
            </w:r>
          </w:p>
        </w:tc>
        <w:tc>
          <w:tcPr>
            <w:tcW w:w="1306" w:type="dxa"/>
            <w:tcBorders>
              <w:top w:val="single" w:sz="4" w:space="0" w:color="000000"/>
              <w:left w:val="single" w:sz="4" w:space="0" w:color="000000"/>
              <w:bottom w:val="single" w:sz="4" w:space="0" w:color="000000"/>
            </w:tcBorders>
          </w:tcPr>
          <w:p w14:paraId="33099F88"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Кількість </w:t>
            </w:r>
          </w:p>
          <w:p w14:paraId="1339ED64"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(шт.)</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054C5A8" w14:textId="77777777" w:rsidR="002441CA" w:rsidRPr="002441CA" w:rsidRDefault="00870A25" w:rsidP="002441CA">
            <w:pPr>
              <w:spacing w:after="120" w:line="240" w:lineRule="auto"/>
              <w:jc w:val="center"/>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7"/>
                <w:id w:val="-89771605"/>
              </w:sdtPr>
              <w:sdtEndPr/>
              <w:sdtContent/>
            </w:sdt>
            <w:r w:rsidR="002441CA" w:rsidRPr="002441CA">
              <w:rPr>
                <w:rFonts w:ascii="Times New Roman" w:eastAsia="Calibri" w:hAnsi="Times New Roman" w:cs="Times New Roman"/>
                <w:kern w:val="0"/>
                <w:sz w:val="24"/>
                <w:szCs w:val="24"/>
                <w14:ligatures w14:val="none"/>
              </w:rPr>
              <w:t>Найменування Орендодавця /субпідрядника та реквізити договору оренди чи договору субпідряду*</w:t>
            </w:r>
          </w:p>
        </w:tc>
      </w:tr>
      <w:tr w:rsidR="002441CA" w:rsidRPr="002441CA" w14:paraId="6CB3CB61" w14:textId="77777777" w:rsidTr="00EF5E27">
        <w:tc>
          <w:tcPr>
            <w:tcW w:w="599" w:type="dxa"/>
            <w:tcBorders>
              <w:top w:val="single" w:sz="4" w:space="0" w:color="000000"/>
              <w:left w:val="single" w:sz="4" w:space="0" w:color="000000"/>
              <w:bottom w:val="single" w:sz="4" w:space="0" w:color="000000"/>
              <w:right w:val="single" w:sz="4" w:space="0" w:color="000000"/>
            </w:tcBorders>
          </w:tcPr>
          <w:p w14:paraId="20CAED3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23FAEF1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1. Власна техніка</w:t>
            </w:r>
          </w:p>
        </w:tc>
      </w:tr>
      <w:tr w:rsidR="002441CA" w:rsidRPr="002441CA" w14:paraId="37E89712" w14:textId="77777777" w:rsidTr="00EF5E27">
        <w:tc>
          <w:tcPr>
            <w:tcW w:w="599" w:type="dxa"/>
            <w:tcBorders>
              <w:top w:val="single" w:sz="4" w:space="0" w:color="000000"/>
              <w:left w:val="single" w:sz="4" w:space="0" w:color="000000"/>
              <w:bottom w:val="single" w:sz="4" w:space="0" w:color="000000"/>
            </w:tcBorders>
            <w:shd w:val="clear" w:color="auto" w:fill="auto"/>
          </w:tcPr>
          <w:p w14:paraId="488E29A5"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10E07DE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0F49D98A"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1F2B2A7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5609254B"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770AA17C" w14:textId="77777777" w:rsidTr="00EF5E27">
        <w:tc>
          <w:tcPr>
            <w:tcW w:w="599" w:type="dxa"/>
            <w:tcBorders>
              <w:top w:val="single" w:sz="4" w:space="0" w:color="000000"/>
              <w:left w:val="single" w:sz="4" w:space="0" w:color="000000"/>
              <w:bottom w:val="single" w:sz="4" w:space="0" w:color="000000"/>
            </w:tcBorders>
            <w:shd w:val="clear" w:color="auto" w:fill="auto"/>
          </w:tcPr>
          <w:p w14:paraId="70F86BC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054C5E4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5DC9BCA8"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1F576455"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76B0C88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36440A62" w14:textId="77777777" w:rsidTr="00EF5E27">
        <w:tc>
          <w:tcPr>
            <w:tcW w:w="599" w:type="dxa"/>
            <w:tcBorders>
              <w:top w:val="single" w:sz="4" w:space="0" w:color="000000"/>
              <w:left w:val="single" w:sz="4" w:space="0" w:color="000000"/>
              <w:bottom w:val="single" w:sz="4" w:space="0" w:color="000000"/>
              <w:right w:val="single" w:sz="4" w:space="0" w:color="000000"/>
            </w:tcBorders>
          </w:tcPr>
          <w:p w14:paraId="6DE2115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14C0748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2. Орендована техніка </w:t>
            </w:r>
          </w:p>
        </w:tc>
      </w:tr>
      <w:tr w:rsidR="002441CA" w:rsidRPr="002441CA" w14:paraId="05F43662" w14:textId="77777777" w:rsidTr="00EF5E27">
        <w:tc>
          <w:tcPr>
            <w:tcW w:w="599" w:type="dxa"/>
            <w:tcBorders>
              <w:top w:val="single" w:sz="4" w:space="0" w:color="000000"/>
              <w:left w:val="single" w:sz="4" w:space="0" w:color="000000"/>
              <w:bottom w:val="single" w:sz="4" w:space="0" w:color="000000"/>
            </w:tcBorders>
            <w:shd w:val="clear" w:color="auto" w:fill="auto"/>
          </w:tcPr>
          <w:p w14:paraId="6B4F1E2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5545969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69AFDF0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1B0BC8CA"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2E22BE88"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18AAC101" w14:textId="77777777" w:rsidTr="00EF5E27">
        <w:tc>
          <w:tcPr>
            <w:tcW w:w="599" w:type="dxa"/>
            <w:tcBorders>
              <w:top w:val="single" w:sz="4" w:space="0" w:color="000000"/>
              <w:left w:val="single" w:sz="4" w:space="0" w:color="000000"/>
              <w:bottom w:val="single" w:sz="4" w:space="0" w:color="000000"/>
            </w:tcBorders>
            <w:shd w:val="clear" w:color="auto" w:fill="auto"/>
          </w:tcPr>
          <w:p w14:paraId="04D7125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49E6503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239F4C6E"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3143EFA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164CBAE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1195C782" w14:textId="77777777" w:rsidTr="00EF5E27">
        <w:tc>
          <w:tcPr>
            <w:tcW w:w="599" w:type="dxa"/>
            <w:tcBorders>
              <w:top w:val="single" w:sz="4" w:space="0" w:color="000000"/>
              <w:left w:val="single" w:sz="4" w:space="0" w:color="000000"/>
              <w:bottom w:val="single" w:sz="4" w:space="0" w:color="000000"/>
              <w:right w:val="single" w:sz="4" w:space="0" w:color="000000"/>
            </w:tcBorders>
          </w:tcPr>
          <w:p w14:paraId="69BB06B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029" w:type="dxa"/>
            <w:gridSpan w:val="4"/>
            <w:tcBorders>
              <w:top w:val="single" w:sz="4" w:space="0" w:color="000000"/>
              <w:left w:val="single" w:sz="4" w:space="0" w:color="000000"/>
              <w:bottom w:val="single" w:sz="4" w:space="0" w:color="000000"/>
              <w:right w:val="single" w:sz="4" w:space="0" w:color="000000"/>
            </w:tcBorders>
            <w:shd w:val="clear" w:color="auto" w:fill="auto"/>
          </w:tcPr>
          <w:p w14:paraId="46FDCC5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3. Техніка субпідрядника </w:t>
            </w:r>
          </w:p>
        </w:tc>
      </w:tr>
      <w:tr w:rsidR="002441CA" w:rsidRPr="002441CA" w14:paraId="3392B6C8" w14:textId="77777777" w:rsidTr="00EF5E27">
        <w:tc>
          <w:tcPr>
            <w:tcW w:w="599" w:type="dxa"/>
            <w:tcBorders>
              <w:top w:val="single" w:sz="4" w:space="0" w:color="000000"/>
              <w:left w:val="single" w:sz="4" w:space="0" w:color="000000"/>
              <w:bottom w:val="single" w:sz="4" w:space="0" w:color="000000"/>
            </w:tcBorders>
            <w:shd w:val="clear" w:color="auto" w:fill="auto"/>
          </w:tcPr>
          <w:p w14:paraId="3A1370C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16DAAF75"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5E89C63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6685F3F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3BEDF9BE"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4AE1F99C" w14:textId="77777777" w:rsidTr="00EF5E27">
        <w:tc>
          <w:tcPr>
            <w:tcW w:w="599" w:type="dxa"/>
            <w:tcBorders>
              <w:top w:val="single" w:sz="4" w:space="0" w:color="000000"/>
              <w:left w:val="single" w:sz="4" w:space="0" w:color="000000"/>
              <w:bottom w:val="single" w:sz="4" w:space="0" w:color="000000"/>
            </w:tcBorders>
            <w:shd w:val="clear" w:color="auto" w:fill="auto"/>
          </w:tcPr>
          <w:p w14:paraId="1E7AD872"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15" w:type="dxa"/>
            <w:tcBorders>
              <w:top w:val="single" w:sz="4" w:space="0" w:color="000000"/>
              <w:left w:val="single" w:sz="4" w:space="0" w:color="000000"/>
              <w:bottom w:val="single" w:sz="4" w:space="0" w:color="000000"/>
            </w:tcBorders>
            <w:shd w:val="clear" w:color="auto" w:fill="auto"/>
          </w:tcPr>
          <w:p w14:paraId="69CE5352"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790" w:type="dxa"/>
            <w:tcBorders>
              <w:top w:val="single" w:sz="4" w:space="0" w:color="000000"/>
              <w:left w:val="single" w:sz="4" w:space="0" w:color="000000"/>
              <w:bottom w:val="single" w:sz="4" w:space="0" w:color="000000"/>
            </w:tcBorders>
            <w:shd w:val="clear" w:color="auto" w:fill="auto"/>
          </w:tcPr>
          <w:p w14:paraId="2B5F5CB0"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306" w:type="dxa"/>
            <w:tcBorders>
              <w:top w:val="single" w:sz="4" w:space="0" w:color="000000"/>
              <w:left w:val="single" w:sz="4" w:space="0" w:color="000000"/>
              <w:bottom w:val="single" w:sz="4" w:space="0" w:color="000000"/>
            </w:tcBorders>
          </w:tcPr>
          <w:p w14:paraId="047394F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14:paraId="6127B1E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bl>
    <w:p w14:paraId="5A31C31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p w14:paraId="42154482" w14:textId="77777777" w:rsidR="002441CA" w:rsidRPr="002441CA" w:rsidRDefault="002441CA" w:rsidP="002441CA">
      <w:pPr>
        <w:spacing w:after="120" w:line="240" w:lineRule="auto"/>
        <w:jc w:val="both"/>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*Заповнюється по рядках, за якими планується залучаюти потужності субпідрядника.</w:t>
      </w:r>
    </w:p>
    <w:p w14:paraId="44F20731"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140AC615"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7C5DE0F4"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_________________________________________________                           _______________</w:t>
      </w:r>
    </w:p>
    <w:p w14:paraId="388BDBDD"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посада, прізвище, ініціали уповноваженої особи учасника</w:t>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t>(підпис)</w:t>
      </w:r>
    </w:p>
    <w:p w14:paraId="687E846D"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58AB2CF4"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39E860F0"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М.П.</w:t>
      </w:r>
    </w:p>
    <w:p w14:paraId="6167BC56" w14:textId="77777777" w:rsidR="00A81644" w:rsidRPr="00627BD9" w:rsidRDefault="00A81644" w:rsidP="002441CA">
      <w:pPr>
        <w:spacing w:after="0" w:line="240" w:lineRule="auto"/>
        <w:jc w:val="right"/>
        <w:rPr>
          <w:rFonts w:ascii="Times New Roman" w:eastAsia="Calibri" w:hAnsi="Times New Roman" w:cs="Times New Roman"/>
          <w:b/>
          <w:iCs/>
          <w:kern w:val="0"/>
          <w:sz w:val="24"/>
          <w:szCs w:val="24"/>
          <w14:ligatures w14:val="none"/>
        </w:rPr>
      </w:pPr>
    </w:p>
    <w:p w14:paraId="4C9222B6" w14:textId="77777777" w:rsidR="00253972" w:rsidRPr="00627BD9"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4CDF418E"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35E69F4E"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285885D0" w14:textId="77777777" w:rsidR="00253972" w:rsidRDefault="00253972" w:rsidP="00462647">
      <w:pPr>
        <w:spacing w:after="0" w:line="240" w:lineRule="auto"/>
        <w:rPr>
          <w:rFonts w:ascii="Times New Roman" w:eastAsia="Calibri" w:hAnsi="Times New Roman" w:cs="Times New Roman"/>
          <w:b/>
          <w:iCs/>
          <w:kern w:val="0"/>
          <w:sz w:val="24"/>
          <w:szCs w:val="24"/>
          <w14:ligatures w14:val="none"/>
        </w:rPr>
      </w:pPr>
    </w:p>
    <w:p w14:paraId="22DB97ED" w14:textId="370A7C8A" w:rsidR="002441CA" w:rsidRPr="002441CA" w:rsidRDefault="002441CA" w:rsidP="002441CA">
      <w:pPr>
        <w:spacing w:after="0" w:line="240" w:lineRule="auto"/>
        <w:jc w:val="right"/>
        <w:rPr>
          <w:rFonts w:ascii="Times New Roman" w:eastAsia="Calibri" w:hAnsi="Times New Roman" w:cs="Times New Roman"/>
          <w:b/>
          <w:iCs/>
          <w:kern w:val="0"/>
          <w:sz w:val="24"/>
          <w:szCs w:val="24"/>
          <w14:ligatures w14:val="none"/>
        </w:rPr>
      </w:pPr>
      <w:r w:rsidRPr="002441CA">
        <w:rPr>
          <w:rFonts w:ascii="Times New Roman" w:eastAsia="Calibri" w:hAnsi="Times New Roman" w:cs="Times New Roman"/>
          <w:b/>
          <w:iCs/>
          <w:kern w:val="0"/>
          <w:sz w:val="24"/>
          <w:szCs w:val="24"/>
          <w14:ligatures w14:val="none"/>
        </w:rPr>
        <w:lastRenderedPageBreak/>
        <w:t>Додаток 2.2.</w:t>
      </w:r>
    </w:p>
    <w:p w14:paraId="5D60368A" w14:textId="77777777" w:rsidR="002441CA" w:rsidRPr="002441CA" w:rsidRDefault="002441CA" w:rsidP="002441CA">
      <w:pPr>
        <w:spacing w:after="0" w:line="240" w:lineRule="auto"/>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до тендерної документації</w:t>
      </w:r>
    </w:p>
    <w:p w14:paraId="763A9A99" w14:textId="77777777" w:rsidR="00627BD9" w:rsidRDefault="00627BD9" w:rsidP="002441CA">
      <w:pPr>
        <w:spacing w:after="120" w:line="240" w:lineRule="auto"/>
        <w:ind w:left="4956" w:firstLine="707"/>
        <w:jc w:val="right"/>
        <w:rPr>
          <w:rFonts w:ascii="Times New Roman" w:eastAsia="Calibri" w:hAnsi="Times New Roman" w:cs="Times New Roman"/>
          <w:i/>
          <w:kern w:val="0"/>
          <w:sz w:val="24"/>
          <w:szCs w:val="24"/>
          <w14:ligatures w14:val="none"/>
        </w:rPr>
      </w:pPr>
    </w:p>
    <w:p w14:paraId="4F1924FF" w14:textId="5184FF15" w:rsidR="002441CA" w:rsidRPr="002441CA" w:rsidRDefault="002441CA" w:rsidP="00627BD9">
      <w:pPr>
        <w:spacing w:after="0" w:line="240" w:lineRule="auto"/>
        <w:ind w:left="4956" w:firstLine="707"/>
        <w:jc w:val="right"/>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12AD34D0" w14:textId="77777777" w:rsidR="002441CA" w:rsidRPr="002441CA" w:rsidRDefault="002441CA" w:rsidP="00627BD9">
      <w:pPr>
        <w:spacing w:after="0" w:line="240" w:lineRule="auto"/>
        <w:jc w:val="right"/>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Учасник не повинен відступати від даної форми</w:t>
      </w:r>
    </w:p>
    <w:p w14:paraId="19CFD1CD"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p>
    <w:p w14:paraId="54B06ED4"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0F988E30"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Довідка</w:t>
      </w:r>
    </w:p>
    <w:p w14:paraId="6A9392BD" w14:textId="77777777" w:rsidR="002441CA" w:rsidRPr="002441CA" w:rsidRDefault="002441CA" w:rsidP="002441CA">
      <w:pPr>
        <w:spacing w:after="0" w:line="240" w:lineRule="auto"/>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про наявність у Учасника працівників відповідної кваліфікації,</w:t>
      </w:r>
    </w:p>
    <w:p w14:paraId="3A714B8E" w14:textId="77777777" w:rsidR="002441CA" w:rsidRPr="002441CA" w:rsidRDefault="002441CA" w:rsidP="002441CA">
      <w:pPr>
        <w:spacing w:after="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b/>
          <w:kern w:val="0"/>
          <w:sz w:val="24"/>
          <w:szCs w:val="24"/>
          <w14:ligatures w14:val="none"/>
        </w:rPr>
        <w:t>які мають необхідні знання та досвід</w:t>
      </w:r>
    </w:p>
    <w:p w14:paraId="276C59D5" w14:textId="77777777" w:rsidR="002441CA" w:rsidRPr="002441CA" w:rsidRDefault="002441CA" w:rsidP="002441CA">
      <w:pPr>
        <w:spacing w:after="120" w:line="240" w:lineRule="auto"/>
        <w:ind w:firstLine="851"/>
        <w:jc w:val="both"/>
        <w:rPr>
          <w:rFonts w:ascii="Times New Roman" w:eastAsia="Calibri" w:hAnsi="Times New Roman" w:cs="Times New Roman"/>
          <w:kern w:val="0"/>
          <w:sz w:val="24"/>
          <w:szCs w:val="24"/>
          <w14:ligatures w14:val="none"/>
        </w:rPr>
      </w:pPr>
    </w:p>
    <w:tbl>
      <w:tblPr>
        <w:tblW w:w="9628" w:type="dxa"/>
        <w:tblLayout w:type="fixed"/>
        <w:tblLook w:val="0000" w:firstRow="0" w:lastRow="0" w:firstColumn="0" w:lastColumn="0" w:noHBand="0" w:noVBand="0"/>
      </w:tblPr>
      <w:tblGrid>
        <w:gridCol w:w="509"/>
        <w:gridCol w:w="1270"/>
        <w:gridCol w:w="2293"/>
        <w:gridCol w:w="1978"/>
        <w:gridCol w:w="1564"/>
        <w:gridCol w:w="2014"/>
      </w:tblGrid>
      <w:tr w:rsidR="002441CA" w:rsidRPr="002441CA" w14:paraId="4A33573F" w14:textId="77777777" w:rsidTr="00EF5E27">
        <w:tc>
          <w:tcPr>
            <w:tcW w:w="509" w:type="dxa"/>
            <w:tcBorders>
              <w:top w:val="single" w:sz="4" w:space="0" w:color="000000"/>
              <w:left w:val="single" w:sz="4" w:space="0" w:color="000000"/>
              <w:bottom w:val="single" w:sz="4" w:space="0" w:color="000000"/>
            </w:tcBorders>
            <w:shd w:val="clear" w:color="auto" w:fill="auto"/>
          </w:tcPr>
          <w:p w14:paraId="02BF12A7"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w:t>
            </w:r>
          </w:p>
          <w:p w14:paraId="773B551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з/п</w:t>
            </w:r>
          </w:p>
        </w:tc>
        <w:tc>
          <w:tcPr>
            <w:tcW w:w="1270" w:type="dxa"/>
            <w:tcBorders>
              <w:top w:val="single" w:sz="4" w:space="0" w:color="000000"/>
              <w:left w:val="single" w:sz="4" w:space="0" w:color="000000"/>
              <w:bottom w:val="single" w:sz="4" w:space="0" w:color="000000"/>
            </w:tcBorders>
            <w:shd w:val="clear" w:color="auto" w:fill="auto"/>
          </w:tcPr>
          <w:p w14:paraId="3A3BB3E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Прізвище, ім’я, по батькові  працівника</w:t>
            </w:r>
          </w:p>
        </w:tc>
        <w:tc>
          <w:tcPr>
            <w:tcW w:w="2293" w:type="dxa"/>
            <w:tcBorders>
              <w:top w:val="single" w:sz="4" w:space="0" w:color="000000"/>
              <w:left w:val="single" w:sz="4" w:space="0" w:color="000000"/>
              <w:bottom w:val="single" w:sz="4" w:space="0" w:color="000000"/>
            </w:tcBorders>
            <w:shd w:val="clear" w:color="auto" w:fill="auto"/>
          </w:tcPr>
          <w:p w14:paraId="1F70F14B"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Посада/спеціальність, розряд</w:t>
            </w:r>
          </w:p>
        </w:tc>
        <w:tc>
          <w:tcPr>
            <w:tcW w:w="1978" w:type="dxa"/>
            <w:tcBorders>
              <w:top w:val="single" w:sz="4" w:space="0" w:color="000000"/>
              <w:left w:val="single" w:sz="4" w:space="0" w:color="000000"/>
              <w:bottom w:val="single" w:sz="4" w:space="0" w:color="000000"/>
            </w:tcBorders>
          </w:tcPr>
          <w:p w14:paraId="4AE59E5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Серія, номер кваліфікаційного сертифіката*</w:t>
            </w:r>
          </w:p>
        </w:tc>
        <w:tc>
          <w:tcPr>
            <w:tcW w:w="1564" w:type="dxa"/>
            <w:tcBorders>
              <w:top w:val="single" w:sz="4" w:space="0" w:color="000000"/>
              <w:left w:val="single" w:sz="4" w:space="0" w:color="000000"/>
              <w:bottom w:val="single" w:sz="4" w:space="0" w:color="000000"/>
            </w:tcBorders>
          </w:tcPr>
          <w:p w14:paraId="65F75B9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Стаж роботи за спеціальністю</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D82C69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Найменування</w:t>
            </w:r>
          </w:p>
          <w:p w14:paraId="7D08806A"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субпідрядника та </w:t>
            </w:r>
            <w:sdt>
              <w:sdtPr>
                <w:rPr>
                  <w:rFonts w:ascii="Times New Roman" w:eastAsia="Calibri" w:hAnsi="Times New Roman" w:cs="Times New Roman"/>
                  <w:kern w:val="0"/>
                  <w:sz w:val="24"/>
                  <w:szCs w:val="24"/>
                  <w14:ligatures w14:val="none"/>
                </w:rPr>
                <w:tag w:val="goog_rdk_88"/>
                <w:id w:val="1874187384"/>
              </w:sdtPr>
              <w:sdtEndPr/>
              <w:sdtContent/>
            </w:sdt>
            <w:r w:rsidRPr="002441CA">
              <w:rPr>
                <w:rFonts w:ascii="Times New Roman" w:eastAsia="Calibri" w:hAnsi="Times New Roman" w:cs="Times New Roman"/>
                <w:kern w:val="0"/>
                <w:sz w:val="24"/>
                <w:szCs w:val="24"/>
                <w14:ligatures w14:val="none"/>
              </w:rPr>
              <w:t>реквізити договору з субпідрядником**</w:t>
            </w:r>
          </w:p>
        </w:tc>
      </w:tr>
      <w:tr w:rsidR="002441CA" w:rsidRPr="002441CA" w14:paraId="363F3DEA" w14:textId="77777777" w:rsidTr="00EF5E27">
        <w:tc>
          <w:tcPr>
            <w:tcW w:w="509" w:type="dxa"/>
            <w:tcBorders>
              <w:top w:val="single" w:sz="4" w:space="0" w:color="000000"/>
              <w:left w:val="single" w:sz="4" w:space="0" w:color="000000"/>
              <w:bottom w:val="single" w:sz="4" w:space="0" w:color="000000"/>
              <w:right w:val="single" w:sz="4" w:space="0" w:color="000000"/>
            </w:tcBorders>
          </w:tcPr>
          <w:p w14:paraId="2EA6E5BA"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119" w:type="dxa"/>
            <w:gridSpan w:val="5"/>
            <w:tcBorders>
              <w:top w:val="single" w:sz="4" w:space="0" w:color="000000"/>
              <w:left w:val="single" w:sz="4" w:space="0" w:color="000000"/>
              <w:bottom w:val="single" w:sz="4" w:space="0" w:color="000000"/>
              <w:right w:val="single" w:sz="4" w:space="0" w:color="000000"/>
            </w:tcBorders>
            <w:shd w:val="clear" w:color="auto" w:fill="auto"/>
          </w:tcPr>
          <w:p w14:paraId="53C7E23E"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Штатні працівники та за сумісництвом</w:t>
            </w:r>
          </w:p>
        </w:tc>
      </w:tr>
      <w:tr w:rsidR="002441CA" w:rsidRPr="002441CA" w14:paraId="10C75A64" w14:textId="77777777" w:rsidTr="00EF5E27">
        <w:tc>
          <w:tcPr>
            <w:tcW w:w="509" w:type="dxa"/>
            <w:tcBorders>
              <w:top w:val="single" w:sz="4" w:space="0" w:color="000000"/>
              <w:left w:val="single" w:sz="4" w:space="0" w:color="000000"/>
              <w:bottom w:val="single" w:sz="4" w:space="0" w:color="000000"/>
            </w:tcBorders>
            <w:shd w:val="clear" w:color="auto" w:fill="auto"/>
          </w:tcPr>
          <w:p w14:paraId="3337083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6143B18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7CFF3A32"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66689768"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55856BB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A830E45"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0C2AF69A" w14:textId="77777777" w:rsidTr="00EF5E27">
        <w:tc>
          <w:tcPr>
            <w:tcW w:w="509" w:type="dxa"/>
            <w:tcBorders>
              <w:top w:val="single" w:sz="4" w:space="0" w:color="000000"/>
              <w:left w:val="single" w:sz="4" w:space="0" w:color="000000"/>
              <w:bottom w:val="single" w:sz="4" w:space="0" w:color="000000"/>
            </w:tcBorders>
            <w:shd w:val="clear" w:color="auto" w:fill="auto"/>
          </w:tcPr>
          <w:p w14:paraId="4AE36267"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1042EC7A"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7276BCB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5033963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6617C4D4"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8E6DFF8"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4C6FCA11" w14:textId="77777777" w:rsidTr="00EF5E27">
        <w:tc>
          <w:tcPr>
            <w:tcW w:w="509" w:type="dxa"/>
            <w:tcBorders>
              <w:top w:val="single" w:sz="4" w:space="0" w:color="000000"/>
              <w:left w:val="single" w:sz="4" w:space="0" w:color="000000"/>
              <w:bottom w:val="single" w:sz="4" w:space="0" w:color="000000"/>
              <w:right w:val="single" w:sz="4" w:space="0" w:color="000000"/>
            </w:tcBorders>
          </w:tcPr>
          <w:p w14:paraId="67432CB0"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119" w:type="dxa"/>
            <w:gridSpan w:val="5"/>
            <w:tcBorders>
              <w:top w:val="single" w:sz="4" w:space="0" w:color="000000"/>
              <w:left w:val="single" w:sz="4" w:space="0" w:color="000000"/>
              <w:bottom w:val="single" w:sz="4" w:space="0" w:color="000000"/>
              <w:right w:val="single" w:sz="4" w:space="0" w:color="000000"/>
            </w:tcBorders>
          </w:tcPr>
          <w:p w14:paraId="1716455D" w14:textId="77777777" w:rsidR="002441CA" w:rsidRPr="002441CA" w:rsidRDefault="00870A25" w:rsidP="002441CA">
            <w:pPr>
              <w:spacing w:after="120" w:line="240" w:lineRule="auto"/>
              <w:jc w:val="center"/>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9"/>
                <w:id w:val="1949495858"/>
              </w:sdtPr>
              <w:sdtEndPr/>
              <w:sdtContent/>
            </w:sdt>
            <w:r w:rsidR="002441CA" w:rsidRPr="002441CA">
              <w:rPr>
                <w:rFonts w:ascii="Times New Roman" w:eastAsia="Calibri" w:hAnsi="Times New Roman" w:cs="Times New Roman"/>
                <w:kern w:val="0"/>
                <w:sz w:val="24"/>
                <w:szCs w:val="24"/>
                <w14:ligatures w14:val="none"/>
              </w:rPr>
              <w:t xml:space="preserve">Планується залучити за контрактами </w:t>
            </w:r>
          </w:p>
        </w:tc>
      </w:tr>
      <w:tr w:rsidR="002441CA" w:rsidRPr="002441CA" w14:paraId="4A5E448B" w14:textId="77777777" w:rsidTr="00EF5E27">
        <w:tc>
          <w:tcPr>
            <w:tcW w:w="509" w:type="dxa"/>
            <w:tcBorders>
              <w:top w:val="single" w:sz="4" w:space="0" w:color="000000"/>
              <w:left w:val="single" w:sz="4" w:space="0" w:color="000000"/>
              <w:bottom w:val="single" w:sz="4" w:space="0" w:color="000000"/>
            </w:tcBorders>
            <w:shd w:val="clear" w:color="auto" w:fill="auto"/>
          </w:tcPr>
          <w:p w14:paraId="77A7BA60"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78A5EAA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102843EB"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73C23ED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7DF1F8AC"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6DDE9C7"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4F6CD81D" w14:textId="77777777" w:rsidTr="00EF5E27">
        <w:tc>
          <w:tcPr>
            <w:tcW w:w="509" w:type="dxa"/>
            <w:tcBorders>
              <w:top w:val="single" w:sz="4" w:space="0" w:color="000000"/>
              <w:left w:val="single" w:sz="4" w:space="0" w:color="000000"/>
              <w:bottom w:val="single" w:sz="4" w:space="0" w:color="000000"/>
            </w:tcBorders>
            <w:shd w:val="clear" w:color="auto" w:fill="auto"/>
          </w:tcPr>
          <w:p w14:paraId="1D786CC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2FF0DCF0"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4658BF3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55ABE377"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3E42213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A007A9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24D36EC1" w14:textId="77777777" w:rsidTr="00EF5E27">
        <w:tc>
          <w:tcPr>
            <w:tcW w:w="509" w:type="dxa"/>
            <w:tcBorders>
              <w:top w:val="single" w:sz="4" w:space="0" w:color="000000"/>
              <w:left w:val="single" w:sz="4" w:space="0" w:color="000000"/>
              <w:bottom w:val="single" w:sz="4" w:space="0" w:color="000000"/>
              <w:right w:val="single" w:sz="4" w:space="0" w:color="000000"/>
            </w:tcBorders>
          </w:tcPr>
          <w:p w14:paraId="1DABACC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9119" w:type="dxa"/>
            <w:gridSpan w:val="5"/>
            <w:tcBorders>
              <w:top w:val="single" w:sz="4" w:space="0" w:color="000000"/>
              <w:left w:val="single" w:sz="4" w:space="0" w:color="000000"/>
              <w:bottom w:val="single" w:sz="4" w:space="0" w:color="000000"/>
              <w:right w:val="single" w:sz="4" w:space="0" w:color="000000"/>
            </w:tcBorders>
          </w:tcPr>
          <w:p w14:paraId="5E0FF268" w14:textId="77777777" w:rsidR="002441CA" w:rsidRPr="002441CA" w:rsidRDefault="00870A25" w:rsidP="002441CA">
            <w:pPr>
              <w:spacing w:after="120" w:line="240" w:lineRule="auto"/>
              <w:jc w:val="center"/>
              <w:rPr>
                <w:rFonts w:ascii="Times New Roman" w:eastAsia="Calibri" w:hAnsi="Times New Roman" w:cs="Times New Roman"/>
                <w:kern w:val="0"/>
                <w:sz w:val="24"/>
                <w:szCs w:val="24"/>
                <w14:ligatures w14:val="none"/>
              </w:rPr>
            </w:pPr>
            <w:sdt>
              <w:sdtPr>
                <w:rPr>
                  <w:rFonts w:ascii="Times New Roman" w:eastAsia="Calibri" w:hAnsi="Times New Roman" w:cs="Times New Roman"/>
                  <w:kern w:val="0"/>
                  <w:sz w:val="24"/>
                  <w:szCs w:val="24"/>
                  <w14:ligatures w14:val="none"/>
                </w:rPr>
                <w:tag w:val="goog_rdk_89"/>
                <w:id w:val="-749041901"/>
              </w:sdtPr>
              <w:sdtEndPr/>
              <w:sdtContent/>
            </w:sdt>
            <w:r w:rsidR="002441CA" w:rsidRPr="002441CA">
              <w:rPr>
                <w:rFonts w:ascii="Times New Roman" w:eastAsia="Calibri" w:hAnsi="Times New Roman" w:cs="Times New Roman"/>
                <w:kern w:val="0"/>
                <w:sz w:val="24"/>
                <w:szCs w:val="24"/>
                <w14:ligatures w14:val="none"/>
              </w:rPr>
              <w:t>Персонал субпідрядника</w:t>
            </w:r>
          </w:p>
        </w:tc>
      </w:tr>
      <w:tr w:rsidR="002441CA" w:rsidRPr="002441CA" w14:paraId="0DB314C4" w14:textId="77777777" w:rsidTr="00EF5E27">
        <w:tc>
          <w:tcPr>
            <w:tcW w:w="509" w:type="dxa"/>
            <w:tcBorders>
              <w:top w:val="single" w:sz="4" w:space="0" w:color="000000"/>
              <w:left w:val="single" w:sz="4" w:space="0" w:color="000000"/>
              <w:bottom w:val="single" w:sz="4" w:space="0" w:color="000000"/>
            </w:tcBorders>
            <w:shd w:val="clear" w:color="auto" w:fill="auto"/>
          </w:tcPr>
          <w:p w14:paraId="5E4C95F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3B21F2E2"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206F8CE3"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727CB08F"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348E64D2"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5BEA454"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r w:rsidR="002441CA" w:rsidRPr="002441CA" w14:paraId="2EE08C08" w14:textId="77777777" w:rsidTr="00EF5E27">
        <w:tc>
          <w:tcPr>
            <w:tcW w:w="509" w:type="dxa"/>
            <w:tcBorders>
              <w:top w:val="single" w:sz="4" w:space="0" w:color="000000"/>
              <w:left w:val="single" w:sz="4" w:space="0" w:color="000000"/>
              <w:bottom w:val="single" w:sz="4" w:space="0" w:color="000000"/>
            </w:tcBorders>
            <w:shd w:val="clear" w:color="auto" w:fill="auto"/>
          </w:tcPr>
          <w:p w14:paraId="2A306C6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270" w:type="dxa"/>
            <w:tcBorders>
              <w:top w:val="single" w:sz="4" w:space="0" w:color="000000"/>
              <w:left w:val="single" w:sz="4" w:space="0" w:color="000000"/>
              <w:bottom w:val="single" w:sz="4" w:space="0" w:color="000000"/>
            </w:tcBorders>
            <w:shd w:val="clear" w:color="auto" w:fill="auto"/>
          </w:tcPr>
          <w:p w14:paraId="1EBBBD6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293" w:type="dxa"/>
            <w:tcBorders>
              <w:top w:val="single" w:sz="4" w:space="0" w:color="000000"/>
              <w:left w:val="single" w:sz="4" w:space="0" w:color="000000"/>
              <w:bottom w:val="single" w:sz="4" w:space="0" w:color="000000"/>
            </w:tcBorders>
            <w:shd w:val="clear" w:color="auto" w:fill="auto"/>
          </w:tcPr>
          <w:p w14:paraId="235D05C9"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978" w:type="dxa"/>
            <w:tcBorders>
              <w:top w:val="single" w:sz="4" w:space="0" w:color="000000"/>
              <w:left w:val="single" w:sz="4" w:space="0" w:color="000000"/>
              <w:bottom w:val="single" w:sz="4" w:space="0" w:color="000000"/>
            </w:tcBorders>
          </w:tcPr>
          <w:p w14:paraId="42B3B7C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1564" w:type="dxa"/>
            <w:tcBorders>
              <w:top w:val="single" w:sz="4" w:space="0" w:color="000000"/>
              <w:left w:val="single" w:sz="4" w:space="0" w:color="000000"/>
              <w:bottom w:val="single" w:sz="4" w:space="0" w:color="000000"/>
            </w:tcBorders>
          </w:tcPr>
          <w:p w14:paraId="039F0DC4"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7DFC6F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tc>
      </w:tr>
    </w:tbl>
    <w:p w14:paraId="7768DF60" w14:textId="77777777" w:rsidR="002441CA" w:rsidRPr="002441CA" w:rsidRDefault="002441CA" w:rsidP="002441CA">
      <w:pPr>
        <w:spacing w:after="120" w:line="240" w:lineRule="auto"/>
        <w:jc w:val="both"/>
        <w:rPr>
          <w:rFonts w:ascii="Times New Roman" w:eastAsia="Calibri" w:hAnsi="Times New Roman" w:cs="Times New Roman"/>
          <w:i/>
          <w:kern w:val="0"/>
          <w:sz w:val="24"/>
          <w:szCs w:val="24"/>
          <w14:ligatures w14:val="none"/>
        </w:rPr>
      </w:pPr>
    </w:p>
    <w:p w14:paraId="0D4E693A" w14:textId="77777777" w:rsidR="002441CA" w:rsidRPr="002441CA" w:rsidRDefault="002441CA" w:rsidP="002441CA">
      <w:pPr>
        <w:spacing w:after="120" w:line="240" w:lineRule="auto"/>
        <w:jc w:val="both"/>
        <w:rPr>
          <w:rFonts w:ascii="Times New Roman" w:eastAsia="Calibri" w:hAnsi="Times New Roman" w:cs="Times New Roman"/>
          <w:i/>
          <w:kern w:val="0"/>
          <w:sz w:val="24"/>
          <w:szCs w:val="24"/>
          <w14:ligatures w14:val="none"/>
        </w:rPr>
      </w:pPr>
    </w:p>
    <w:p w14:paraId="14279995" w14:textId="77777777" w:rsidR="002441CA" w:rsidRPr="002441CA" w:rsidRDefault="002441CA" w:rsidP="002441CA">
      <w:pPr>
        <w:spacing w:after="120" w:line="240" w:lineRule="auto"/>
        <w:jc w:val="both"/>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 Зазначається для працівників, щодо яких законодавством передбачено проведення професійної атестації з видачею відповідного кваліфікаційного сертифіката.</w:t>
      </w:r>
    </w:p>
    <w:p w14:paraId="4E3BB5DB" w14:textId="77777777" w:rsidR="002441CA" w:rsidRPr="002441CA" w:rsidRDefault="002441CA" w:rsidP="002441CA">
      <w:pPr>
        <w:spacing w:after="120" w:line="240" w:lineRule="auto"/>
        <w:jc w:val="both"/>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**Заповнюється для персоналу, якщо залучається від субпідрядника.</w:t>
      </w:r>
    </w:p>
    <w:p w14:paraId="63BC6C65"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_________________________________________________                           _______________</w:t>
      </w:r>
    </w:p>
    <w:p w14:paraId="4E9756BA"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посада, прізвище, ініціали уповноваженої особи учасника</w:t>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t>(підпис)</w:t>
      </w:r>
    </w:p>
    <w:p w14:paraId="1EE6F6F6"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1D9D0998"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2C85D7F9"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М.П.</w:t>
      </w:r>
    </w:p>
    <w:p w14:paraId="25BB3770" w14:textId="77777777" w:rsidR="002441CA" w:rsidRPr="002441CA" w:rsidRDefault="002441CA" w:rsidP="002441CA">
      <w:pPr>
        <w:shd w:val="clear" w:color="auto" w:fill="FFFFFF"/>
        <w:spacing w:after="0" w:line="240" w:lineRule="auto"/>
        <w:jc w:val="both"/>
        <w:rPr>
          <w:rFonts w:ascii="Times New Roman" w:eastAsia="Arial" w:hAnsi="Times New Roman" w:cs="Times New Roman"/>
          <w:b/>
          <w:kern w:val="0"/>
          <w:sz w:val="24"/>
          <w:szCs w:val="24"/>
          <w:lang w:eastAsia="ru-RU"/>
          <w14:ligatures w14:val="none"/>
        </w:rPr>
      </w:pPr>
    </w:p>
    <w:p w14:paraId="02BEEE60" w14:textId="77777777" w:rsidR="00253972" w:rsidRDefault="00253972" w:rsidP="00462647">
      <w:pPr>
        <w:spacing w:after="0" w:line="240" w:lineRule="auto"/>
        <w:rPr>
          <w:rFonts w:ascii="Times New Roman" w:eastAsia="Calibri" w:hAnsi="Times New Roman" w:cs="Times New Roman"/>
          <w:b/>
          <w:iCs/>
          <w:kern w:val="0"/>
          <w:sz w:val="24"/>
          <w:szCs w:val="24"/>
          <w14:ligatures w14:val="none"/>
        </w:rPr>
      </w:pPr>
    </w:p>
    <w:p w14:paraId="2695443D"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31EB32FF" w14:textId="77777777" w:rsidR="00462647" w:rsidRDefault="00462647" w:rsidP="002441CA">
      <w:pPr>
        <w:spacing w:after="0" w:line="240" w:lineRule="auto"/>
        <w:jc w:val="right"/>
        <w:rPr>
          <w:rFonts w:ascii="Times New Roman" w:eastAsia="Calibri" w:hAnsi="Times New Roman" w:cs="Times New Roman"/>
          <w:b/>
          <w:iCs/>
          <w:kern w:val="0"/>
          <w:sz w:val="24"/>
          <w:szCs w:val="24"/>
          <w14:ligatures w14:val="none"/>
        </w:rPr>
      </w:pPr>
    </w:p>
    <w:p w14:paraId="1A4A7E36" w14:textId="771D163E" w:rsidR="002441CA" w:rsidRPr="002441CA" w:rsidRDefault="002441CA" w:rsidP="002441CA">
      <w:pPr>
        <w:spacing w:after="0" w:line="240" w:lineRule="auto"/>
        <w:jc w:val="right"/>
        <w:rPr>
          <w:rFonts w:ascii="Times New Roman" w:eastAsia="Calibri" w:hAnsi="Times New Roman" w:cs="Times New Roman"/>
          <w:b/>
          <w:iCs/>
          <w:kern w:val="0"/>
          <w:sz w:val="24"/>
          <w:szCs w:val="24"/>
          <w14:ligatures w14:val="none"/>
        </w:rPr>
      </w:pPr>
      <w:r w:rsidRPr="002441CA">
        <w:rPr>
          <w:rFonts w:ascii="Times New Roman" w:eastAsia="Calibri" w:hAnsi="Times New Roman" w:cs="Times New Roman"/>
          <w:b/>
          <w:iCs/>
          <w:kern w:val="0"/>
          <w:sz w:val="24"/>
          <w:szCs w:val="24"/>
          <w14:ligatures w14:val="none"/>
        </w:rPr>
        <w:lastRenderedPageBreak/>
        <w:t>Додаток 2.3.</w:t>
      </w:r>
    </w:p>
    <w:p w14:paraId="36D88BC6" w14:textId="77777777" w:rsidR="002441CA" w:rsidRPr="002441CA" w:rsidRDefault="002441CA" w:rsidP="002441CA">
      <w:pPr>
        <w:spacing w:after="0" w:line="240" w:lineRule="auto"/>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до тендерної документації</w:t>
      </w:r>
    </w:p>
    <w:p w14:paraId="1357DDE9" w14:textId="77777777" w:rsidR="00627BD9" w:rsidRDefault="00627BD9" w:rsidP="002441CA">
      <w:pPr>
        <w:spacing w:after="120" w:line="240" w:lineRule="auto"/>
        <w:ind w:left="4956" w:firstLine="707"/>
        <w:jc w:val="right"/>
        <w:rPr>
          <w:rFonts w:ascii="Times New Roman" w:eastAsia="Calibri" w:hAnsi="Times New Roman" w:cs="Times New Roman"/>
          <w:i/>
          <w:kern w:val="0"/>
          <w:sz w:val="24"/>
          <w:szCs w:val="24"/>
          <w14:ligatures w14:val="none"/>
        </w:rPr>
      </w:pPr>
    </w:p>
    <w:p w14:paraId="2C770093" w14:textId="7D7BD99A" w:rsidR="002441CA" w:rsidRPr="002441CA" w:rsidRDefault="002441CA" w:rsidP="00627BD9">
      <w:pPr>
        <w:spacing w:after="0" w:line="240" w:lineRule="auto"/>
        <w:ind w:left="4956" w:firstLine="707"/>
        <w:jc w:val="right"/>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6C5DD27A" w14:textId="77777777" w:rsidR="002441CA" w:rsidRPr="002441CA" w:rsidRDefault="002441CA" w:rsidP="00627BD9">
      <w:pPr>
        <w:spacing w:after="0" w:line="240" w:lineRule="auto"/>
        <w:jc w:val="right"/>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Учасник не повинен відступати від даної форми</w:t>
      </w:r>
    </w:p>
    <w:p w14:paraId="666092AC" w14:textId="77777777" w:rsidR="002441CA" w:rsidRPr="002441CA" w:rsidRDefault="002441CA" w:rsidP="002441CA">
      <w:pPr>
        <w:widowControl w:val="0"/>
        <w:spacing w:after="120" w:line="240" w:lineRule="auto"/>
        <w:jc w:val="both"/>
        <w:rPr>
          <w:rFonts w:ascii="Times New Roman" w:eastAsia="Calibri" w:hAnsi="Times New Roman" w:cs="Times New Roman"/>
          <w:kern w:val="0"/>
          <w:sz w:val="24"/>
          <w:szCs w:val="24"/>
          <w14:ligatures w14:val="none"/>
        </w:rPr>
      </w:pPr>
    </w:p>
    <w:p w14:paraId="21E7B02C"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505E39BC" w14:textId="77777777" w:rsidR="002441CA" w:rsidRPr="002441CA" w:rsidRDefault="002441CA" w:rsidP="002441CA">
      <w:pPr>
        <w:pBdr>
          <w:top w:val="nil"/>
          <w:left w:val="nil"/>
          <w:bottom w:val="nil"/>
          <w:right w:val="nil"/>
          <w:between w:val="nil"/>
        </w:pBdr>
        <w:spacing w:before="280" w:after="280" w:line="240" w:lineRule="auto"/>
        <w:jc w:val="center"/>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color w:val="000000"/>
          <w:kern w:val="0"/>
          <w:sz w:val="24"/>
          <w:szCs w:val="24"/>
          <w14:ligatures w14:val="none"/>
        </w:rPr>
        <w:t>Довідка</w:t>
      </w:r>
    </w:p>
    <w:p w14:paraId="49D9D283" w14:textId="77777777" w:rsidR="002441CA" w:rsidRPr="002441CA" w:rsidRDefault="002441CA" w:rsidP="002441CA">
      <w:pPr>
        <w:pBdr>
          <w:top w:val="nil"/>
          <w:left w:val="nil"/>
          <w:bottom w:val="nil"/>
          <w:right w:val="nil"/>
          <w:between w:val="nil"/>
        </w:pBdr>
        <w:spacing w:before="280" w:after="280" w:line="240" w:lineRule="auto"/>
        <w:jc w:val="center"/>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color w:val="000000"/>
          <w:kern w:val="0"/>
          <w:sz w:val="24"/>
          <w:szCs w:val="24"/>
          <w14:ligatures w14:val="none"/>
        </w:rPr>
        <w:t>про наявність у Учасника торгів документально підтвердженого досвіду виконання аналогічних договорів щодо предмету закупівлі</w:t>
      </w:r>
    </w:p>
    <w:p w14:paraId="446DD709" w14:textId="77777777" w:rsidR="002441CA" w:rsidRPr="002441CA" w:rsidRDefault="002441CA" w:rsidP="002441CA">
      <w:pPr>
        <w:pBdr>
          <w:top w:val="nil"/>
          <w:left w:val="nil"/>
          <w:bottom w:val="nil"/>
          <w:right w:val="nil"/>
          <w:between w:val="nil"/>
        </w:pBdr>
        <w:spacing w:before="280" w:after="280" w:line="240" w:lineRule="auto"/>
        <w:jc w:val="center"/>
        <w:rPr>
          <w:rFonts w:ascii="Times New Roman" w:eastAsia="Calibri" w:hAnsi="Times New Roman" w:cs="Times New Roman"/>
          <w:b/>
          <w:color w:val="000000"/>
          <w:kern w:val="0"/>
          <w:sz w:val="24"/>
          <w:szCs w:val="24"/>
          <w14:ligatures w14:val="none"/>
        </w:rPr>
      </w:pPr>
    </w:p>
    <w:tbl>
      <w:tblPr>
        <w:tblW w:w="9639" w:type="dxa"/>
        <w:tblInd w:w="-5" w:type="dxa"/>
        <w:tblLayout w:type="fixed"/>
        <w:tblLook w:val="0000" w:firstRow="0" w:lastRow="0" w:firstColumn="0" w:lastColumn="0" w:noHBand="0" w:noVBand="0"/>
      </w:tblPr>
      <w:tblGrid>
        <w:gridCol w:w="567"/>
        <w:gridCol w:w="1843"/>
        <w:gridCol w:w="2126"/>
        <w:gridCol w:w="1560"/>
        <w:gridCol w:w="1417"/>
        <w:gridCol w:w="2126"/>
      </w:tblGrid>
      <w:tr w:rsidR="002441CA" w:rsidRPr="002441CA" w14:paraId="3F3C0F50" w14:textId="77777777" w:rsidTr="00EF5E27">
        <w:trPr>
          <w:trHeight w:val="598"/>
        </w:trPr>
        <w:tc>
          <w:tcPr>
            <w:tcW w:w="567" w:type="dxa"/>
            <w:tcBorders>
              <w:top w:val="single" w:sz="4" w:space="0" w:color="000000"/>
              <w:left w:val="single" w:sz="4" w:space="0" w:color="000000"/>
              <w:bottom w:val="single" w:sz="4" w:space="0" w:color="000000"/>
            </w:tcBorders>
            <w:shd w:val="clear" w:color="auto" w:fill="auto"/>
          </w:tcPr>
          <w:p w14:paraId="44DF603E" w14:textId="77777777" w:rsidR="002441CA" w:rsidRPr="002441CA" w:rsidRDefault="002441CA" w:rsidP="002441CA">
            <w:pPr>
              <w:spacing w:after="120" w:line="240" w:lineRule="auto"/>
              <w:jc w:val="center"/>
              <w:rPr>
                <w:rFonts w:ascii="Times New Roman" w:eastAsia="Calibri" w:hAnsi="Times New Roman" w:cs="Times New Roman"/>
                <w:bCs/>
                <w:kern w:val="0"/>
                <w:sz w:val="24"/>
                <w:szCs w:val="24"/>
                <w14:ligatures w14:val="none"/>
              </w:rPr>
            </w:pPr>
            <w:r w:rsidRPr="002441CA">
              <w:rPr>
                <w:rFonts w:ascii="Times New Roman" w:eastAsia="Calibri" w:hAnsi="Times New Roman" w:cs="Times New Roman"/>
                <w:bCs/>
                <w:kern w:val="0"/>
                <w:sz w:val="24"/>
                <w:szCs w:val="24"/>
                <w14:ligatures w14:val="none"/>
              </w:rPr>
              <w:t>№ з/п</w:t>
            </w:r>
          </w:p>
        </w:tc>
        <w:tc>
          <w:tcPr>
            <w:tcW w:w="1843" w:type="dxa"/>
            <w:tcBorders>
              <w:top w:val="single" w:sz="4" w:space="0" w:color="000000"/>
              <w:left w:val="single" w:sz="4" w:space="0" w:color="000000"/>
              <w:bottom w:val="single" w:sz="4" w:space="0" w:color="000000"/>
            </w:tcBorders>
            <w:shd w:val="clear" w:color="auto" w:fill="auto"/>
          </w:tcPr>
          <w:p w14:paraId="487BFA8C" w14:textId="77777777" w:rsidR="002441CA" w:rsidRPr="002441CA" w:rsidRDefault="002441CA" w:rsidP="002441CA">
            <w:pPr>
              <w:spacing w:after="120" w:line="240" w:lineRule="auto"/>
              <w:jc w:val="center"/>
              <w:rPr>
                <w:rFonts w:ascii="Times New Roman" w:eastAsia="Calibri" w:hAnsi="Times New Roman" w:cs="Times New Roman"/>
                <w:bCs/>
                <w:kern w:val="0"/>
                <w:sz w:val="24"/>
                <w:szCs w:val="24"/>
                <w14:ligatures w14:val="none"/>
              </w:rPr>
            </w:pPr>
            <w:r w:rsidRPr="002441CA">
              <w:rPr>
                <w:rFonts w:ascii="Times New Roman" w:eastAsia="Calibri" w:hAnsi="Times New Roman" w:cs="Times New Roman"/>
                <w:bCs/>
                <w:kern w:val="0"/>
                <w:sz w:val="24"/>
                <w:szCs w:val="24"/>
                <w:lang w:val="ru-RU"/>
                <w14:ligatures w14:val="none"/>
              </w:rPr>
              <w:t>Найменування замовника, для якого виконувалися аналогічні договори, місцезнаходження, код ЄДРПОУ, телефон</w:t>
            </w:r>
          </w:p>
        </w:tc>
        <w:tc>
          <w:tcPr>
            <w:tcW w:w="2126" w:type="dxa"/>
            <w:tcBorders>
              <w:top w:val="single" w:sz="4" w:space="0" w:color="000000"/>
              <w:left w:val="single" w:sz="4" w:space="0" w:color="000000"/>
              <w:bottom w:val="single" w:sz="4" w:space="0" w:color="000000"/>
            </w:tcBorders>
            <w:shd w:val="clear" w:color="auto" w:fill="auto"/>
          </w:tcPr>
          <w:p w14:paraId="5747A666" w14:textId="77777777" w:rsidR="002441CA" w:rsidRPr="002441CA" w:rsidRDefault="002441CA" w:rsidP="002441CA">
            <w:pPr>
              <w:spacing w:after="120" w:line="240" w:lineRule="auto"/>
              <w:ind w:firstLine="38"/>
              <w:jc w:val="center"/>
              <w:rPr>
                <w:rFonts w:ascii="Times New Roman" w:eastAsia="Calibri" w:hAnsi="Times New Roman" w:cs="Times New Roman"/>
                <w:bCs/>
                <w:kern w:val="0"/>
                <w:sz w:val="24"/>
                <w:szCs w:val="24"/>
                <w14:ligatures w14:val="none"/>
              </w:rPr>
            </w:pPr>
            <w:r w:rsidRPr="002441CA">
              <w:rPr>
                <w:rFonts w:ascii="Times New Roman" w:eastAsia="Calibri" w:hAnsi="Times New Roman" w:cs="Times New Roman"/>
                <w:bCs/>
                <w:kern w:val="0"/>
                <w:sz w:val="24"/>
                <w:szCs w:val="24"/>
                <w:lang w:val="ru-RU"/>
                <w14:ligatures w14:val="none"/>
              </w:rPr>
              <w:t>Найменування предмета закупівлі згідно аналогічного договору</w:t>
            </w:r>
            <w:r w:rsidRPr="002441CA" w:rsidDel="00C91A02">
              <w:rPr>
                <w:rFonts w:ascii="Times New Roman" w:eastAsia="Calibri" w:hAnsi="Times New Roman" w:cs="Times New Roman"/>
                <w:bCs/>
                <w:color w:val="000000"/>
                <w:kern w:val="0"/>
                <w:sz w:val="24"/>
                <w:szCs w:val="24"/>
                <w14:ligatures w14:val="none"/>
              </w:rPr>
              <w:t xml:space="preserve"> </w:t>
            </w:r>
          </w:p>
        </w:tc>
        <w:tc>
          <w:tcPr>
            <w:tcW w:w="1560" w:type="dxa"/>
            <w:tcBorders>
              <w:top w:val="single" w:sz="4" w:space="0" w:color="000000"/>
              <w:left w:val="single" w:sz="4" w:space="0" w:color="000000"/>
              <w:bottom w:val="single" w:sz="4" w:space="0" w:color="000000"/>
            </w:tcBorders>
          </w:tcPr>
          <w:p w14:paraId="72C77337" w14:textId="77777777" w:rsidR="002441CA" w:rsidRPr="002441CA" w:rsidRDefault="002441CA" w:rsidP="002441CA">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color w:val="000000"/>
                <w:kern w:val="0"/>
                <w:sz w:val="24"/>
                <w:szCs w:val="24"/>
                <w14:ligatures w14:val="none"/>
              </w:rPr>
            </w:pPr>
            <w:r w:rsidRPr="002441CA">
              <w:rPr>
                <w:rFonts w:ascii="Times New Roman" w:eastAsia="Calibri" w:hAnsi="Times New Roman" w:cs="Times New Roman"/>
                <w:bCs/>
                <w:color w:val="000000"/>
                <w:kern w:val="0"/>
                <w:sz w:val="24"/>
                <w:szCs w:val="24"/>
                <w14:ligatures w14:val="none"/>
              </w:rPr>
              <w:t xml:space="preserve">Початок та  завершення робіт </w:t>
            </w:r>
          </w:p>
          <w:p w14:paraId="689BEEDA" w14:textId="77777777" w:rsidR="002441CA" w:rsidRPr="002441CA" w:rsidRDefault="002441CA" w:rsidP="002441CA">
            <w:pPr>
              <w:pBdr>
                <w:top w:val="nil"/>
                <w:left w:val="nil"/>
                <w:bottom w:val="nil"/>
                <w:right w:val="nil"/>
                <w:between w:val="nil"/>
              </w:pBdr>
              <w:shd w:val="clear" w:color="auto" w:fill="FFFFFF"/>
              <w:spacing w:after="0" w:line="240" w:lineRule="auto"/>
              <w:jc w:val="center"/>
              <w:rPr>
                <w:rFonts w:ascii="Times New Roman" w:eastAsia="Calibri" w:hAnsi="Times New Roman" w:cs="Times New Roman"/>
                <w:bCs/>
                <w:color w:val="000000"/>
                <w:kern w:val="0"/>
                <w:sz w:val="24"/>
                <w:szCs w:val="24"/>
                <w14:ligatures w14:val="none"/>
              </w:rPr>
            </w:pPr>
            <w:r w:rsidRPr="002441CA">
              <w:rPr>
                <w:rFonts w:ascii="Times New Roman" w:eastAsia="Calibri" w:hAnsi="Times New Roman" w:cs="Times New Roman"/>
                <w:bCs/>
                <w:color w:val="000000"/>
                <w:kern w:val="0"/>
                <w:sz w:val="24"/>
                <w:szCs w:val="24"/>
                <w14:ligatures w14:val="none"/>
              </w:rPr>
              <w:t>(рік, місяць)</w:t>
            </w:r>
          </w:p>
          <w:p w14:paraId="4127145C" w14:textId="77777777" w:rsidR="002441CA" w:rsidRPr="002441CA" w:rsidRDefault="002441CA" w:rsidP="002441CA">
            <w:pPr>
              <w:spacing w:after="120" w:line="240" w:lineRule="auto"/>
              <w:jc w:val="center"/>
              <w:rPr>
                <w:rFonts w:ascii="Times New Roman" w:eastAsia="Calibri" w:hAnsi="Times New Roman" w:cs="Times New Roman"/>
                <w:bCs/>
                <w:kern w:val="0"/>
                <w:sz w:val="24"/>
                <w:szCs w:val="24"/>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44EE3B" w14:textId="77777777" w:rsidR="002441CA" w:rsidRPr="002441CA" w:rsidRDefault="002441CA" w:rsidP="002441CA">
            <w:pPr>
              <w:spacing w:after="120" w:line="240" w:lineRule="auto"/>
              <w:jc w:val="center"/>
              <w:rPr>
                <w:rFonts w:ascii="Times New Roman" w:eastAsia="Calibri" w:hAnsi="Times New Roman" w:cs="Times New Roman"/>
                <w:bCs/>
                <w:kern w:val="0"/>
                <w:sz w:val="24"/>
                <w:szCs w:val="24"/>
                <w14:ligatures w14:val="none"/>
              </w:rPr>
            </w:pPr>
            <w:proofErr w:type="spellStart"/>
            <w:r w:rsidRPr="002441CA">
              <w:rPr>
                <w:rFonts w:ascii="Times New Roman" w:eastAsia="Calibri" w:hAnsi="Times New Roman" w:cs="Times New Roman"/>
                <w:bCs/>
                <w:kern w:val="0"/>
                <w:sz w:val="24"/>
                <w:szCs w:val="24"/>
                <w:lang w:val="en-GB"/>
                <w14:ligatures w14:val="none"/>
              </w:rPr>
              <w:t>Вартість</w:t>
            </w:r>
            <w:proofErr w:type="spellEnd"/>
            <w:r w:rsidRPr="002441CA">
              <w:rPr>
                <w:rFonts w:ascii="Times New Roman" w:eastAsia="Calibri" w:hAnsi="Times New Roman" w:cs="Times New Roman"/>
                <w:bCs/>
                <w:kern w:val="0"/>
                <w:sz w:val="24"/>
                <w:szCs w:val="24"/>
                <w:lang w:val="en-GB"/>
                <w14:ligatures w14:val="none"/>
              </w:rPr>
              <w:t xml:space="preserve"> </w:t>
            </w:r>
            <w:proofErr w:type="spellStart"/>
            <w:r w:rsidRPr="002441CA">
              <w:rPr>
                <w:rFonts w:ascii="Times New Roman" w:eastAsia="Calibri" w:hAnsi="Times New Roman" w:cs="Times New Roman"/>
                <w:bCs/>
                <w:kern w:val="0"/>
                <w:sz w:val="24"/>
                <w:szCs w:val="24"/>
                <w:lang w:val="en-GB"/>
                <w14:ligatures w14:val="none"/>
              </w:rPr>
              <w:t>виконаного</w:t>
            </w:r>
            <w:proofErr w:type="spellEnd"/>
            <w:r w:rsidRPr="002441CA">
              <w:rPr>
                <w:rFonts w:ascii="Times New Roman" w:eastAsia="Calibri" w:hAnsi="Times New Roman" w:cs="Times New Roman"/>
                <w:bCs/>
                <w:kern w:val="0"/>
                <w:sz w:val="24"/>
                <w:szCs w:val="24"/>
                <w:lang w:val="en-GB"/>
                <w14:ligatures w14:val="none"/>
              </w:rPr>
              <w:t xml:space="preserve"> </w:t>
            </w:r>
            <w:proofErr w:type="spellStart"/>
            <w:r w:rsidRPr="002441CA">
              <w:rPr>
                <w:rFonts w:ascii="Times New Roman" w:eastAsia="Calibri" w:hAnsi="Times New Roman" w:cs="Times New Roman"/>
                <w:bCs/>
                <w:kern w:val="0"/>
                <w:sz w:val="24"/>
                <w:szCs w:val="24"/>
                <w:lang w:val="en-GB"/>
                <w14:ligatures w14:val="none"/>
              </w:rPr>
              <w:t>договору</w:t>
            </w:r>
            <w:proofErr w:type="spellEnd"/>
            <w:r w:rsidRPr="002441CA">
              <w:rPr>
                <w:rFonts w:ascii="Times New Roman" w:eastAsia="Calibri" w:hAnsi="Times New Roman" w:cs="Times New Roman"/>
                <w:bCs/>
                <w:kern w:val="0"/>
                <w:sz w:val="24"/>
                <w:szCs w:val="24"/>
                <w:lang w:val="en-GB"/>
                <w14:ligatures w14:val="none"/>
              </w:rPr>
              <w:t xml:space="preserve">, </w:t>
            </w:r>
            <w:proofErr w:type="spellStart"/>
            <w:r w:rsidRPr="002441CA">
              <w:rPr>
                <w:rFonts w:ascii="Times New Roman" w:eastAsia="Calibri" w:hAnsi="Times New Roman" w:cs="Times New Roman"/>
                <w:bCs/>
                <w:kern w:val="0"/>
                <w:sz w:val="24"/>
                <w:szCs w:val="24"/>
                <w:lang w:val="en-GB"/>
                <w14:ligatures w14:val="none"/>
              </w:rPr>
              <w:t>грн</w:t>
            </w:r>
            <w:proofErr w:type="spellEnd"/>
            <w:r w:rsidRPr="002441CA">
              <w:rPr>
                <w:rFonts w:ascii="Times New Roman" w:eastAsia="Calibri" w:hAnsi="Times New Roman" w:cs="Times New Roman"/>
                <w:bCs/>
                <w:kern w:val="0"/>
                <w:sz w:val="24"/>
                <w:szCs w:val="24"/>
                <w:lang w:val="en-GB"/>
                <w14:ligatures w14:val="none"/>
              </w:rPr>
              <w:t>.</w:t>
            </w:r>
          </w:p>
        </w:tc>
        <w:tc>
          <w:tcPr>
            <w:tcW w:w="2126" w:type="dxa"/>
            <w:tcBorders>
              <w:top w:val="single" w:sz="4" w:space="0" w:color="000000"/>
              <w:left w:val="single" w:sz="4" w:space="0" w:color="000000"/>
              <w:bottom w:val="single" w:sz="4" w:space="0" w:color="000000"/>
              <w:right w:val="single" w:sz="4" w:space="0" w:color="000000"/>
            </w:tcBorders>
          </w:tcPr>
          <w:p w14:paraId="56741AFC" w14:textId="77777777" w:rsidR="002441CA" w:rsidRPr="002441CA" w:rsidRDefault="002441CA" w:rsidP="002441CA">
            <w:pPr>
              <w:spacing w:after="120" w:line="240" w:lineRule="auto"/>
              <w:jc w:val="center"/>
              <w:rPr>
                <w:rFonts w:ascii="Times New Roman" w:eastAsia="Calibri" w:hAnsi="Times New Roman" w:cs="Times New Roman"/>
                <w:bCs/>
                <w:kern w:val="0"/>
                <w:sz w:val="24"/>
                <w:szCs w:val="24"/>
                <w14:ligatures w14:val="none"/>
              </w:rPr>
            </w:pPr>
            <w:r w:rsidRPr="002441CA">
              <w:rPr>
                <w:rFonts w:ascii="Times New Roman" w:eastAsia="Calibri" w:hAnsi="Times New Roman" w:cs="Times New Roman"/>
                <w:bCs/>
                <w:kern w:val="0"/>
                <w:sz w:val="24"/>
                <w:szCs w:val="24"/>
                <w14:ligatures w14:val="none"/>
              </w:rPr>
              <w:t>ПІБ, посада, номер телефону контактної особи замовника</w:t>
            </w:r>
          </w:p>
        </w:tc>
      </w:tr>
      <w:tr w:rsidR="002441CA" w:rsidRPr="002441CA" w14:paraId="540D509A" w14:textId="77777777" w:rsidTr="00EF5E27">
        <w:trPr>
          <w:trHeight w:val="262"/>
        </w:trPr>
        <w:tc>
          <w:tcPr>
            <w:tcW w:w="567" w:type="dxa"/>
            <w:tcBorders>
              <w:top w:val="single" w:sz="4" w:space="0" w:color="000000"/>
              <w:left w:val="single" w:sz="4" w:space="0" w:color="000000"/>
              <w:bottom w:val="single" w:sz="4" w:space="0" w:color="000000"/>
            </w:tcBorders>
            <w:shd w:val="clear" w:color="auto" w:fill="auto"/>
          </w:tcPr>
          <w:p w14:paraId="7E243AC3"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kern w:val="0"/>
                <w:sz w:val="24"/>
                <w:szCs w:val="24"/>
                <w14:ligatures w14:val="none"/>
              </w:rPr>
              <w:t>1</w:t>
            </w:r>
          </w:p>
        </w:tc>
        <w:tc>
          <w:tcPr>
            <w:tcW w:w="1843" w:type="dxa"/>
            <w:tcBorders>
              <w:top w:val="single" w:sz="4" w:space="0" w:color="000000"/>
              <w:left w:val="single" w:sz="4" w:space="0" w:color="000000"/>
              <w:bottom w:val="single" w:sz="4" w:space="0" w:color="000000"/>
            </w:tcBorders>
            <w:shd w:val="clear" w:color="auto" w:fill="auto"/>
          </w:tcPr>
          <w:p w14:paraId="4EEF4EB7"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tcBorders>
            <w:shd w:val="clear" w:color="auto" w:fill="auto"/>
          </w:tcPr>
          <w:p w14:paraId="4DAB9055"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560" w:type="dxa"/>
            <w:tcBorders>
              <w:top w:val="single" w:sz="4" w:space="0" w:color="000000"/>
              <w:left w:val="single" w:sz="4" w:space="0" w:color="000000"/>
              <w:bottom w:val="single" w:sz="4" w:space="0" w:color="000000"/>
            </w:tcBorders>
          </w:tcPr>
          <w:p w14:paraId="49CCDC27"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26A4C0"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0C8B38C3"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r>
      <w:tr w:rsidR="002441CA" w:rsidRPr="002441CA" w14:paraId="0EA68E71" w14:textId="77777777" w:rsidTr="00EF5E27">
        <w:trPr>
          <w:trHeight w:val="262"/>
        </w:trPr>
        <w:tc>
          <w:tcPr>
            <w:tcW w:w="567" w:type="dxa"/>
            <w:tcBorders>
              <w:top w:val="single" w:sz="4" w:space="0" w:color="000000"/>
              <w:left w:val="single" w:sz="4" w:space="0" w:color="000000"/>
              <w:bottom w:val="single" w:sz="4" w:space="0" w:color="000000"/>
            </w:tcBorders>
            <w:shd w:val="clear" w:color="auto" w:fill="auto"/>
          </w:tcPr>
          <w:p w14:paraId="1DDA13E4"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kern w:val="0"/>
                <w:sz w:val="24"/>
                <w:szCs w:val="24"/>
                <w14:ligatures w14:val="none"/>
              </w:rPr>
              <w:t>2</w:t>
            </w:r>
          </w:p>
        </w:tc>
        <w:tc>
          <w:tcPr>
            <w:tcW w:w="1843" w:type="dxa"/>
            <w:tcBorders>
              <w:top w:val="single" w:sz="4" w:space="0" w:color="000000"/>
              <w:left w:val="single" w:sz="4" w:space="0" w:color="000000"/>
              <w:bottom w:val="single" w:sz="4" w:space="0" w:color="000000"/>
            </w:tcBorders>
            <w:shd w:val="clear" w:color="auto" w:fill="auto"/>
          </w:tcPr>
          <w:p w14:paraId="5239D38A"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tcBorders>
            <w:shd w:val="clear" w:color="auto" w:fill="auto"/>
          </w:tcPr>
          <w:p w14:paraId="0F753A70"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560" w:type="dxa"/>
            <w:tcBorders>
              <w:top w:val="single" w:sz="4" w:space="0" w:color="000000"/>
              <w:left w:val="single" w:sz="4" w:space="0" w:color="000000"/>
              <w:bottom w:val="single" w:sz="4" w:space="0" w:color="000000"/>
            </w:tcBorders>
          </w:tcPr>
          <w:p w14:paraId="1F4FA458"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608CA6"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0C009D7D"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r>
      <w:tr w:rsidR="002441CA" w:rsidRPr="002441CA" w14:paraId="7DF7DA40" w14:textId="77777777" w:rsidTr="00EF5E27">
        <w:trPr>
          <w:trHeight w:val="262"/>
        </w:trPr>
        <w:tc>
          <w:tcPr>
            <w:tcW w:w="567" w:type="dxa"/>
            <w:tcBorders>
              <w:top w:val="single" w:sz="4" w:space="0" w:color="000000"/>
              <w:left w:val="single" w:sz="4" w:space="0" w:color="000000"/>
              <w:bottom w:val="single" w:sz="4" w:space="0" w:color="000000"/>
            </w:tcBorders>
            <w:shd w:val="clear" w:color="auto" w:fill="auto"/>
          </w:tcPr>
          <w:p w14:paraId="26B34A36"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w:t>
            </w:r>
          </w:p>
        </w:tc>
        <w:tc>
          <w:tcPr>
            <w:tcW w:w="1843" w:type="dxa"/>
            <w:tcBorders>
              <w:top w:val="single" w:sz="4" w:space="0" w:color="000000"/>
              <w:left w:val="single" w:sz="4" w:space="0" w:color="000000"/>
              <w:bottom w:val="single" w:sz="4" w:space="0" w:color="000000"/>
            </w:tcBorders>
            <w:shd w:val="clear" w:color="auto" w:fill="auto"/>
          </w:tcPr>
          <w:p w14:paraId="4732C632"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tcBorders>
            <w:shd w:val="clear" w:color="auto" w:fill="auto"/>
          </w:tcPr>
          <w:p w14:paraId="01EA3812"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560" w:type="dxa"/>
            <w:tcBorders>
              <w:top w:val="single" w:sz="4" w:space="0" w:color="000000"/>
              <w:left w:val="single" w:sz="4" w:space="0" w:color="000000"/>
              <w:bottom w:val="single" w:sz="4" w:space="0" w:color="000000"/>
            </w:tcBorders>
          </w:tcPr>
          <w:p w14:paraId="1175BE18"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0A50FF"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3FD232E9" w14:textId="77777777" w:rsidR="002441CA" w:rsidRPr="002441CA" w:rsidRDefault="002441CA" w:rsidP="002441CA">
            <w:pPr>
              <w:spacing w:after="120" w:line="240" w:lineRule="auto"/>
              <w:ind w:firstLine="409"/>
              <w:jc w:val="both"/>
              <w:rPr>
                <w:rFonts w:ascii="Times New Roman" w:eastAsia="Calibri" w:hAnsi="Times New Roman" w:cs="Times New Roman"/>
                <w:b/>
                <w:kern w:val="0"/>
                <w:sz w:val="24"/>
                <w:szCs w:val="24"/>
                <w14:ligatures w14:val="none"/>
              </w:rPr>
            </w:pPr>
          </w:p>
        </w:tc>
      </w:tr>
    </w:tbl>
    <w:p w14:paraId="287CBFA3" w14:textId="77777777" w:rsidR="002441CA" w:rsidRPr="002441CA" w:rsidRDefault="002441CA" w:rsidP="002441CA">
      <w:pPr>
        <w:pBdr>
          <w:top w:val="nil"/>
          <w:left w:val="nil"/>
          <w:bottom w:val="nil"/>
          <w:right w:val="nil"/>
          <w:between w:val="nil"/>
        </w:pBdr>
        <w:spacing w:before="280" w:after="280" w:line="240" w:lineRule="auto"/>
        <w:jc w:val="center"/>
        <w:rPr>
          <w:rFonts w:ascii="Times New Roman" w:eastAsia="Calibri" w:hAnsi="Times New Roman" w:cs="Times New Roman"/>
          <w:b/>
          <w:color w:val="FF0000"/>
          <w:kern w:val="0"/>
          <w:sz w:val="24"/>
          <w:szCs w:val="24"/>
          <w14:ligatures w14:val="none"/>
        </w:rPr>
      </w:pPr>
    </w:p>
    <w:p w14:paraId="54D0A9C1"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p w14:paraId="640D2D46"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p w14:paraId="688EC04D" w14:textId="77777777" w:rsidR="002441CA" w:rsidRPr="002441CA" w:rsidRDefault="002441CA" w:rsidP="002441CA">
      <w:pPr>
        <w:spacing w:after="120" w:line="240" w:lineRule="auto"/>
        <w:jc w:val="center"/>
        <w:rPr>
          <w:rFonts w:ascii="Times New Roman" w:eastAsia="Calibri" w:hAnsi="Times New Roman" w:cs="Times New Roman"/>
          <w:kern w:val="0"/>
          <w:sz w:val="24"/>
          <w:szCs w:val="24"/>
          <w14:ligatures w14:val="none"/>
        </w:rPr>
      </w:pPr>
    </w:p>
    <w:p w14:paraId="47743D10"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_________________________________________________                           _______________</w:t>
      </w:r>
    </w:p>
    <w:p w14:paraId="515768A7"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посада, прізвище, ініціали уповноваженої особи учасника</w:t>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r>
      <w:r w:rsidRPr="002441CA">
        <w:rPr>
          <w:rFonts w:ascii="Times New Roman" w:eastAsia="Calibri" w:hAnsi="Times New Roman" w:cs="Times New Roman"/>
          <w:kern w:val="0"/>
          <w:sz w:val="24"/>
          <w:szCs w:val="24"/>
          <w14:ligatures w14:val="none"/>
        </w:rPr>
        <w:tab/>
        <w:t>(підпис)</w:t>
      </w:r>
    </w:p>
    <w:p w14:paraId="2156A058"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135202FF"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4C49BEDD"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М.П.</w:t>
      </w:r>
    </w:p>
    <w:p w14:paraId="1526F08F"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0FA7139" w14:textId="77777777" w:rsidR="00253972" w:rsidRDefault="00253972" w:rsidP="00462647">
      <w:pPr>
        <w:spacing w:after="0" w:line="240" w:lineRule="auto"/>
        <w:rPr>
          <w:rFonts w:ascii="Times New Roman" w:eastAsia="Calibri" w:hAnsi="Times New Roman" w:cs="Times New Roman"/>
          <w:b/>
          <w:iCs/>
          <w:kern w:val="0"/>
          <w:sz w:val="24"/>
          <w:szCs w:val="24"/>
          <w14:ligatures w14:val="none"/>
        </w:rPr>
      </w:pPr>
    </w:p>
    <w:p w14:paraId="598F455B"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75F7B2F7" w14:textId="77777777" w:rsidR="00253972" w:rsidRDefault="00253972" w:rsidP="002441CA">
      <w:pPr>
        <w:spacing w:after="0" w:line="240" w:lineRule="auto"/>
        <w:jc w:val="right"/>
        <w:rPr>
          <w:rFonts w:ascii="Times New Roman" w:eastAsia="Calibri" w:hAnsi="Times New Roman" w:cs="Times New Roman"/>
          <w:b/>
          <w:iCs/>
          <w:kern w:val="0"/>
          <w:sz w:val="24"/>
          <w:szCs w:val="24"/>
          <w14:ligatures w14:val="none"/>
        </w:rPr>
      </w:pPr>
    </w:p>
    <w:p w14:paraId="3546E47E" w14:textId="77777777" w:rsidR="00462647" w:rsidRDefault="00462647" w:rsidP="002441CA">
      <w:pPr>
        <w:spacing w:after="0" w:line="240" w:lineRule="auto"/>
        <w:jc w:val="right"/>
        <w:rPr>
          <w:rFonts w:ascii="Times New Roman" w:eastAsia="Calibri" w:hAnsi="Times New Roman" w:cs="Times New Roman"/>
          <w:b/>
          <w:iCs/>
          <w:kern w:val="0"/>
          <w:sz w:val="24"/>
          <w:szCs w:val="24"/>
          <w14:ligatures w14:val="none"/>
        </w:rPr>
      </w:pPr>
    </w:p>
    <w:p w14:paraId="7105DBBE" w14:textId="77777777" w:rsidR="00462647" w:rsidRDefault="00462647" w:rsidP="002441CA">
      <w:pPr>
        <w:spacing w:after="0" w:line="240" w:lineRule="auto"/>
        <w:jc w:val="right"/>
        <w:rPr>
          <w:rFonts w:ascii="Times New Roman" w:eastAsia="Calibri" w:hAnsi="Times New Roman" w:cs="Times New Roman"/>
          <w:b/>
          <w:iCs/>
          <w:kern w:val="0"/>
          <w:sz w:val="24"/>
          <w:szCs w:val="24"/>
          <w14:ligatures w14:val="none"/>
        </w:rPr>
      </w:pPr>
    </w:p>
    <w:p w14:paraId="11E74C1C" w14:textId="7BB88651" w:rsidR="002441CA" w:rsidRPr="002441CA" w:rsidRDefault="002441CA" w:rsidP="002441CA">
      <w:pPr>
        <w:spacing w:after="0" w:line="240" w:lineRule="auto"/>
        <w:jc w:val="right"/>
        <w:rPr>
          <w:rFonts w:ascii="Times New Roman" w:eastAsia="Calibri" w:hAnsi="Times New Roman" w:cs="Times New Roman"/>
          <w:b/>
          <w:iCs/>
          <w:kern w:val="0"/>
          <w:sz w:val="24"/>
          <w:szCs w:val="24"/>
          <w14:ligatures w14:val="none"/>
        </w:rPr>
      </w:pPr>
      <w:r w:rsidRPr="002441CA">
        <w:rPr>
          <w:rFonts w:ascii="Times New Roman" w:eastAsia="Calibri" w:hAnsi="Times New Roman" w:cs="Times New Roman"/>
          <w:b/>
          <w:iCs/>
          <w:kern w:val="0"/>
          <w:sz w:val="24"/>
          <w:szCs w:val="24"/>
          <w14:ligatures w14:val="none"/>
        </w:rPr>
        <w:lastRenderedPageBreak/>
        <w:t>Додаток 2.4.</w:t>
      </w:r>
    </w:p>
    <w:p w14:paraId="715F7D73" w14:textId="77777777" w:rsidR="002441CA" w:rsidRPr="002441CA" w:rsidRDefault="002441CA" w:rsidP="002441CA">
      <w:pPr>
        <w:spacing w:after="0" w:line="240" w:lineRule="auto"/>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до тендерної документації</w:t>
      </w:r>
    </w:p>
    <w:p w14:paraId="775C9637" w14:textId="77777777" w:rsidR="002441CA" w:rsidRPr="002441CA" w:rsidRDefault="002441CA" w:rsidP="002441CA">
      <w:pPr>
        <w:spacing w:after="120" w:line="240" w:lineRule="auto"/>
        <w:ind w:left="4956" w:firstLine="707"/>
        <w:jc w:val="right"/>
        <w:rPr>
          <w:rFonts w:ascii="Times New Roman" w:eastAsia="Calibri" w:hAnsi="Times New Roman" w:cs="Times New Roman"/>
          <w:i/>
          <w:kern w:val="0"/>
          <w:sz w:val="24"/>
          <w:szCs w:val="24"/>
          <w14:ligatures w14:val="none"/>
        </w:rPr>
      </w:pPr>
    </w:p>
    <w:p w14:paraId="35FBBC7C" w14:textId="77777777" w:rsidR="002441CA" w:rsidRPr="002441CA" w:rsidRDefault="002441CA" w:rsidP="002441CA">
      <w:pPr>
        <w:spacing w:after="120" w:line="240" w:lineRule="auto"/>
        <w:ind w:left="4956" w:firstLine="707"/>
        <w:jc w:val="right"/>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157AA84E" w14:textId="77777777" w:rsidR="002441CA" w:rsidRPr="002441CA" w:rsidRDefault="002441CA" w:rsidP="002441CA">
      <w:pPr>
        <w:pBdr>
          <w:top w:val="nil"/>
          <w:left w:val="nil"/>
          <w:bottom w:val="nil"/>
          <w:right w:val="nil"/>
          <w:between w:val="nil"/>
        </w:pBdr>
        <w:spacing w:after="120" w:line="240" w:lineRule="auto"/>
        <w:ind w:firstLine="567"/>
        <w:jc w:val="center"/>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color w:val="000000"/>
          <w:kern w:val="0"/>
          <w:sz w:val="24"/>
          <w:szCs w:val="24"/>
          <w14:ligatures w14:val="none"/>
        </w:rPr>
        <w:t>Довідка, яка містить інформацію про залучення субпідрядних організацій до виконання робіт</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2098"/>
        <w:gridCol w:w="2126"/>
        <w:gridCol w:w="3544"/>
        <w:gridCol w:w="1985"/>
      </w:tblGrid>
      <w:tr w:rsidR="002441CA" w:rsidRPr="002441CA" w14:paraId="59D63753" w14:textId="77777777" w:rsidTr="00EF5E27">
        <w:trPr>
          <w:trHeight w:val="1321"/>
          <w:jc w:val="center"/>
        </w:trPr>
        <w:tc>
          <w:tcPr>
            <w:tcW w:w="874" w:type="dxa"/>
            <w:vAlign w:val="center"/>
          </w:tcPr>
          <w:p w14:paraId="1D978836" w14:textId="77777777" w:rsidR="002441CA" w:rsidRPr="002441CA" w:rsidRDefault="002441CA" w:rsidP="002441CA">
            <w:pPr>
              <w:pBdr>
                <w:top w:val="nil"/>
                <w:left w:val="nil"/>
                <w:bottom w:val="nil"/>
                <w:right w:val="nil"/>
                <w:between w:val="nil"/>
              </w:pBdr>
              <w:spacing w:after="120" w:line="240" w:lineRule="auto"/>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w:t>
            </w:r>
          </w:p>
          <w:p w14:paraId="59514B38" w14:textId="77777777" w:rsidR="002441CA" w:rsidRPr="002441CA" w:rsidRDefault="002441CA" w:rsidP="002441CA">
            <w:pPr>
              <w:pBdr>
                <w:top w:val="nil"/>
                <w:left w:val="nil"/>
                <w:bottom w:val="nil"/>
                <w:right w:val="nil"/>
                <w:between w:val="nil"/>
              </w:pBdr>
              <w:spacing w:after="120" w:line="240" w:lineRule="auto"/>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з/п</w:t>
            </w:r>
          </w:p>
        </w:tc>
        <w:tc>
          <w:tcPr>
            <w:tcW w:w="2098" w:type="dxa"/>
            <w:vAlign w:val="center"/>
          </w:tcPr>
          <w:p w14:paraId="1EBF87C0" w14:textId="77777777" w:rsidR="002441CA" w:rsidRPr="002441CA" w:rsidRDefault="002441CA" w:rsidP="002441CA">
            <w:pPr>
              <w:pBdr>
                <w:top w:val="nil"/>
                <w:left w:val="nil"/>
                <w:bottom w:val="nil"/>
                <w:right w:val="nil"/>
                <w:between w:val="nil"/>
              </w:pBdr>
              <w:spacing w:after="120" w:line="240" w:lineRule="auto"/>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Повне найменування організації субпідрядника, адреса, телефон</w:t>
            </w:r>
          </w:p>
        </w:tc>
        <w:tc>
          <w:tcPr>
            <w:tcW w:w="2126" w:type="dxa"/>
            <w:vAlign w:val="center"/>
          </w:tcPr>
          <w:p w14:paraId="34C79383" w14:textId="77777777" w:rsidR="002441CA" w:rsidRPr="002441CA" w:rsidRDefault="002441CA" w:rsidP="002441CA">
            <w:pPr>
              <w:pBdr>
                <w:top w:val="nil"/>
                <w:left w:val="nil"/>
                <w:bottom w:val="nil"/>
                <w:right w:val="nil"/>
                <w:between w:val="nil"/>
              </w:pBdr>
              <w:spacing w:after="120" w:line="240" w:lineRule="auto"/>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Вид робіт</w:t>
            </w:r>
          </w:p>
        </w:tc>
        <w:tc>
          <w:tcPr>
            <w:tcW w:w="3544" w:type="dxa"/>
            <w:vAlign w:val="center"/>
          </w:tcPr>
          <w:p w14:paraId="6772DC5C" w14:textId="77777777" w:rsidR="002441CA" w:rsidRPr="002441CA" w:rsidRDefault="002441CA" w:rsidP="002441CA">
            <w:pPr>
              <w:tabs>
                <w:tab w:val="left" w:pos="1404"/>
              </w:tabs>
              <w:spacing w:after="120" w:line="240" w:lineRule="auto"/>
              <w:jc w:val="center"/>
              <w:rPr>
                <w:rFonts w:ascii="Times New Roman" w:eastAsia="Calibri" w:hAnsi="Times New Roman" w:cs="Times New Roman"/>
                <w:bCs/>
                <w:kern w:val="0"/>
                <w14:ligatures w14:val="none"/>
              </w:rPr>
            </w:pPr>
            <w:r w:rsidRPr="002441CA">
              <w:rPr>
                <w:rFonts w:ascii="Times New Roman" w:eastAsia="Calibri" w:hAnsi="Times New Roman" w:cs="Times New Roman"/>
                <w:bCs/>
                <w:kern w:val="0"/>
                <w14:ligatures w14:val="none"/>
              </w:rPr>
              <w:t>Орієнтовна вартість робіт субпідрядної організації,</w:t>
            </w:r>
          </w:p>
          <w:p w14:paraId="3C7C921C" w14:textId="77777777" w:rsidR="002441CA" w:rsidRPr="002441CA" w:rsidRDefault="002441CA" w:rsidP="002441CA">
            <w:pPr>
              <w:pBdr>
                <w:top w:val="nil"/>
                <w:left w:val="nil"/>
                <w:bottom w:val="nil"/>
                <w:right w:val="nil"/>
                <w:between w:val="nil"/>
              </w:pBdr>
              <w:spacing w:after="120" w:line="240" w:lineRule="auto"/>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 xml:space="preserve">сумою (грн.) та у відсотках (%) до ціни тендерної пропозиції </w:t>
            </w:r>
          </w:p>
        </w:tc>
        <w:tc>
          <w:tcPr>
            <w:tcW w:w="1985" w:type="dxa"/>
            <w:vAlign w:val="center"/>
          </w:tcPr>
          <w:p w14:paraId="11FE0A1A" w14:textId="77777777" w:rsidR="002441CA" w:rsidRPr="002441CA" w:rsidRDefault="002441CA" w:rsidP="002441CA">
            <w:pPr>
              <w:pBdr>
                <w:top w:val="nil"/>
                <w:left w:val="nil"/>
                <w:bottom w:val="nil"/>
                <w:right w:val="nil"/>
                <w:between w:val="nil"/>
              </w:pBdr>
              <w:spacing w:after="120" w:line="240" w:lineRule="auto"/>
              <w:ind w:right="187"/>
              <w:jc w:val="center"/>
              <w:rPr>
                <w:rFonts w:ascii="Times New Roman" w:eastAsia="Calibri" w:hAnsi="Times New Roman" w:cs="Times New Roman"/>
                <w:bCs/>
                <w:color w:val="000000"/>
                <w:kern w:val="0"/>
                <w14:ligatures w14:val="none"/>
              </w:rPr>
            </w:pPr>
            <w:r w:rsidRPr="002441CA">
              <w:rPr>
                <w:rFonts w:ascii="Times New Roman" w:eastAsia="Calibri" w:hAnsi="Times New Roman" w:cs="Times New Roman"/>
                <w:bCs/>
                <w:color w:val="000000"/>
                <w:kern w:val="0"/>
                <w14:ligatures w14:val="none"/>
              </w:rPr>
              <w:t>Номер та серія ліцензії, та/або дозволу субпідрядної організації</w:t>
            </w:r>
          </w:p>
        </w:tc>
      </w:tr>
      <w:tr w:rsidR="002441CA" w:rsidRPr="002441CA" w14:paraId="7207D458" w14:textId="77777777" w:rsidTr="00EF5E27">
        <w:trPr>
          <w:trHeight w:val="762"/>
          <w:jc w:val="center"/>
        </w:trPr>
        <w:tc>
          <w:tcPr>
            <w:tcW w:w="874" w:type="dxa"/>
            <w:vAlign w:val="center"/>
          </w:tcPr>
          <w:p w14:paraId="0A15479E"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1</w:t>
            </w:r>
          </w:p>
          <w:p w14:paraId="6D69316B"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w:t>
            </w:r>
          </w:p>
        </w:tc>
        <w:tc>
          <w:tcPr>
            <w:tcW w:w="2098" w:type="dxa"/>
            <w:vAlign w:val="center"/>
          </w:tcPr>
          <w:p w14:paraId="7799B879"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p>
        </w:tc>
        <w:tc>
          <w:tcPr>
            <w:tcW w:w="2126" w:type="dxa"/>
          </w:tcPr>
          <w:p w14:paraId="5F46FBA8"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p>
        </w:tc>
        <w:tc>
          <w:tcPr>
            <w:tcW w:w="3544" w:type="dxa"/>
          </w:tcPr>
          <w:p w14:paraId="4131460E"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p>
        </w:tc>
        <w:tc>
          <w:tcPr>
            <w:tcW w:w="1985" w:type="dxa"/>
            <w:vAlign w:val="center"/>
          </w:tcPr>
          <w:p w14:paraId="1A5961C0" w14:textId="77777777" w:rsidR="002441CA" w:rsidRPr="002441CA" w:rsidRDefault="002441CA" w:rsidP="002441CA">
            <w:pPr>
              <w:pBdr>
                <w:top w:val="nil"/>
                <w:left w:val="nil"/>
                <w:bottom w:val="nil"/>
                <w:right w:val="nil"/>
                <w:between w:val="nil"/>
              </w:pBdr>
              <w:spacing w:after="0" w:line="240" w:lineRule="auto"/>
              <w:jc w:val="center"/>
              <w:rPr>
                <w:rFonts w:ascii="Times New Roman" w:eastAsia="Calibri" w:hAnsi="Times New Roman" w:cs="Times New Roman"/>
                <w:color w:val="000000"/>
                <w:kern w:val="0"/>
                <w:sz w:val="24"/>
                <w:szCs w:val="24"/>
                <w14:ligatures w14:val="none"/>
              </w:rPr>
            </w:pPr>
          </w:p>
        </w:tc>
      </w:tr>
    </w:tbl>
    <w:p w14:paraId="316A2CC1" w14:textId="77777777" w:rsidR="002441CA" w:rsidRPr="002441CA" w:rsidRDefault="002441CA" w:rsidP="002441CA">
      <w:pPr>
        <w:pBdr>
          <w:top w:val="nil"/>
          <w:left w:val="nil"/>
          <w:bottom w:val="nil"/>
          <w:right w:val="nil"/>
          <w:between w:val="nil"/>
        </w:pBdr>
        <w:spacing w:after="120" w:line="240" w:lineRule="auto"/>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 учасник повинен надати у складі своєї тендерної  пропозиції копію ліцензії, та/або дозволу субпідрядної організації (</w:t>
      </w:r>
      <w:r w:rsidRPr="002441CA">
        <w:rPr>
          <w:rFonts w:ascii="Times New Roman" w:eastAsia="Calibri" w:hAnsi="Times New Roman" w:cs="Times New Roman"/>
          <w:i/>
          <w:color w:val="000000"/>
          <w:kern w:val="0"/>
          <w:sz w:val="24"/>
          <w:szCs w:val="24"/>
          <w14:ligatures w14:val="none"/>
        </w:rPr>
        <w:t>надається у випадку, якщо  роботи які будуть виконуватись субпідрядною організацією передбачають отримання ліцензії, та/або дозволу</w:t>
      </w:r>
      <w:r w:rsidRPr="002441CA">
        <w:rPr>
          <w:rFonts w:ascii="Times New Roman" w:eastAsia="Calibri" w:hAnsi="Times New Roman" w:cs="Times New Roman"/>
          <w:color w:val="000000"/>
          <w:kern w:val="0"/>
          <w:sz w:val="24"/>
          <w:szCs w:val="24"/>
          <w14:ligatures w14:val="none"/>
        </w:rPr>
        <w:t>).</w:t>
      </w:r>
    </w:p>
    <w:p w14:paraId="5143BA75" w14:textId="77777777" w:rsidR="002441CA" w:rsidRPr="002441CA" w:rsidRDefault="002441CA" w:rsidP="002441CA">
      <w:pPr>
        <w:pBdr>
          <w:top w:val="nil"/>
          <w:left w:val="nil"/>
          <w:bottom w:val="nil"/>
          <w:right w:val="nil"/>
          <w:between w:val="nil"/>
        </w:pBdr>
        <w:spacing w:after="120" w:line="240" w:lineRule="auto"/>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color w:val="000000"/>
          <w:kern w:val="0"/>
          <w:sz w:val="24"/>
          <w:szCs w:val="24"/>
          <w14:ligatures w14:val="none"/>
        </w:rPr>
        <w:t>Посада, прізвище та ініціали уповноваженої особи учасника, підпис, М.П.</w:t>
      </w:r>
    </w:p>
    <w:p w14:paraId="2E550C3F" w14:textId="77777777" w:rsidR="002441CA" w:rsidRPr="002441CA" w:rsidRDefault="002441CA" w:rsidP="002441CA">
      <w:pPr>
        <w:pBdr>
          <w:top w:val="nil"/>
          <w:left w:val="nil"/>
          <w:bottom w:val="nil"/>
          <w:right w:val="nil"/>
          <w:between w:val="nil"/>
        </w:pBdr>
        <w:spacing w:after="120" w:line="240" w:lineRule="auto"/>
        <w:rPr>
          <w:rFonts w:ascii="Times New Roman" w:eastAsia="Calibri" w:hAnsi="Times New Roman" w:cs="Times New Roman"/>
          <w:i/>
          <w:color w:val="000000"/>
          <w:kern w:val="0"/>
          <w:sz w:val="24"/>
          <w:szCs w:val="24"/>
          <w:u w:val="single"/>
          <w14:ligatures w14:val="none"/>
        </w:rPr>
      </w:pPr>
      <w:r w:rsidRPr="002441CA">
        <w:rPr>
          <w:rFonts w:ascii="Times New Roman" w:eastAsia="Calibri" w:hAnsi="Times New Roman" w:cs="Times New Roman"/>
          <w:i/>
          <w:color w:val="000000"/>
          <w:kern w:val="0"/>
          <w:sz w:val="24"/>
          <w:szCs w:val="24"/>
          <w14:ligatures w14:val="none"/>
        </w:rPr>
        <w:t>Примітка: якщо Учасник не планує залучати до виконання робіт субпідрядні організації, Учасник у складі тендерної пропозиції повинен надати лист у довільній формі в якому потрібно зазначити, що</w:t>
      </w:r>
      <w:r w:rsidRPr="002441CA">
        <w:rPr>
          <w:rFonts w:ascii="Times New Roman" w:eastAsia="Calibri" w:hAnsi="Times New Roman" w:cs="Times New Roman"/>
          <w:i/>
          <w:color w:val="000000"/>
          <w:kern w:val="0"/>
          <w:sz w:val="24"/>
          <w:szCs w:val="24"/>
          <w:u w:val="single"/>
          <w14:ligatures w14:val="none"/>
        </w:rPr>
        <w:t xml:space="preserve"> субпідрядні організації залучатися не будуть.</w:t>
      </w:r>
    </w:p>
    <w:p w14:paraId="0FC39C64" w14:textId="77777777" w:rsidR="002441CA" w:rsidRPr="002441CA" w:rsidRDefault="002441CA" w:rsidP="002441CA">
      <w:pPr>
        <w:tabs>
          <w:tab w:val="left" w:pos="9498"/>
        </w:tabs>
        <w:spacing w:after="120" w:line="240" w:lineRule="auto"/>
        <w:ind w:right="164"/>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ЗАЯВА</w:t>
      </w:r>
    </w:p>
    <w:p w14:paraId="5E535116" w14:textId="77777777" w:rsidR="002441CA" w:rsidRPr="002441CA" w:rsidRDefault="002441CA" w:rsidP="002441CA">
      <w:pPr>
        <w:spacing w:after="120" w:line="240" w:lineRule="auto"/>
        <w:ind w:right="-2"/>
        <w:jc w:val="center"/>
        <w:rPr>
          <w:rFonts w:ascii="Times New Roman" w:eastAsia="Calibri" w:hAnsi="Times New Roman" w:cs="Times New Roman"/>
          <w:b/>
          <w:kern w:val="0"/>
          <w:sz w:val="24"/>
          <w:szCs w:val="24"/>
          <w:u w:val="single"/>
          <w14:ligatures w14:val="none"/>
        </w:rPr>
      </w:pPr>
      <w:r w:rsidRPr="002441CA">
        <w:rPr>
          <w:rFonts w:ascii="Times New Roman" w:eastAsia="Calibri" w:hAnsi="Times New Roman" w:cs="Times New Roman"/>
          <w:b/>
          <w:color w:val="000000"/>
          <w:kern w:val="0"/>
          <w:sz w:val="24"/>
          <w:szCs w:val="24"/>
          <w:highlight w:val="white"/>
          <w14:ligatures w14:val="none"/>
        </w:rPr>
        <w:t xml:space="preserve">щодо відсутності підстав, визначених у частині першій статті 17 Закону України «Про публічні закупівлі» </w:t>
      </w:r>
      <w:r w:rsidRPr="002441CA">
        <w:rPr>
          <w:rFonts w:ascii="Times New Roman" w:eastAsia="Calibri" w:hAnsi="Times New Roman" w:cs="Times New Roman"/>
          <w:b/>
          <w:i/>
          <w:color w:val="000000"/>
          <w:kern w:val="0"/>
          <w:sz w:val="24"/>
          <w:szCs w:val="24"/>
          <w:highlight w:val="white"/>
          <w14:ligatures w14:val="none"/>
        </w:rPr>
        <w:t>(</w:t>
      </w:r>
      <w:r w:rsidRPr="002441CA">
        <w:rPr>
          <w:rFonts w:ascii="Times New Roman" w:eastAsia="Calibri" w:hAnsi="Times New Roman" w:cs="Times New Roman"/>
          <w:i/>
          <w:kern w:val="0"/>
          <w:sz w:val="24"/>
          <w:szCs w:val="24"/>
          <w14:ligatures w14:val="none"/>
        </w:rPr>
        <w:t>у пункті 47  Особливостей – під час їх застосування)</w:t>
      </w:r>
      <w:r w:rsidRPr="002441CA">
        <w:rPr>
          <w:rFonts w:ascii="Times New Roman" w:eastAsia="Calibri" w:hAnsi="Times New Roman" w:cs="Times New Roman"/>
          <w:b/>
          <w:color w:val="000000"/>
          <w:kern w:val="0"/>
          <w:sz w:val="24"/>
          <w:szCs w:val="24"/>
          <w:highlight w:val="white"/>
          <w14:ligatures w14:val="none"/>
        </w:rPr>
        <w:t xml:space="preserve">), </w:t>
      </w:r>
      <w:r w:rsidRPr="002441CA">
        <w:rPr>
          <w:rFonts w:ascii="Times New Roman" w:eastAsia="Calibri" w:hAnsi="Times New Roman" w:cs="Times New Roman"/>
          <w:b/>
          <w:kern w:val="0"/>
          <w:sz w:val="24"/>
          <w:szCs w:val="24"/>
          <w:u w:val="single"/>
          <w14:ligatures w14:val="none"/>
        </w:rPr>
        <w:t xml:space="preserve">стосовно  </w:t>
      </w:r>
      <w:r w:rsidRPr="002441CA">
        <w:rPr>
          <w:rFonts w:ascii="Times New Roman" w:eastAsia="Calibri" w:hAnsi="Times New Roman" w:cs="Times New Roman"/>
          <w:b/>
          <w:color w:val="000000"/>
          <w:kern w:val="0"/>
          <w:sz w:val="24"/>
          <w:szCs w:val="24"/>
          <w:highlight w:val="white"/>
          <w:u w:val="single"/>
          <w14:ligatures w14:val="none"/>
        </w:rPr>
        <w:t>залучених субпідрядників/співвиконавців</w:t>
      </w:r>
    </w:p>
    <w:p w14:paraId="3D5AB200" w14:textId="77777777" w:rsidR="002441CA" w:rsidRPr="002441CA" w:rsidRDefault="002441CA" w:rsidP="002441CA">
      <w:pPr>
        <w:spacing w:after="120" w:line="240" w:lineRule="auto"/>
        <w:ind w:right="-2" w:firstLine="567"/>
        <w:jc w:val="both"/>
        <w:rPr>
          <w:rFonts w:ascii="Times New Roman" w:eastAsia="Calibri" w:hAnsi="Times New Roman" w:cs="Times New Roman"/>
          <w:kern w:val="0"/>
          <w:sz w:val="24"/>
          <w:szCs w:val="24"/>
          <w14:ligatures w14:val="none"/>
        </w:rPr>
      </w:pPr>
    </w:p>
    <w:p w14:paraId="5B6B9140" w14:textId="77777777" w:rsidR="002441CA" w:rsidRPr="002441CA" w:rsidRDefault="002441CA" w:rsidP="002441CA">
      <w:pPr>
        <w:spacing w:after="120" w:line="240" w:lineRule="auto"/>
        <w:ind w:right="-2"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Ми, </w:t>
      </w:r>
      <w:r w:rsidRPr="002441CA">
        <w:rPr>
          <w:rFonts w:ascii="Times New Roman" w:eastAsia="Calibri" w:hAnsi="Times New Roman" w:cs="Times New Roman"/>
          <w:kern w:val="0"/>
          <w:sz w:val="24"/>
          <w:szCs w:val="24"/>
          <w:u w:val="single"/>
          <w14:ligatures w14:val="none"/>
        </w:rPr>
        <w:t>/</w:t>
      </w:r>
      <w:r w:rsidRPr="002441CA">
        <w:rPr>
          <w:rFonts w:ascii="Times New Roman" w:eastAsia="Calibri" w:hAnsi="Times New Roman" w:cs="Times New Roman"/>
          <w:i/>
          <w:kern w:val="0"/>
          <w:sz w:val="24"/>
          <w:szCs w:val="24"/>
          <w:u w:val="single"/>
          <w14:ligatures w14:val="none"/>
        </w:rPr>
        <w:t>найменування Учасника</w:t>
      </w:r>
      <w:r w:rsidRPr="002441CA">
        <w:rPr>
          <w:rFonts w:ascii="Times New Roman" w:eastAsia="Calibri" w:hAnsi="Times New Roman" w:cs="Times New Roman"/>
          <w:kern w:val="0"/>
          <w:sz w:val="24"/>
          <w:szCs w:val="24"/>
          <w:u w:val="single"/>
          <w14:ligatures w14:val="none"/>
        </w:rPr>
        <w:t>/</w:t>
      </w:r>
      <w:r w:rsidRPr="002441CA">
        <w:rPr>
          <w:rFonts w:ascii="Times New Roman" w:eastAsia="Calibri" w:hAnsi="Times New Roman" w:cs="Times New Roman"/>
          <w:kern w:val="0"/>
          <w:sz w:val="24"/>
          <w:szCs w:val="24"/>
          <w14:ligatures w14:val="none"/>
        </w:rPr>
        <w:t xml:space="preserve"> (далі – Учасник), цією довідкою засвідчуємо про відсутність підстав, визначених у частині першій статті 17 Закону України «Про публічні закупівлі» (</w:t>
      </w:r>
      <w:r w:rsidRPr="002441CA">
        <w:rPr>
          <w:rFonts w:ascii="Times New Roman" w:eastAsia="Calibri" w:hAnsi="Times New Roman" w:cs="Times New Roman"/>
          <w:i/>
          <w:kern w:val="0"/>
          <w:sz w:val="24"/>
          <w:szCs w:val="24"/>
          <w14:ligatures w14:val="none"/>
        </w:rPr>
        <w:t>(пункту 47 Особливостей – під час їх застосування)</w:t>
      </w:r>
      <w:r w:rsidRPr="002441CA">
        <w:rPr>
          <w:rFonts w:ascii="Times New Roman" w:eastAsia="Calibri" w:hAnsi="Times New Roman" w:cs="Times New Roman"/>
          <w:kern w:val="0"/>
          <w:sz w:val="24"/>
          <w:szCs w:val="24"/>
          <w14:ligatures w14:val="none"/>
        </w:rPr>
        <w:t>), стосовно залученого нами субпідрядника/співвиконавця, /</w:t>
      </w:r>
      <w:r w:rsidRPr="002441CA">
        <w:rPr>
          <w:rFonts w:ascii="Times New Roman" w:eastAsia="Calibri" w:hAnsi="Times New Roman" w:cs="Times New Roman"/>
          <w:i/>
          <w:kern w:val="0"/>
          <w:sz w:val="24"/>
          <w:szCs w:val="24"/>
          <w14:ligatures w14:val="none"/>
        </w:rPr>
        <w:t>найменування субпідрядника/співвиконавця</w:t>
      </w:r>
      <w:r w:rsidRPr="002441CA">
        <w:rPr>
          <w:rFonts w:ascii="Times New Roman" w:eastAsia="Calibri" w:hAnsi="Times New Roman" w:cs="Times New Roman"/>
          <w:kern w:val="0"/>
          <w:sz w:val="24"/>
          <w:szCs w:val="24"/>
          <w14:ligatures w14:val="none"/>
        </w:rPr>
        <w:t>/, а саме:</w:t>
      </w:r>
    </w:p>
    <w:p w14:paraId="48B029A1" w14:textId="77777777" w:rsidR="002441CA" w:rsidRPr="002441CA" w:rsidRDefault="002441CA" w:rsidP="002441CA">
      <w:pPr>
        <w:pBdr>
          <w:top w:val="nil"/>
          <w:left w:val="nil"/>
          <w:bottom w:val="nil"/>
          <w:right w:val="nil"/>
          <w:between w:val="nil"/>
        </w:pBdr>
        <w:tabs>
          <w:tab w:val="left" w:pos="851"/>
        </w:tabs>
        <w:spacing w:after="0" w:line="240" w:lineRule="auto"/>
        <w:ind w:right="-2" w:firstLine="567"/>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1) відомості про юридичну особу, яка є залученим субпідрядником/співвиконавцем процедури закупівлі, не внесено до Єдиного державного реєстру осіб, які вчинили корупційні або пов’язані з корупцією правопорушення;</w:t>
      </w:r>
    </w:p>
    <w:p w14:paraId="2939D61D" w14:textId="77777777" w:rsidR="002441CA" w:rsidRPr="002441CA" w:rsidRDefault="002441CA" w:rsidP="002441CA">
      <w:pPr>
        <w:spacing w:after="120" w:line="240" w:lineRule="auto"/>
        <w:ind w:right="-2"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2) керівника залученого субпідрядника/співвиконавця процедури закупівлі, фізичну особу, яка є залученим субпідрядником/співвиконавцем, не було притягнуто згідно із законом до відповідальності за вчинення корупційного правопорушення або правопорушення, пов’язаного з корупцією ;</w:t>
      </w:r>
    </w:p>
    <w:p w14:paraId="2AD7DB19" w14:textId="77777777" w:rsidR="002441CA" w:rsidRPr="002441CA" w:rsidRDefault="002441CA" w:rsidP="002441CA">
      <w:pPr>
        <w:spacing w:after="120" w:line="240" w:lineRule="auto"/>
        <w:ind w:right="-2"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3) фізична особа, яка є залученим субпідрядником/співвиконавцем процедури закупівлі, не була засуджена за кримінальне правопорушення, вчинене  з корисливих мотивів (зокрема, пов’язаний з хабарництвом та відмиванням коштів), не має не знятої та не погашеної у встановленому законом порядку судимості;</w:t>
      </w:r>
    </w:p>
    <w:p w14:paraId="35FD0947" w14:textId="77777777" w:rsidR="002441CA" w:rsidRPr="002441CA" w:rsidRDefault="002441CA" w:rsidP="002441CA">
      <w:pPr>
        <w:tabs>
          <w:tab w:val="left" w:pos="9498"/>
        </w:tabs>
        <w:spacing w:after="120" w:line="240" w:lineRule="auto"/>
        <w:ind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4) керівника залученого субпідрядника/співвиконавця процедури закупівлі, не було засуджено за кримінальне правопорушення, вчинене з корисливих мотивів (зокрема, пов’язаний з хабарництвом та відмиванням коштів), немає не знятої або не погашеної у встановленому законом порядку судимості;</w:t>
      </w:r>
    </w:p>
    <w:p w14:paraId="4759AF4D" w14:textId="77777777" w:rsidR="002441CA" w:rsidRPr="002441CA" w:rsidRDefault="002441CA" w:rsidP="002441CA">
      <w:pPr>
        <w:tabs>
          <w:tab w:val="left" w:pos="9498"/>
        </w:tabs>
        <w:spacing w:after="120" w:line="240" w:lineRule="auto"/>
        <w:ind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5) залучений субпідрядник/співвиконавець процедури закупівлі не визнаний у встановленому законом порядку банкрутом та стосовно нього не відкрита ліквідаційна процедура;</w:t>
      </w:r>
    </w:p>
    <w:p w14:paraId="56A6F3E3" w14:textId="77777777" w:rsidR="002441CA" w:rsidRPr="002441CA" w:rsidRDefault="002441CA" w:rsidP="002441CA">
      <w:pPr>
        <w:tabs>
          <w:tab w:val="left" w:pos="9498"/>
        </w:tabs>
        <w:spacing w:after="120" w:line="240" w:lineRule="auto"/>
        <w:ind w:firstLine="567"/>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lastRenderedPageBreak/>
        <w:t>7) керівника залученого субпідрядника/співвиконавця процедури закупівлі, фізичну особу, яка є залученим субпідрядником/співвиконавцем,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5DE74047" w14:textId="77777777" w:rsidR="002441CA" w:rsidRPr="002441CA" w:rsidRDefault="002441CA" w:rsidP="002441CA">
      <w:pPr>
        <w:tabs>
          <w:tab w:val="left" w:pos="9498"/>
        </w:tabs>
        <w:spacing w:after="120" w:line="240" w:lineRule="auto"/>
        <w:ind w:firstLine="450"/>
        <w:jc w:val="both"/>
        <w:rPr>
          <w:rFonts w:ascii="Times New Roman" w:eastAsia="Calibri" w:hAnsi="Times New Roman" w:cs="Times New Roman"/>
          <w:kern w:val="0"/>
          <w:sz w:val="24"/>
          <w:szCs w:val="24"/>
          <w14:ligatures w14:val="none"/>
        </w:rPr>
      </w:pPr>
    </w:p>
    <w:tbl>
      <w:tblPr>
        <w:tblW w:w="844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2551"/>
        <w:gridCol w:w="2552"/>
      </w:tblGrid>
      <w:tr w:rsidR="002441CA" w:rsidRPr="002441CA" w14:paraId="3CFB0237" w14:textId="77777777" w:rsidTr="00EF5E27">
        <w:trPr>
          <w:trHeight w:val="423"/>
        </w:trPr>
        <w:tc>
          <w:tcPr>
            <w:tcW w:w="3342" w:type="dxa"/>
          </w:tcPr>
          <w:p w14:paraId="0B99C474"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w:t>
            </w:r>
          </w:p>
        </w:tc>
        <w:tc>
          <w:tcPr>
            <w:tcW w:w="2551" w:type="dxa"/>
          </w:tcPr>
          <w:p w14:paraId="251255C2"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w:t>
            </w:r>
          </w:p>
        </w:tc>
        <w:tc>
          <w:tcPr>
            <w:tcW w:w="2552" w:type="dxa"/>
          </w:tcPr>
          <w:p w14:paraId="4B70AF1E"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________________________</w:t>
            </w:r>
          </w:p>
        </w:tc>
      </w:tr>
      <w:tr w:rsidR="002441CA" w:rsidRPr="002441CA" w14:paraId="30A431B3" w14:textId="77777777" w:rsidTr="00EF5E27">
        <w:tc>
          <w:tcPr>
            <w:tcW w:w="3342" w:type="dxa"/>
          </w:tcPr>
          <w:p w14:paraId="0490DC8A"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посада уповноваженої особи Учасника</w:t>
            </w:r>
          </w:p>
        </w:tc>
        <w:tc>
          <w:tcPr>
            <w:tcW w:w="2551" w:type="dxa"/>
          </w:tcPr>
          <w:p w14:paraId="44694478"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 xml:space="preserve">підпис </w:t>
            </w:r>
          </w:p>
        </w:tc>
        <w:tc>
          <w:tcPr>
            <w:tcW w:w="2552" w:type="dxa"/>
          </w:tcPr>
          <w:p w14:paraId="15747B20" w14:textId="77777777" w:rsidR="002441CA" w:rsidRPr="002441CA" w:rsidRDefault="002441CA" w:rsidP="002441CA">
            <w:pPr>
              <w:tabs>
                <w:tab w:val="left" w:pos="9498"/>
              </w:tabs>
              <w:spacing w:after="120" w:line="240" w:lineRule="auto"/>
              <w:jc w:val="center"/>
              <w:rPr>
                <w:rFonts w:ascii="Times New Roman" w:eastAsia="Calibri" w:hAnsi="Times New Roman" w:cs="Times New Roman"/>
                <w:kern w:val="0"/>
                <w:sz w:val="24"/>
                <w:szCs w:val="24"/>
                <w14:ligatures w14:val="none"/>
              </w:rPr>
            </w:pPr>
            <w:r w:rsidRPr="002441CA">
              <w:rPr>
                <w:rFonts w:ascii="Times New Roman" w:eastAsia="Calibri" w:hAnsi="Times New Roman" w:cs="Times New Roman"/>
                <w:i/>
                <w:kern w:val="0"/>
                <w:sz w:val="24"/>
                <w:szCs w:val="24"/>
                <w14:ligatures w14:val="none"/>
              </w:rPr>
              <w:t>прізвище, ініціали</w:t>
            </w:r>
          </w:p>
        </w:tc>
      </w:tr>
    </w:tbl>
    <w:p w14:paraId="261366E9" w14:textId="77777777" w:rsidR="002441CA" w:rsidRPr="002441CA" w:rsidRDefault="002441CA" w:rsidP="002441CA">
      <w:pPr>
        <w:shd w:val="clear" w:color="auto" w:fill="FFFFFF"/>
        <w:spacing w:after="0" w:line="240" w:lineRule="auto"/>
        <w:jc w:val="both"/>
        <w:rPr>
          <w:rFonts w:ascii="Times New Roman" w:eastAsia="Arial" w:hAnsi="Times New Roman" w:cs="Times New Roman"/>
          <w:b/>
          <w:kern w:val="0"/>
          <w:sz w:val="24"/>
          <w:szCs w:val="24"/>
          <w:lang w:eastAsia="ru-RU"/>
          <w14:ligatures w14:val="none"/>
        </w:rPr>
      </w:pPr>
    </w:p>
    <w:p w14:paraId="515FCC0A"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3237BD7"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352C9A2"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A0E4695"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10B6B034"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B9267EC"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AA9A8F1"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5176DCB" w14:textId="77777777" w:rsidR="002441CA" w:rsidRDefault="002441CA" w:rsidP="005A3AE7">
      <w:pPr>
        <w:shd w:val="clear" w:color="auto" w:fill="FFFFFF"/>
        <w:spacing w:after="0" w:line="240" w:lineRule="auto"/>
        <w:rPr>
          <w:rFonts w:ascii="Times New Roman" w:eastAsia="Arial" w:hAnsi="Times New Roman" w:cs="Times New Roman"/>
          <w:b/>
          <w:kern w:val="0"/>
          <w:sz w:val="24"/>
          <w:szCs w:val="24"/>
          <w:lang w:eastAsia="ru-RU"/>
          <w14:ligatures w14:val="none"/>
        </w:rPr>
      </w:pPr>
    </w:p>
    <w:p w14:paraId="25B5C475" w14:textId="77777777" w:rsidR="005A3AE7" w:rsidRPr="002441CA" w:rsidRDefault="005A3AE7" w:rsidP="005A3AE7">
      <w:pPr>
        <w:shd w:val="clear" w:color="auto" w:fill="FFFFFF"/>
        <w:spacing w:after="0" w:line="240" w:lineRule="auto"/>
        <w:rPr>
          <w:rFonts w:ascii="Times New Roman" w:eastAsia="Arial" w:hAnsi="Times New Roman" w:cs="Times New Roman"/>
          <w:b/>
          <w:kern w:val="0"/>
          <w:sz w:val="24"/>
          <w:szCs w:val="24"/>
          <w:lang w:eastAsia="ru-RU"/>
          <w14:ligatures w14:val="none"/>
        </w:rPr>
      </w:pPr>
    </w:p>
    <w:p w14:paraId="4EDBFC7B"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871DE90"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3741905" w14:textId="77777777" w:rsidR="002441CA" w:rsidRPr="002441CA" w:rsidRDefault="002441CA" w:rsidP="002441CA">
      <w:pPr>
        <w:shd w:val="clear" w:color="auto" w:fill="FFFFFF"/>
        <w:spacing w:after="0" w:line="240" w:lineRule="auto"/>
        <w:jc w:val="both"/>
        <w:rPr>
          <w:rFonts w:ascii="Times New Roman" w:eastAsia="Arial" w:hAnsi="Times New Roman" w:cs="Times New Roman"/>
          <w:b/>
          <w:kern w:val="0"/>
          <w:sz w:val="24"/>
          <w:szCs w:val="24"/>
          <w:lang w:eastAsia="ru-RU"/>
          <w14:ligatures w14:val="none"/>
        </w:rPr>
      </w:pPr>
    </w:p>
    <w:p w14:paraId="47F0C56F" w14:textId="77777777"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46CAE69" w14:textId="77777777" w:rsidR="00A81644" w:rsidRDefault="00A81644"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30BEA918"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00657BCA"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5AD45792"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1B671568"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1530FC2"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32267B69"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3D40112E"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367A5DD"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0F83205D"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72DB49F"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5472838F"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2321D90C"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13DC1BD6"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5B1DA81C"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35C9A77"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27E42040"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3674049"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04DD9120"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20F5D457"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526BF85E"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71714CE"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62DB953C"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1AA02643"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53B83B06"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3E6E1CBB"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3A9CDADD"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4665D705" w14:textId="77777777" w:rsidR="00253972" w:rsidRDefault="00253972"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p>
    <w:p w14:paraId="7AD30D76" w14:textId="2E852EEC" w:rsidR="002441CA" w:rsidRPr="002441CA" w:rsidRDefault="002441CA" w:rsidP="002441CA">
      <w:pPr>
        <w:shd w:val="clear" w:color="auto" w:fill="FFFFFF"/>
        <w:spacing w:after="0" w:line="240" w:lineRule="auto"/>
        <w:jc w:val="right"/>
        <w:rPr>
          <w:rFonts w:ascii="Times New Roman" w:eastAsia="Arial" w:hAnsi="Times New Roman" w:cs="Times New Roman"/>
          <w:b/>
          <w:kern w:val="0"/>
          <w:sz w:val="24"/>
          <w:szCs w:val="24"/>
          <w:lang w:eastAsia="ru-RU"/>
          <w14:ligatures w14:val="none"/>
        </w:rPr>
      </w:pPr>
      <w:r w:rsidRPr="002441CA">
        <w:rPr>
          <w:rFonts w:ascii="Times New Roman" w:eastAsia="Arial" w:hAnsi="Times New Roman" w:cs="Times New Roman"/>
          <w:b/>
          <w:kern w:val="0"/>
          <w:sz w:val="24"/>
          <w:szCs w:val="24"/>
          <w:lang w:eastAsia="ru-RU"/>
          <w14:ligatures w14:val="none"/>
        </w:rPr>
        <w:lastRenderedPageBreak/>
        <w:t xml:space="preserve">Додаток 3 </w:t>
      </w:r>
    </w:p>
    <w:p w14:paraId="0DB8556A" w14:textId="77777777" w:rsidR="002441CA" w:rsidRPr="002441CA" w:rsidRDefault="002441CA" w:rsidP="002441CA">
      <w:pPr>
        <w:shd w:val="clear" w:color="auto" w:fill="FFFFFF"/>
        <w:spacing w:after="0" w:line="240" w:lineRule="auto"/>
        <w:jc w:val="right"/>
        <w:rPr>
          <w:rFonts w:ascii="Times New Roman" w:eastAsia="Arial" w:hAnsi="Times New Roman" w:cs="Times New Roman"/>
          <w:kern w:val="0"/>
          <w:sz w:val="24"/>
          <w:szCs w:val="24"/>
          <w:lang w:eastAsia="ru-RU"/>
          <w14:ligatures w14:val="none"/>
        </w:rPr>
      </w:pPr>
      <w:r w:rsidRPr="002441CA">
        <w:rPr>
          <w:rFonts w:ascii="Times New Roman" w:eastAsia="Arial" w:hAnsi="Times New Roman" w:cs="Times New Roman"/>
          <w:kern w:val="0"/>
          <w:sz w:val="24"/>
          <w:szCs w:val="24"/>
          <w:lang w:eastAsia="ru-RU"/>
          <w14:ligatures w14:val="none"/>
        </w:rPr>
        <w:t>до тендерної документації</w:t>
      </w:r>
    </w:p>
    <w:p w14:paraId="73B18C8F"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7D6A4DF8"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723E2564"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552D68BC"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r w:rsidRPr="002441CA">
        <w:rPr>
          <w:rFonts w:ascii="Times New Roman" w:eastAsia="Arial" w:hAnsi="Times New Roman" w:cs="Times New Roman"/>
          <w:b/>
          <w:kern w:val="0"/>
          <w:sz w:val="24"/>
          <w:szCs w:val="24"/>
          <w:lang w:eastAsia="ru-RU"/>
          <w14:ligatures w14:val="none"/>
        </w:rPr>
        <w:t xml:space="preserve">Перелік документів та/або інформації, які подаються переможцем процедури закупівлі </w:t>
      </w:r>
    </w:p>
    <w:p w14:paraId="4A17D46E"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0F3D5B87"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3FECFC2C"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0192EB52" w14:textId="77777777" w:rsidR="002441CA" w:rsidRPr="002441CA" w:rsidRDefault="002441CA" w:rsidP="002441CA">
      <w:pPr>
        <w:shd w:val="clear" w:color="auto" w:fill="FFFFFF"/>
        <w:spacing w:after="0" w:line="240" w:lineRule="auto"/>
        <w:jc w:val="center"/>
        <w:rPr>
          <w:rFonts w:ascii="Times New Roman" w:eastAsia="Arial" w:hAnsi="Times New Roman" w:cs="Times New Roman"/>
          <w:b/>
          <w:kern w:val="0"/>
          <w:sz w:val="24"/>
          <w:szCs w:val="24"/>
          <w:lang w:eastAsia="ru-RU"/>
          <w14:ligatures w14:val="none"/>
        </w:rPr>
      </w:pPr>
    </w:p>
    <w:p w14:paraId="7C5A5944" w14:textId="4C658710" w:rsidR="002441CA" w:rsidRPr="002441CA" w:rsidRDefault="002441CA" w:rsidP="002441CA">
      <w:pPr>
        <w:shd w:val="clear" w:color="auto" w:fill="FFFFFF"/>
        <w:tabs>
          <w:tab w:val="left" w:pos="4695"/>
        </w:tabs>
        <w:spacing w:after="0" w:line="240" w:lineRule="auto"/>
        <w:jc w:val="center"/>
        <w:rPr>
          <w:rFonts w:ascii="Times New Roman" w:eastAsia="Arial" w:hAnsi="Times New Roman" w:cs="Times New Roman"/>
          <w:color w:val="C00000"/>
          <w:kern w:val="0"/>
          <w:sz w:val="24"/>
          <w:szCs w:val="24"/>
          <w:lang w:eastAsia="ru-RU"/>
          <w14:ligatures w14:val="none"/>
        </w:rPr>
      </w:pPr>
      <w:r w:rsidRPr="002441CA">
        <w:rPr>
          <w:rFonts w:ascii="Times New Roman" w:eastAsia="Arial" w:hAnsi="Times New Roman" w:cs="Times New Roman"/>
          <w:kern w:val="0"/>
          <w:sz w:val="24"/>
          <w:szCs w:val="24"/>
          <w:lang w:eastAsia="ru-RU"/>
          <w14:ligatures w14:val="none"/>
        </w:rPr>
        <w:t xml:space="preserve">Завантажено окремим файлом </w:t>
      </w:r>
      <w:r w:rsidRPr="002441CA">
        <w:rPr>
          <w:rFonts w:ascii="Times New Roman" w:eastAsia="Arial" w:hAnsi="Times New Roman" w:cs="Times New Roman"/>
          <w:color w:val="C00000"/>
          <w:kern w:val="0"/>
          <w:sz w:val="24"/>
          <w:szCs w:val="24"/>
          <w:lang w:eastAsia="ru-RU"/>
          <w14:ligatures w14:val="none"/>
        </w:rPr>
        <w:t>«</w:t>
      </w:r>
      <w:r w:rsidR="00651552" w:rsidRPr="00651552">
        <w:rPr>
          <w:rFonts w:ascii="Times New Roman" w:eastAsia="Arial" w:hAnsi="Times New Roman" w:cs="Times New Roman"/>
          <w:color w:val="C00000"/>
          <w:kern w:val="0"/>
          <w:sz w:val="24"/>
          <w:szCs w:val="24"/>
          <w:lang w:eastAsia="ru-RU"/>
          <w14:ligatures w14:val="none"/>
        </w:rPr>
        <w:t>Додаток 3_Перелік документів, що подаються переможцем</w:t>
      </w:r>
      <w:r w:rsidRPr="002441CA">
        <w:rPr>
          <w:rFonts w:ascii="Times New Roman" w:eastAsia="Arial" w:hAnsi="Times New Roman" w:cs="Times New Roman"/>
          <w:color w:val="C00000"/>
          <w:kern w:val="0"/>
          <w:sz w:val="24"/>
          <w:szCs w:val="24"/>
          <w:lang w:eastAsia="ru-RU"/>
          <w14:ligatures w14:val="none"/>
        </w:rPr>
        <w:t>»</w:t>
      </w:r>
      <w:r w:rsidRPr="002441CA">
        <w:rPr>
          <w:rFonts w:ascii="Times New Roman" w:eastAsia="Arial" w:hAnsi="Times New Roman" w:cs="Times New Roman"/>
          <w:kern w:val="0"/>
          <w:sz w:val="24"/>
          <w:szCs w:val="24"/>
          <w:lang w:eastAsia="ru-RU"/>
          <w14:ligatures w14:val="none"/>
        </w:rPr>
        <w:t>, що є невід’ємною частиною цієї тендерної документації</w:t>
      </w:r>
    </w:p>
    <w:p w14:paraId="311F738D" w14:textId="77777777" w:rsidR="002441CA" w:rsidRPr="002441CA" w:rsidRDefault="002441CA" w:rsidP="002441CA">
      <w:pPr>
        <w:spacing w:after="0" w:line="240" w:lineRule="auto"/>
        <w:jc w:val="both"/>
        <w:rPr>
          <w:rFonts w:ascii="Arial" w:eastAsia="Calibri" w:hAnsi="Arial" w:cs="Arial"/>
          <w:kern w:val="0"/>
          <w14:ligatures w14:val="none"/>
        </w:rPr>
      </w:pPr>
    </w:p>
    <w:p w14:paraId="1EA0B22E" w14:textId="77777777" w:rsidR="002441CA" w:rsidRPr="002441CA" w:rsidRDefault="002441CA" w:rsidP="002441CA">
      <w:pPr>
        <w:spacing w:after="0" w:line="240" w:lineRule="auto"/>
        <w:jc w:val="both"/>
        <w:rPr>
          <w:rFonts w:ascii="Arial" w:eastAsia="Calibri" w:hAnsi="Arial" w:cs="Arial"/>
          <w:kern w:val="0"/>
          <w14:ligatures w14:val="none"/>
        </w:rPr>
      </w:pPr>
    </w:p>
    <w:p w14:paraId="15E04CE8" w14:textId="77777777" w:rsidR="002441CA" w:rsidRPr="002441CA" w:rsidRDefault="002441CA" w:rsidP="002441CA">
      <w:pPr>
        <w:spacing w:after="0" w:line="240" w:lineRule="auto"/>
        <w:jc w:val="both"/>
        <w:rPr>
          <w:rFonts w:ascii="Arial" w:eastAsia="Calibri" w:hAnsi="Arial" w:cs="Arial"/>
          <w:kern w:val="0"/>
          <w14:ligatures w14:val="none"/>
        </w:rPr>
      </w:pPr>
    </w:p>
    <w:p w14:paraId="58F30A9D" w14:textId="77777777" w:rsidR="002441CA" w:rsidRPr="002441CA" w:rsidRDefault="002441CA" w:rsidP="002441CA">
      <w:pPr>
        <w:spacing w:after="0" w:line="240" w:lineRule="auto"/>
        <w:jc w:val="both"/>
        <w:rPr>
          <w:rFonts w:ascii="Arial" w:eastAsia="Calibri" w:hAnsi="Arial" w:cs="Arial"/>
          <w:kern w:val="0"/>
          <w14:ligatures w14:val="none"/>
        </w:rPr>
      </w:pPr>
    </w:p>
    <w:p w14:paraId="7EEB1AEC" w14:textId="77777777" w:rsidR="002441CA" w:rsidRPr="002441CA" w:rsidRDefault="002441CA" w:rsidP="002441CA">
      <w:pPr>
        <w:spacing w:after="0" w:line="240" w:lineRule="auto"/>
        <w:jc w:val="both"/>
        <w:rPr>
          <w:rFonts w:ascii="Arial" w:eastAsia="Calibri" w:hAnsi="Arial" w:cs="Arial"/>
          <w:kern w:val="0"/>
          <w14:ligatures w14:val="none"/>
        </w:rPr>
      </w:pPr>
    </w:p>
    <w:p w14:paraId="1C74D389" w14:textId="77777777" w:rsidR="002441CA" w:rsidRPr="002441CA" w:rsidRDefault="002441CA" w:rsidP="002441CA">
      <w:pPr>
        <w:spacing w:after="0" w:line="240" w:lineRule="auto"/>
        <w:jc w:val="both"/>
        <w:rPr>
          <w:rFonts w:ascii="Arial" w:eastAsia="Calibri" w:hAnsi="Arial" w:cs="Arial"/>
          <w:kern w:val="0"/>
          <w14:ligatures w14:val="none"/>
        </w:rPr>
      </w:pPr>
    </w:p>
    <w:p w14:paraId="48E3F5BA" w14:textId="77777777" w:rsidR="002441CA" w:rsidRPr="002441CA" w:rsidRDefault="002441CA" w:rsidP="002441CA">
      <w:pPr>
        <w:spacing w:after="0" w:line="240" w:lineRule="auto"/>
        <w:jc w:val="both"/>
        <w:rPr>
          <w:rFonts w:ascii="Arial" w:eastAsia="Calibri" w:hAnsi="Arial" w:cs="Arial"/>
          <w:kern w:val="0"/>
          <w14:ligatures w14:val="none"/>
        </w:rPr>
      </w:pPr>
    </w:p>
    <w:p w14:paraId="6C56BAEE" w14:textId="77777777" w:rsidR="002441CA" w:rsidRPr="002441CA" w:rsidRDefault="002441CA" w:rsidP="002441CA">
      <w:pPr>
        <w:spacing w:after="0" w:line="240" w:lineRule="auto"/>
        <w:jc w:val="both"/>
        <w:rPr>
          <w:rFonts w:ascii="Arial" w:eastAsia="Calibri" w:hAnsi="Arial" w:cs="Arial"/>
          <w:kern w:val="0"/>
          <w14:ligatures w14:val="none"/>
        </w:rPr>
      </w:pPr>
    </w:p>
    <w:p w14:paraId="564E3EE9" w14:textId="77777777" w:rsidR="002441CA" w:rsidRPr="002441CA" w:rsidRDefault="002441CA" w:rsidP="002441CA">
      <w:pPr>
        <w:spacing w:after="0" w:line="240" w:lineRule="auto"/>
        <w:jc w:val="both"/>
        <w:rPr>
          <w:rFonts w:ascii="Arial" w:eastAsia="Calibri" w:hAnsi="Arial" w:cs="Arial"/>
          <w:kern w:val="0"/>
          <w14:ligatures w14:val="none"/>
        </w:rPr>
      </w:pPr>
    </w:p>
    <w:p w14:paraId="12D053A1" w14:textId="77777777" w:rsidR="002441CA" w:rsidRPr="002441CA" w:rsidRDefault="002441CA" w:rsidP="002441CA">
      <w:pPr>
        <w:spacing w:after="0" w:line="240" w:lineRule="auto"/>
        <w:jc w:val="both"/>
        <w:rPr>
          <w:rFonts w:ascii="Arial" w:eastAsia="Calibri" w:hAnsi="Arial" w:cs="Arial"/>
          <w:kern w:val="0"/>
          <w14:ligatures w14:val="none"/>
        </w:rPr>
      </w:pPr>
    </w:p>
    <w:p w14:paraId="5D24F8F1" w14:textId="77777777" w:rsidR="002441CA" w:rsidRPr="002441CA" w:rsidRDefault="002441CA" w:rsidP="002441CA">
      <w:pPr>
        <w:spacing w:after="0" w:line="240" w:lineRule="auto"/>
        <w:jc w:val="both"/>
        <w:rPr>
          <w:rFonts w:ascii="Arial" w:eastAsia="Calibri" w:hAnsi="Arial" w:cs="Arial"/>
          <w:kern w:val="0"/>
          <w14:ligatures w14:val="none"/>
        </w:rPr>
      </w:pPr>
    </w:p>
    <w:p w14:paraId="6E6F0AE4" w14:textId="77777777" w:rsidR="002441CA" w:rsidRPr="002441CA" w:rsidRDefault="002441CA" w:rsidP="002441CA">
      <w:pPr>
        <w:spacing w:after="0" w:line="240" w:lineRule="auto"/>
        <w:jc w:val="both"/>
        <w:rPr>
          <w:rFonts w:ascii="Arial" w:eastAsia="Calibri" w:hAnsi="Arial" w:cs="Arial"/>
          <w:kern w:val="0"/>
          <w14:ligatures w14:val="none"/>
        </w:rPr>
      </w:pPr>
    </w:p>
    <w:p w14:paraId="3501C8C3" w14:textId="77777777" w:rsidR="002441CA" w:rsidRPr="002441CA" w:rsidRDefault="002441CA" w:rsidP="002441CA">
      <w:pPr>
        <w:spacing w:after="0" w:line="240" w:lineRule="auto"/>
        <w:jc w:val="both"/>
        <w:rPr>
          <w:rFonts w:ascii="Arial" w:eastAsia="Calibri" w:hAnsi="Arial" w:cs="Arial"/>
          <w:kern w:val="0"/>
          <w14:ligatures w14:val="none"/>
        </w:rPr>
      </w:pPr>
    </w:p>
    <w:p w14:paraId="207FA51A" w14:textId="77777777" w:rsidR="002441CA" w:rsidRPr="002441CA" w:rsidRDefault="002441CA" w:rsidP="002441CA">
      <w:pPr>
        <w:spacing w:after="0" w:line="240" w:lineRule="auto"/>
        <w:jc w:val="both"/>
        <w:rPr>
          <w:rFonts w:ascii="Arial" w:eastAsia="Calibri" w:hAnsi="Arial" w:cs="Arial"/>
          <w:kern w:val="0"/>
          <w14:ligatures w14:val="none"/>
        </w:rPr>
      </w:pPr>
    </w:p>
    <w:p w14:paraId="5BED9C21" w14:textId="77777777" w:rsidR="002441CA" w:rsidRPr="002441CA" w:rsidRDefault="002441CA" w:rsidP="002441CA">
      <w:pPr>
        <w:spacing w:after="0" w:line="240" w:lineRule="auto"/>
        <w:jc w:val="both"/>
        <w:rPr>
          <w:rFonts w:ascii="Arial" w:eastAsia="Calibri" w:hAnsi="Arial" w:cs="Arial"/>
          <w:kern w:val="0"/>
          <w14:ligatures w14:val="none"/>
        </w:rPr>
      </w:pPr>
    </w:p>
    <w:p w14:paraId="458B74FB" w14:textId="77777777" w:rsidR="002441CA" w:rsidRPr="002441CA" w:rsidRDefault="002441CA" w:rsidP="002441CA">
      <w:pPr>
        <w:spacing w:after="0" w:line="240" w:lineRule="auto"/>
        <w:jc w:val="both"/>
        <w:rPr>
          <w:rFonts w:ascii="Arial" w:eastAsia="Calibri" w:hAnsi="Arial" w:cs="Arial"/>
          <w:kern w:val="0"/>
          <w14:ligatures w14:val="none"/>
        </w:rPr>
      </w:pPr>
    </w:p>
    <w:p w14:paraId="1213969B" w14:textId="77777777" w:rsidR="002441CA" w:rsidRPr="002441CA" w:rsidRDefault="002441CA" w:rsidP="002441CA">
      <w:pPr>
        <w:spacing w:after="0" w:line="240" w:lineRule="auto"/>
        <w:jc w:val="both"/>
        <w:rPr>
          <w:rFonts w:ascii="Arial" w:eastAsia="Calibri" w:hAnsi="Arial" w:cs="Arial"/>
          <w:kern w:val="0"/>
          <w14:ligatures w14:val="none"/>
        </w:rPr>
      </w:pPr>
    </w:p>
    <w:p w14:paraId="14856E7C" w14:textId="77777777" w:rsidR="002441CA" w:rsidRPr="002441CA" w:rsidRDefault="002441CA" w:rsidP="002441CA">
      <w:pPr>
        <w:spacing w:after="0" w:line="240" w:lineRule="auto"/>
        <w:jc w:val="both"/>
        <w:rPr>
          <w:rFonts w:ascii="Arial" w:eastAsia="Calibri" w:hAnsi="Arial" w:cs="Arial"/>
          <w:kern w:val="0"/>
          <w14:ligatures w14:val="none"/>
        </w:rPr>
      </w:pPr>
    </w:p>
    <w:p w14:paraId="5DEC4B09" w14:textId="77777777" w:rsidR="002441CA" w:rsidRPr="002441CA" w:rsidRDefault="002441CA" w:rsidP="002441CA">
      <w:pPr>
        <w:spacing w:after="0" w:line="240" w:lineRule="auto"/>
        <w:jc w:val="both"/>
        <w:rPr>
          <w:rFonts w:ascii="Arial" w:eastAsia="Calibri" w:hAnsi="Arial" w:cs="Arial"/>
          <w:kern w:val="0"/>
          <w14:ligatures w14:val="none"/>
        </w:rPr>
      </w:pPr>
    </w:p>
    <w:p w14:paraId="4D0776C1" w14:textId="77777777" w:rsidR="002441CA" w:rsidRPr="002441CA" w:rsidRDefault="002441CA" w:rsidP="002441CA">
      <w:pPr>
        <w:spacing w:after="0" w:line="240" w:lineRule="auto"/>
        <w:jc w:val="both"/>
        <w:rPr>
          <w:rFonts w:ascii="Arial" w:eastAsia="Calibri" w:hAnsi="Arial" w:cs="Arial"/>
          <w:kern w:val="0"/>
          <w14:ligatures w14:val="none"/>
        </w:rPr>
      </w:pPr>
    </w:p>
    <w:p w14:paraId="3263A5D4" w14:textId="77777777" w:rsidR="002441CA" w:rsidRPr="002441CA" w:rsidRDefault="002441CA" w:rsidP="002441CA">
      <w:pPr>
        <w:spacing w:after="0" w:line="240" w:lineRule="auto"/>
        <w:jc w:val="both"/>
        <w:rPr>
          <w:rFonts w:ascii="Arial" w:eastAsia="Calibri" w:hAnsi="Arial" w:cs="Arial"/>
          <w:kern w:val="0"/>
          <w14:ligatures w14:val="none"/>
        </w:rPr>
      </w:pPr>
    </w:p>
    <w:p w14:paraId="33DD7615" w14:textId="77777777" w:rsidR="002441CA" w:rsidRPr="002441CA" w:rsidRDefault="002441CA" w:rsidP="002441CA">
      <w:pPr>
        <w:spacing w:after="0" w:line="240" w:lineRule="auto"/>
        <w:jc w:val="both"/>
        <w:rPr>
          <w:rFonts w:ascii="Arial" w:eastAsia="Calibri" w:hAnsi="Arial" w:cs="Arial"/>
          <w:kern w:val="0"/>
          <w14:ligatures w14:val="none"/>
        </w:rPr>
      </w:pPr>
    </w:p>
    <w:p w14:paraId="5207C2B8" w14:textId="77777777" w:rsidR="002441CA" w:rsidRPr="002441CA" w:rsidRDefault="002441CA" w:rsidP="002441CA">
      <w:pPr>
        <w:spacing w:after="0" w:line="240" w:lineRule="auto"/>
        <w:jc w:val="both"/>
        <w:rPr>
          <w:rFonts w:ascii="Arial" w:eastAsia="Calibri" w:hAnsi="Arial" w:cs="Arial"/>
          <w:kern w:val="0"/>
          <w14:ligatures w14:val="none"/>
        </w:rPr>
      </w:pPr>
    </w:p>
    <w:p w14:paraId="0EC5E470" w14:textId="77777777" w:rsidR="002441CA" w:rsidRPr="002441CA" w:rsidRDefault="002441CA" w:rsidP="002441CA">
      <w:pPr>
        <w:spacing w:after="0" w:line="240" w:lineRule="auto"/>
        <w:jc w:val="both"/>
        <w:rPr>
          <w:rFonts w:ascii="Arial" w:eastAsia="Calibri" w:hAnsi="Arial" w:cs="Arial"/>
          <w:kern w:val="0"/>
          <w14:ligatures w14:val="none"/>
        </w:rPr>
      </w:pPr>
    </w:p>
    <w:p w14:paraId="58D95D20" w14:textId="77777777" w:rsidR="002441CA" w:rsidRPr="002441CA" w:rsidRDefault="002441CA" w:rsidP="002441CA">
      <w:pPr>
        <w:spacing w:after="0" w:line="240" w:lineRule="auto"/>
        <w:jc w:val="both"/>
        <w:rPr>
          <w:rFonts w:ascii="Arial" w:eastAsia="Calibri" w:hAnsi="Arial" w:cs="Arial"/>
          <w:kern w:val="0"/>
          <w14:ligatures w14:val="none"/>
        </w:rPr>
      </w:pPr>
    </w:p>
    <w:p w14:paraId="25D6768F" w14:textId="77777777" w:rsidR="002441CA" w:rsidRPr="002441CA" w:rsidRDefault="002441CA" w:rsidP="002441CA">
      <w:pPr>
        <w:spacing w:after="0" w:line="240" w:lineRule="auto"/>
        <w:jc w:val="both"/>
        <w:rPr>
          <w:rFonts w:ascii="Arial" w:eastAsia="Calibri" w:hAnsi="Arial" w:cs="Arial"/>
          <w:kern w:val="0"/>
          <w14:ligatures w14:val="none"/>
        </w:rPr>
      </w:pPr>
    </w:p>
    <w:p w14:paraId="2F8F0EF0" w14:textId="77777777" w:rsidR="002441CA" w:rsidRPr="002441CA" w:rsidRDefault="002441CA" w:rsidP="002441CA">
      <w:pPr>
        <w:spacing w:after="0" w:line="240" w:lineRule="auto"/>
        <w:jc w:val="both"/>
        <w:rPr>
          <w:rFonts w:ascii="Arial" w:eastAsia="Calibri" w:hAnsi="Arial" w:cs="Arial"/>
          <w:kern w:val="0"/>
          <w14:ligatures w14:val="none"/>
        </w:rPr>
      </w:pPr>
    </w:p>
    <w:p w14:paraId="1E3CCF80" w14:textId="77777777" w:rsidR="002441CA" w:rsidRPr="002441CA" w:rsidRDefault="002441CA" w:rsidP="002441CA">
      <w:pPr>
        <w:spacing w:after="0" w:line="240" w:lineRule="auto"/>
        <w:jc w:val="both"/>
        <w:rPr>
          <w:rFonts w:ascii="Arial" w:eastAsia="Calibri" w:hAnsi="Arial" w:cs="Arial"/>
          <w:kern w:val="0"/>
          <w14:ligatures w14:val="none"/>
        </w:rPr>
      </w:pPr>
    </w:p>
    <w:p w14:paraId="1DF131D3" w14:textId="77777777" w:rsidR="002441CA" w:rsidRPr="002441CA" w:rsidRDefault="002441CA" w:rsidP="002441CA">
      <w:pPr>
        <w:spacing w:after="0" w:line="240" w:lineRule="auto"/>
        <w:jc w:val="both"/>
        <w:rPr>
          <w:rFonts w:ascii="Arial" w:eastAsia="Calibri" w:hAnsi="Arial" w:cs="Arial"/>
          <w:kern w:val="0"/>
          <w14:ligatures w14:val="none"/>
        </w:rPr>
      </w:pPr>
    </w:p>
    <w:p w14:paraId="49113AB4" w14:textId="77777777" w:rsidR="002441CA" w:rsidRPr="002441CA" w:rsidRDefault="002441CA" w:rsidP="002441CA">
      <w:pPr>
        <w:spacing w:after="0" w:line="240" w:lineRule="auto"/>
        <w:jc w:val="both"/>
        <w:rPr>
          <w:rFonts w:ascii="Arial" w:eastAsia="Calibri" w:hAnsi="Arial" w:cs="Arial"/>
          <w:kern w:val="0"/>
          <w14:ligatures w14:val="none"/>
        </w:rPr>
      </w:pPr>
    </w:p>
    <w:p w14:paraId="3505D712" w14:textId="77777777" w:rsidR="002441CA" w:rsidRPr="002441CA" w:rsidRDefault="002441CA" w:rsidP="002441CA">
      <w:pPr>
        <w:spacing w:after="0" w:line="240" w:lineRule="auto"/>
        <w:jc w:val="both"/>
        <w:rPr>
          <w:rFonts w:ascii="Arial" w:eastAsia="Calibri" w:hAnsi="Arial" w:cs="Arial"/>
          <w:kern w:val="0"/>
          <w14:ligatures w14:val="none"/>
        </w:rPr>
      </w:pPr>
    </w:p>
    <w:p w14:paraId="3C18928C" w14:textId="77777777" w:rsidR="002441CA" w:rsidRPr="002441CA" w:rsidRDefault="002441CA" w:rsidP="002441CA">
      <w:pPr>
        <w:spacing w:after="0" w:line="240" w:lineRule="auto"/>
        <w:jc w:val="both"/>
        <w:rPr>
          <w:rFonts w:ascii="Arial" w:eastAsia="Calibri" w:hAnsi="Arial" w:cs="Arial"/>
          <w:kern w:val="0"/>
          <w14:ligatures w14:val="none"/>
        </w:rPr>
      </w:pPr>
    </w:p>
    <w:p w14:paraId="15BAE9DE" w14:textId="77777777" w:rsidR="002441CA" w:rsidRPr="002441CA" w:rsidRDefault="002441CA" w:rsidP="002441CA">
      <w:pPr>
        <w:spacing w:after="0" w:line="240" w:lineRule="auto"/>
        <w:jc w:val="both"/>
        <w:rPr>
          <w:rFonts w:ascii="Arial" w:eastAsia="Calibri" w:hAnsi="Arial" w:cs="Arial"/>
          <w:kern w:val="0"/>
          <w14:ligatures w14:val="none"/>
        </w:rPr>
      </w:pPr>
    </w:p>
    <w:p w14:paraId="3EAA976E" w14:textId="77777777" w:rsidR="002441CA" w:rsidRPr="002441CA" w:rsidRDefault="002441CA" w:rsidP="002441CA">
      <w:pPr>
        <w:spacing w:after="0" w:line="240" w:lineRule="auto"/>
        <w:jc w:val="both"/>
        <w:rPr>
          <w:rFonts w:ascii="Arial" w:eastAsia="Calibri" w:hAnsi="Arial" w:cs="Arial"/>
          <w:kern w:val="0"/>
          <w14:ligatures w14:val="none"/>
        </w:rPr>
      </w:pPr>
    </w:p>
    <w:p w14:paraId="31803020" w14:textId="77777777" w:rsidR="002441CA" w:rsidRPr="002441CA" w:rsidRDefault="002441CA" w:rsidP="002441CA">
      <w:pPr>
        <w:spacing w:after="0" w:line="240" w:lineRule="auto"/>
        <w:jc w:val="both"/>
        <w:rPr>
          <w:rFonts w:ascii="Arial" w:eastAsia="Calibri" w:hAnsi="Arial" w:cs="Arial"/>
          <w:kern w:val="0"/>
          <w14:ligatures w14:val="none"/>
        </w:rPr>
      </w:pPr>
    </w:p>
    <w:p w14:paraId="1DC31B50" w14:textId="77777777" w:rsidR="002441CA" w:rsidRPr="002441CA" w:rsidRDefault="002441CA" w:rsidP="002441CA">
      <w:pPr>
        <w:spacing w:after="0" w:line="240" w:lineRule="auto"/>
        <w:jc w:val="both"/>
        <w:rPr>
          <w:rFonts w:ascii="Arial" w:eastAsia="Calibri" w:hAnsi="Arial" w:cs="Arial"/>
          <w:kern w:val="0"/>
          <w14:ligatures w14:val="none"/>
        </w:rPr>
      </w:pPr>
    </w:p>
    <w:p w14:paraId="60FB7DD0" w14:textId="77777777" w:rsidR="002441CA" w:rsidRPr="002441CA" w:rsidRDefault="002441CA" w:rsidP="002441CA">
      <w:pPr>
        <w:spacing w:after="0" w:line="240" w:lineRule="auto"/>
        <w:jc w:val="both"/>
        <w:rPr>
          <w:rFonts w:ascii="Arial" w:eastAsia="Calibri" w:hAnsi="Arial" w:cs="Arial"/>
          <w:kern w:val="0"/>
          <w14:ligatures w14:val="none"/>
        </w:rPr>
      </w:pPr>
    </w:p>
    <w:p w14:paraId="2B1685C8" w14:textId="77777777" w:rsidR="002441CA" w:rsidRPr="002441CA" w:rsidRDefault="002441CA" w:rsidP="002441CA">
      <w:pPr>
        <w:spacing w:after="0" w:line="240" w:lineRule="auto"/>
        <w:jc w:val="both"/>
        <w:rPr>
          <w:rFonts w:ascii="Arial" w:eastAsia="Calibri" w:hAnsi="Arial" w:cs="Arial"/>
          <w:kern w:val="0"/>
          <w14:ligatures w14:val="none"/>
        </w:rPr>
      </w:pPr>
    </w:p>
    <w:p w14:paraId="1A170EBE" w14:textId="77777777" w:rsidR="002441CA" w:rsidRPr="002441CA" w:rsidRDefault="002441CA" w:rsidP="002441CA">
      <w:pPr>
        <w:spacing w:after="0" w:line="240" w:lineRule="auto"/>
        <w:jc w:val="both"/>
        <w:rPr>
          <w:rFonts w:ascii="Arial" w:eastAsia="Calibri" w:hAnsi="Arial" w:cs="Arial"/>
          <w:i/>
          <w:kern w:val="0"/>
          <w14:ligatures w14:val="none"/>
        </w:rPr>
      </w:pPr>
    </w:p>
    <w:p w14:paraId="34C5F219" w14:textId="77777777" w:rsidR="002441CA" w:rsidRPr="002441CA" w:rsidRDefault="002441CA" w:rsidP="002441CA">
      <w:pPr>
        <w:spacing w:after="0" w:line="240" w:lineRule="auto"/>
        <w:jc w:val="both"/>
        <w:rPr>
          <w:rFonts w:ascii="Arial" w:eastAsia="Calibri" w:hAnsi="Arial" w:cs="Arial"/>
          <w:kern w:val="0"/>
          <w14:ligatures w14:val="none"/>
        </w:rPr>
      </w:pPr>
    </w:p>
    <w:p w14:paraId="28E57057" w14:textId="77777777" w:rsidR="002441CA" w:rsidRPr="002441CA" w:rsidRDefault="002441CA" w:rsidP="002441CA">
      <w:pPr>
        <w:spacing w:after="0" w:line="240" w:lineRule="auto"/>
        <w:ind w:right="34"/>
        <w:rPr>
          <w:rFonts w:ascii="Arial" w:eastAsia="Calibri" w:hAnsi="Arial" w:cs="Arial"/>
          <w:kern w:val="0"/>
          <w14:ligatures w14:val="none"/>
        </w:rPr>
      </w:pPr>
      <w:r w:rsidRPr="002441CA">
        <w:rPr>
          <w:rFonts w:ascii="Arial" w:eastAsia="Calibri" w:hAnsi="Arial" w:cs="Arial"/>
          <w:kern w:val="0"/>
          <w14:ligatures w14:val="none"/>
        </w:rPr>
        <w:br w:type="page"/>
      </w:r>
    </w:p>
    <w:p w14:paraId="19F1616F" w14:textId="77777777" w:rsidR="00A37EBB" w:rsidRPr="00A37EBB" w:rsidRDefault="00A37EBB" w:rsidP="00A37EBB">
      <w:pPr>
        <w:spacing w:after="0" w:line="240" w:lineRule="auto"/>
        <w:jc w:val="right"/>
        <w:rPr>
          <w:rFonts w:ascii="Times New Roman" w:eastAsia="Calibri" w:hAnsi="Times New Roman" w:cs="Times New Roman"/>
          <w:b/>
          <w:iCs/>
          <w:kern w:val="0"/>
          <w:sz w:val="24"/>
          <w:szCs w:val="24"/>
          <w14:ligatures w14:val="none"/>
        </w:rPr>
      </w:pPr>
      <w:r w:rsidRPr="00A37EBB">
        <w:rPr>
          <w:rFonts w:ascii="Times New Roman" w:eastAsia="Calibri" w:hAnsi="Times New Roman" w:cs="Times New Roman"/>
          <w:b/>
          <w:iCs/>
          <w:kern w:val="0"/>
          <w:sz w:val="24"/>
          <w:szCs w:val="24"/>
          <w14:ligatures w14:val="none"/>
        </w:rPr>
        <w:lastRenderedPageBreak/>
        <w:t>Додаток 4</w:t>
      </w:r>
    </w:p>
    <w:p w14:paraId="5C339499" w14:textId="77777777" w:rsidR="00A37EBB" w:rsidRPr="00A37EBB" w:rsidRDefault="00A37EBB" w:rsidP="00A37EBB">
      <w:pPr>
        <w:spacing w:after="0" w:line="240" w:lineRule="auto"/>
        <w:jc w:val="right"/>
        <w:rPr>
          <w:rFonts w:ascii="Times New Roman" w:eastAsia="Calibri" w:hAnsi="Times New Roman" w:cs="Times New Roman"/>
          <w:bCs/>
          <w:iCs/>
          <w:kern w:val="0"/>
          <w:sz w:val="24"/>
          <w:szCs w:val="24"/>
          <w14:ligatures w14:val="none"/>
        </w:rPr>
      </w:pPr>
      <w:r w:rsidRPr="00A37EBB">
        <w:rPr>
          <w:rFonts w:ascii="Times New Roman" w:eastAsia="Calibri" w:hAnsi="Times New Roman" w:cs="Times New Roman"/>
          <w:bCs/>
          <w:iCs/>
          <w:kern w:val="0"/>
          <w:sz w:val="24"/>
          <w:szCs w:val="24"/>
          <w14:ligatures w14:val="none"/>
        </w:rPr>
        <w:t>до тендерної документації</w:t>
      </w:r>
    </w:p>
    <w:p w14:paraId="2C411635" w14:textId="77777777" w:rsidR="00A37EBB" w:rsidRPr="00A37EBB" w:rsidRDefault="00A37EBB" w:rsidP="00A37EBB">
      <w:pPr>
        <w:spacing w:after="0" w:line="240" w:lineRule="auto"/>
        <w:jc w:val="both"/>
        <w:rPr>
          <w:rFonts w:ascii="Times New Roman" w:eastAsia="Calibri" w:hAnsi="Times New Roman" w:cs="Times New Roman"/>
          <w:b/>
          <w:i/>
          <w:kern w:val="0"/>
          <w:sz w:val="24"/>
          <w:szCs w:val="24"/>
          <w14:ligatures w14:val="none"/>
        </w:rPr>
      </w:pPr>
    </w:p>
    <w:p w14:paraId="57FDC678" w14:textId="77777777" w:rsidR="00A37EBB" w:rsidRPr="00A37EBB" w:rsidRDefault="00A37EBB" w:rsidP="00A37EBB">
      <w:pPr>
        <w:spacing w:after="0" w:line="240" w:lineRule="auto"/>
        <w:jc w:val="both"/>
        <w:rPr>
          <w:rFonts w:ascii="Times New Roman" w:eastAsia="Calibri" w:hAnsi="Times New Roman" w:cs="Times New Roman"/>
          <w:kern w:val="0"/>
          <w:sz w:val="24"/>
          <w:szCs w:val="24"/>
          <w14:ligatures w14:val="none"/>
        </w:rPr>
      </w:pPr>
    </w:p>
    <w:p w14:paraId="3DB3D3EB" w14:textId="2D4D6763" w:rsidR="00A37EBB" w:rsidRPr="00A37EBB" w:rsidRDefault="00A37EBB" w:rsidP="00A3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Calibri" w:hAnsi="Times New Roman" w:cs="Times New Roman"/>
          <w:b/>
          <w:kern w:val="0"/>
          <w:sz w:val="24"/>
          <w:szCs w:val="24"/>
          <w14:ligatures w14:val="none"/>
        </w:rPr>
      </w:pPr>
      <w:r w:rsidRPr="00A37EBB">
        <w:rPr>
          <w:rFonts w:ascii="Times New Roman" w:eastAsia="Calibri" w:hAnsi="Times New Roman" w:cs="Times New Roman"/>
          <w:b/>
          <w:kern w:val="0"/>
          <w:sz w:val="24"/>
          <w:szCs w:val="24"/>
          <w14:ligatures w14:val="none"/>
        </w:rPr>
        <w:t>ПРО</w:t>
      </w:r>
      <w:r w:rsidRPr="00627BD9">
        <w:rPr>
          <w:rFonts w:ascii="Times New Roman" w:eastAsia="Calibri" w:hAnsi="Times New Roman" w:cs="Times New Roman"/>
          <w:b/>
          <w:kern w:val="0"/>
          <w:sz w:val="24"/>
          <w:szCs w:val="24"/>
          <w14:ligatures w14:val="none"/>
        </w:rPr>
        <w:t>Є</w:t>
      </w:r>
      <w:r w:rsidRPr="00A37EBB">
        <w:rPr>
          <w:rFonts w:ascii="Times New Roman" w:eastAsia="Calibri" w:hAnsi="Times New Roman" w:cs="Times New Roman"/>
          <w:b/>
          <w:kern w:val="0"/>
          <w:sz w:val="24"/>
          <w:szCs w:val="24"/>
          <w14:ligatures w14:val="none"/>
        </w:rPr>
        <w:t>КТ ДОГОВОРУ</w:t>
      </w:r>
    </w:p>
    <w:p w14:paraId="0513897C" w14:textId="77777777" w:rsidR="002441CA" w:rsidRPr="00627BD9" w:rsidRDefault="002441CA" w:rsidP="00A37EBB">
      <w:pPr>
        <w:spacing w:after="120" w:line="240" w:lineRule="auto"/>
        <w:rPr>
          <w:rFonts w:ascii="Times New Roman" w:eastAsia="Calibri" w:hAnsi="Times New Roman" w:cs="Times New Roman"/>
          <w:b/>
          <w:kern w:val="0"/>
          <w:sz w:val="24"/>
          <w:szCs w:val="24"/>
          <w14:ligatures w14:val="none"/>
        </w:rPr>
      </w:pPr>
    </w:p>
    <w:p w14:paraId="61143249" w14:textId="77777777" w:rsidR="00A37EBB" w:rsidRPr="00627BD9" w:rsidRDefault="00A37EBB" w:rsidP="002441CA">
      <w:pPr>
        <w:spacing w:after="120" w:line="240" w:lineRule="auto"/>
        <w:jc w:val="both"/>
        <w:rPr>
          <w:rFonts w:ascii="Times New Roman" w:eastAsia="Calibri" w:hAnsi="Times New Roman" w:cs="Times New Roman"/>
          <w:b/>
          <w:kern w:val="0"/>
          <w:sz w:val="24"/>
          <w:szCs w:val="24"/>
          <w14:ligatures w14:val="none"/>
        </w:rPr>
      </w:pPr>
    </w:p>
    <w:p w14:paraId="4062E174" w14:textId="2C95BFF0" w:rsidR="00A37EBB" w:rsidRPr="002441CA" w:rsidRDefault="00A37EBB" w:rsidP="00A37EBB">
      <w:pPr>
        <w:shd w:val="clear" w:color="auto" w:fill="FFFFFF"/>
        <w:tabs>
          <w:tab w:val="left" w:pos="4695"/>
        </w:tabs>
        <w:spacing w:after="0" w:line="240" w:lineRule="auto"/>
        <w:jc w:val="center"/>
        <w:rPr>
          <w:rFonts w:ascii="Times New Roman" w:eastAsia="Arial" w:hAnsi="Times New Roman" w:cs="Times New Roman"/>
          <w:color w:val="C00000"/>
          <w:kern w:val="0"/>
          <w:sz w:val="24"/>
          <w:szCs w:val="24"/>
          <w:lang w:eastAsia="ru-RU"/>
          <w14:ligatures w14:val="none"/>
        </w:rPr>
      </w:pPr>
      <w:r w:rsidRPr="002441CA">
        <w:rPr>
          <w:rFonts w:ascii="Times New Roman" w:eastAsia="Arial" w:hAnsi="Times New Roman" w:cs="Times New Roman"/>
          <w:kern w:val="0"/>
          <w:sz w:val="24"/>
          <w:szCs w:val="24"/>
          <w:lang w:eastAsia="ru-RU"/>
          <w14:ligatures w14:val="none"/>
        </w:rPr>
        <w:t xml:space="preserve">Завантажено окремим файлом </w:t>
      </w:r>
      <w:r w:rsidRPr="002441CA">
        <w:rPr>
          <w:rFonts w:ascii="Times New Roman" w:eastAsia="Arial" w:hAnsi="Times New Roman" w:cs="Times New Roman"/>
          <w:color w:val="C00000"/>
          <w:kern w:val="0"/>
          <w:sz w:val="24"/>
          <w:szCs w:val="24"/>
          <w:lang w:eastAsia="ru-RU"/>
          <w14:ligatures w14:val="none"/>
        </w:rPr>
        <w:t xml:space="preserve">«Додаток </w:t>
      </w:r>
      <w:r w:rsidR="00C340AD" w:rsidRPr="00627BD9">
        <w:rPr>
          <w:rFonts w:ascii="Times New Roman" w:eastAsia="Arial" w:hAnsi="Times New Roman" w:cs="Times New Roman"/>
          <w:color w:val="C00000"/>
          <w:kern w:val="0"/>
          <w:sz w:val="24"/>
          <w:szCs w:val="24"/>
          <w:lang w:eastAsia="ru-RU"/>
          <w14:ligatures w14:val="none"/>
        </w:rPr>
        <w:t>4_Проєкт договору</w:t>
      </w:r>
      <w:r w:rsidRPr="002441CA">
        <w:rPr>
          <w:rFonts w:ascii="Times New Roman" w:eastAsia="Arial" w:hAnsi="Times New Roman" w:cs="Times New Roman"/>
          <w:color w:val="C00000"/>
          <w:kern w:val="0"/>
          <w:sz w:val="24"/>
          <w:szCs w:val="24"/>
          <w:lang w:eastAsia="ru-RU"/>
          <w14:ligatures w14:val="none"/>
        </w:rPr>
        <w:t>»</w:t>
      </w:r>
      <w:r w:rsidRPr="002441CA">
        <w:rPr>
          <w:rFonts w:ascii="Times New Roman" w:eastAsia="Arial" w:hAnsi="Times New Roman" w:cs="Times New Roman"/>
          <w:kern w:val="0"/>
          <w:sz w:val="24"/>
          <w:szCs w:val="24"/>
          <w:lang w:eastAsia="ru-RU"/>
          <w14:ligatures w14:val="none"/>
        </w:rPr>
        <w:t>, що є невід’ємною частиною цієї тендерної документації</w:t>
      </w:r>
    </w:p>
    <w:p w14:paraId="6B5215A7" w14:textId="77777777" w:rsidR="00A37EBB" w:rsidRDefault="00A37EBB" w:rsidP="002441CA">
      <w:pPr>
        <w:spacing w:after="120" w:line="240" w:lineRule="auto"/>
        <w:jc w:val="both"/>
        <w:rPr>
          <w:rFonts w:ascii="Arial" w:eastAsia="Calibri" w:hAnsi="Arial" w:cs="Arial"/>
          <w:b/>
          <w:kern w:val="0"/>
          <w14:ligatures w14:val="none"/>
        </w:rPr>
      </w:pPr>
    </w:p>
    <w:p w14:paraId="1FEDC05A" w14:textId="77777777" w:rsidR="00A37EBB" w:rsidRDefault="00A37EBB" w:rsidP="002441CA">
      <w:pPr>
        <w:spacing w:after="120" w:line="240" w:lineRule="auto"/>
        <w:jc w:val="both"/>
        <w:rPr>
          <w:rFonts w:ascii="Arial" w:eastAsia="Calibri" w:hAnsi="Arial" w:cs="Arial"/>
          <w:b/>
          <w:kern w:val="0"/>
          <w14:ligatures w14:val="none"/>
        </w:rPr>
      </w:pPr>
    </w:p>
    <w:p w14:paraId="30D4A621" w14:textId="77777777" w:rsidR="00A37EBB" w:rsidRDefault="00A37EBB" w:rsidP="002441CA">
      <w:pPr>
        <w:spacing w:after="120" w:line="240" w:lineRule="auto"/>
        <w:jc w:val="both"/>
        <w:rPr>
          <w:rFonts w:ascii="Arial" w:eastAsia="Calibri" w:hAnsi="Arial" w:cs="Arial"/>
          <w:b/>
          <w:kern w:val="0"/>
          <w14:ligatures w14:val="none"/>
        </w:rPr>
      </w:pPr>
    </w:p>
    <w:p w14:paraId="42F67AF3" w14:textId="77777777" w:rsidR="00A37EBB" w:rsidRDefault="00A37EBB" w:rsidP="002441CA">
      <w:pPr>
        <w:spacing w:after="120" w:line="240" w:lineRule="auto"/>
        <w:jc w:val="both"/>
        <w:rPr>
          <w:rFonts w:ascii="Arial" w:eastAsia="Calibri" w:hAnsi="Arial" w:cs="Arial"/>
          <w:b/>
          <w:kern w:val="0"/>
          <w14:ligatures w14:val="none"/>
        </w:rPr>
      </w:pPr>
    </w:p>
    <w:p w14:paraId="5BB864D0" w14:textId="77777777" w:rsidR="00A37EBB" w:rsidRDefault="00A37EBB" w:rsidP="002441CA">
      <w:pPr>
        <w:spacing w:after="120" w:line="240" w:lineRule="auto"/>
        <w:jc w:val="both"/>
        <w:rPr>
          <w:rFonts w:ascii="Arial" w:eastAsia="Calibri" w:hAnsi="Arial" w:cs="Arial"/>
          <w:b/>
          <w:kern w:val="0"/>
          <w14:ligatures w14:val="none"/>
        </w:rPr>
      </w:pPr>
    </w:p>
    <w:p w14:paraId="471EB74F" w14:textId="77777777" w:rsidR="00A37EBB" w:rsidRDefault="00A37EBB" w:rsidP="002441CA">
      <w:pPr>
        <w:spacing w:after="120" w:line="240" w:lineRule="auto"/>
        <w:jc w:val="both"/>
        <w:rPr>
          <w:rFonts w:ascii="Arial" w:eastAsia="Calibri" w:hAnsi="Arial" w:cs="Arial"/>
          <w:b/>
          <w:kern w:val="0"/>
          <w14:ligatures w14:val="none"/>
        </w:rPr>
      </w:pPr>
    </w:p>
    <w:p w14:paraId="2CDF02DF" w14:textId="77777777" w:rsidR="00A37EBB" w:rsidRDefault="00A37EBB" w:rsidP="002441CA">
      <w:pPr>
        <w:spacing w:after="120" w:line="240" w:lineRule="auto"/>
        <w:jc w:val="both"/>
        <w:rPr>
          <w:rFonts w:ascii="Arial" w:eastAsia="Calibri" w:hAnsi="Arial" w:cs="Arial"/>
          <w:b/>
          <w:kern w:val="0"/>
          <w14:ligatures w14:val="none"/>
        </w:rPr>
      </w:pPr>
    </w:p>
    <w:p w14:paraId="356A9C98" w14:textId="77777777" w:rsidR="00A37EBB" w:rsidRDefault="00A37EBB" w:rsidP="002441CA">
      <w:pPr>
        <w:spacing w:after="120" w:line="240" w:lineRule="auto"/>
        <w:jc w:val="both"/>
        <w:rPr>
          <w:rFonts w:ascii="Arial" w:eastAsia="Calibri" w:hAnsi="Arial" w:cs="Arial"/>
          <w:b/>
          <w:kern w:val="0"/>
          <w14:ligatures w14:val="none"/>
        </w:rPr>
      </w:pPr>
    </w:p>
    <w:p w14:paraId="4BD9A4BC" w14:textId="77777777" w:rsidR="00A37EBB" w:rsidRDefault="00A37EBB" w:rsidP="002441CA">
      <w:pPr>
        <w:spacing w:after="120" w:line="240" w:lineRule="auto"/>
        <w:jc w:val="both"/>
        <w:rPr>
          <w:rFonts w:ascii="Arial" w:eastAsia="Calibri" w:hAnsi="Arial" w:cs="Arial"/>
          <w:b/>
          <w:kern w:val="0"/>
          <w14:ligatures w14:val="none"/>
        </w:rPr>
      </w:pPr>
    </w:p>
    <w:p w14:paraId="2A2327BF" w14:textId="77777777" w:rsidR="00A37EBB" w:rsidRDefault="00A37EBB" w:rsidP="002441CA">
      <w:pPr>
        <w:spacing w:after="120" w:line="240" w:lineRule="auto"/>
        <w:jc w:val="both"/>
        <w:rPr>
          <w:rFonts w:ascii="Arial" w:eastAsia="Calibri" w:hAnsi="Arial" w:cs="Arial"/>
          <w:b/>
          <w:kern w:val="0"/>
          <w14:ligatures w14:val="none"/>
        </w:rPr>
      </w:pPr>
    </w:p>
    <w:p w14:paraId="42B2200E" w14:textId="77777777" w:rsidR="00A37EBB" w:rsidRDefault="00A37EBB" w:rsidP="002441CA">
      <w:pPr>
        <w:spacing w:after="120" w:line="240" w:lineRule="auto"/>
        <w:jc w:val="both"/>
        <w:rPr>
          <w:rFonts w:ascii="Arial" w:eastAsia="Calibri" w:hAnsi="Arial" w:cs="Arial"/>
          <w:b/>
          <w:kern w:val="0"/>
          <w14:ligatures w14:val="none"/>
        </w:rPr>
      </w:pPr>
    </w:p>
    <w:p w14:paraId="656D3222" w14:textId="77777777" w:rsidR="00A37EBB" w:rsidRDefault="00A37EBB" w:rsidP="002441CA">
      <w:pPr>
        <w:spacing w:after="120" w:line="240" w:lineRule="auto"/>
        <w:jc w:val="both"/>
        <w:rPr>
          <w:rFonts w:ascii="Arial" w:eastAsia="Calibri" w:hAnsi="Arial" w:cs="Arial"/>
          <w:b/>
          <w:kern w:val="0"/>
          <w14:ligatures w14:val="none"/>
        </w:rPr>
      </w:pPr>
    </w:p>
    <w:p w14:paraId="2A8FC570" w14:textId="77777777" w:rsidR="00A37EBB" w:rsidRDefault="00A37EBB" w:rsidP="002441CA">
      <w:pPr>
        <w:spacing w:after="120" w:line="240" w:lineRule="auto"/>
        <w:jc w:val="both"/>
        <w:rPr>
          <w:rFonts w:ascii="Arial" w:eastAsia="Calibri" w:hAnsi="Arial" w:cs="Arial"/>
          <w:b/>
          <w:kern w:val="0"/>
          <w14:ligatures w14:val="none"/>
        </w:rPr>
      </w:pPr>
    </w:p>
    <w:p w14:paraId="635AE9B3" w14:textId="77777777" w:rsidR="00A37EBB" w:rsidRDefault="00A37EBB" w:rsidP="002441CA">
      <w:pPr>
        <w:spacing w:after="120" w:line="240" w:lineRule="auto"/>
        <w:jc w:val="both"/>
        <w:rPr>
          <w:rFonts w:ascii="Arial" w:eastAsia="Calibri" w:hAnsi="Arial" w:cs="Arial"/>
          <w:b/>
          <w:kern w:val="0"/>
          <w14:ligatures w14:val="none"/>
        </w:rPr>
      </w:pPr>
    </w:p>
    <w:p w14:paraId="54F572C4" w14:textId="77777777" w:rsidR="00A37EBB" w:rsidRDefault="00A37EBB" w:rsidP="002441CA">
      <w:pPr>
        <w:spacing w:after="120" w:line="240" w:lineRule="auto"/>
        <w:jc w:val="both"/>
        <w:rPr>
          <w:rFonts w:ascii="Arial" w:eastAsia="Calibri" w:hAnsi="Arial" w:cs="Arial"/>
          <w:b/>
          <w:kern w:val="0"/>
          <w14:ligatures w14:val="none"/>
        </w:rPr>
      </w:pPr>
    </w:p>
    <w:p w14:paraId="371A5EE4" w14:textId="77777777" w:rsidR="00A37EBB" w:rsidRDefault="00A37EBB" w:rsidP="002441CA">
      <w:pPr>
        <w:spacing w:after="120" w:line="240" w:lineRule="auto"/>
        <w:jc w:val="both"/>
        <w:rPr>
          <w:rFonts w:ascii="Arial" w:eastAsia="Calibri" w:hAnsi="Arial" w:cs="Arial"/>
          <w:b/>
          <w:kern w:val="0"/>
          <w14:ligatures w14:val="none"/>
        </w:rPr>
      </w:pPr>
    </w:p>
    <w:p w14:paraId="52403B8D" w14:textId="77777777" w:rsidR="00A37EBB" w:rsidRDefault="00A37EBB" w:rsidP="002441CA">
      <w:pPr>
        <w:spacing w:after="120" w:line="240" w:lineRule="auto"/>
        <w:jc w:val="both"/>
        <w:rPr>
          <w:rFonts w:ascii="Arial" w:eastAsia="Calibri" w:hAnsi="Arial" w:cs="Arial"/>
          <w:b/>
          <w:kern w:val="0"/>
          <w14:ligatures w14:val="none"/>
        </w:rPr>
      </w:pPr>
    </w:p>
    <w:p w14:paraId="0924DCC7" w14:textId="77777777" w:rsidR="00A37EBB" w:rsidRDefault="00A37EBB" w:rsidP="002441CA">
      <w:pPr>
        <w:spacing w:after="120" w:line="240" w:lineRule="auto"/>
        <w:jc w:val="both"/>
        <w:rPr>
          <w:rFonts w:ascii="Arial" w:eastAsia="Calibri" w:hAnsi="Arial" w:cs="Arial"/>
          <w:b/>
          <w:kern w:val="0"/>
          <w14:ligatures w14:val="none"/>
        </w:rPr>
      </w:pPr>
    </w:p>
    <w:p w14:paraId="52865AED" w14:textId="77777777" w:rsidR="00A37EBB" w:rsidRDefault="00A37EBB" w:rsidP="002441CA">
      <w:pPr>
        <w:spacing w:after="120" w:line="240" w:lineRule="auto"/>
        <w:jc w:val="both"/>
        <w:rPr>
          <w:rFonts w:ascii="Arial" w:eastAsia="Calibri" w:hAnsi="Arial" w:cs="Arial"/>
          <w:b/>
          <w:kern w:val="0"/>
          <w14:ligatures w14:val="none"/>
        </w:rPr>
      </w:pPr>
    </w:p>
    <w:p w14:paraId="4CF4EB0C" w14:textId="77777777" w:rsidR="00A37EBB" w:rsidRDefault="00A37EBB" w:rsidP="002441CA">
      <w:pPr>
        <w:spacing w:after="120" w:line="240" w:lineRule="auto"/>
        <w:jc w:val="both"/>
        <w:rPr>
          <w:rFonts w:ascii="Arial" w:eastAsia="Calibri" w:hAnsi="Arial" w:cs="Arial"/>
          <w:b/>
          <w:kern w:val="0"/>
          <w14:ligatures w14:val="none"/>
        </w:rPr>
      </w:pPr>
    </w:p>
    <w:p w14:paraId="2EF8C5A6" w14:textId="77777777" w:rsidR="00A37EBB" w:rsidRDefault="00A37EBB" w:rsidP="002441CA">
      <w:pPr>
        <w:spacing w:after="120" w:line="240" w:lineRule="auto"/>
        <w:jc w:val="both"/>
        <w:rPr>
          <w:rFonts w:ascii="Arial" w:eastAsia="Calibri" w:hAnsi="Arial" w:cs="Arial"/>
          <w:b/>
          <w:kern w:val="0"/>
          <w14:ligatures w14:val="none"/>
        </w:rPr>
      </w:pPr>
    </w:p>
    <w:p w14:paraId="1571AFC6" w14:textId="77777777" w:rsidR="00A37EBB" w:rsidRDefault="00A37EBB" w:rsidP="002441CA">
      <w:pPr>
        <w:spacing w:after="120" w:line="240" w:lineRule="auto"/>
        <w:jc w:val="both"/>
        <w:rPr>
          <w:rFonts w:ascii="Arial" w:eastAsia="Calibri" w:hAnsi="Arial" w:cs="Arial"/>
          <w:b/>
          <w:kern w:val="0"/>
          <w14:ligatures w14:val="none"/>
        </w:rPr>
      </w:pPr>
    </w:p>
    <w:p w14:paraId="1AE1FC81" w14:textId="77777777" w:rsidR="00A37EBB" w:rsidRDefault="00A37EBB" w:rsidP="002441CA">
      <w:pPr>
        <w:spacing w:after="120" w:line="240" w:lineRule="auto"/>
        <w:jc w:val="both"/>
        <w:rPr>
          <w:rFonts w:ascii="Arial" w:eastAsia="Calibri" w:hAnsi="Arial" w:cs="Arial"/>
          <w:b/>
          <w:kern w:val="0"/>
          <w14:ligatures w14:val="none"/>
        </w:rPr>
      </w:pPr>
    </w:p>
    <w:p w14:paraId="30C5F87B" w14:textId="77777777" w:rsidR="00A37EBB" w:rsidRDefault="00A37EBB" w:rsidP="002441CA">
      <w:pPr>
        <w:spacing w:after="120" w:line="240" w:lineRule="auto"/>
        <w:jc w:val="both"/>
        <w:rPr>
          <w:rFonts w:ascii="Arial" w:eastAsia="Calibri" w:hAnsi="Arial" w:cs="Arial"/>
          <w:b/>
          <w:kern w:val="0"/>
          <w14:ligatures w14:val="none"/>
        </w:rPr>
      </w:pPr>
    </w:p>
    <w:p w14:paraId="14571622" w14:textId="77777777" w:rsidR="00A37EBB" w:rsidRDefault="00A37EBB" w:rsidP="002441CA">
      <w:pPr>
        <w:spacing w:after="120" w:line="240" w:lineRule="auto"/>
        <w:jc w:val="both"/>
        <w:rPr>
          <w:rFonts w:ascii="Arial" w:eastAsia="Calibri" w:hAnsi="Arial" w:cs="Arial"/>
          <w:b/>
          <w:kern w:val="0"/>
          <w14:ligatures w14:val="none"/>
        </w:rPr>
      </w:pPr>
    </w:p>
    <w:p w14:paraId="42ED957B" w14:textId="77777777" w:rsidR="00A37EBB" w:rsidRDefault="00A37EBB" w:rsidP="002441CA">
      <w:pPr>
        <w:spacing w:after="120" w:line="240" w:lineRule="auto"/>
        <w:jc w:val="both"/>
        <w:rPr>
          <w:rFonts w:ascii="Arial" w:eastAsia="Calibri" w:hAnsi="Arial" w:cs="Arial"/>
          <w:b/>
          <w:kern w:val="0"/>
          <w14:ligatures w14:val="none"/>
        </w:rPr>
      </w:pPr>
    </w:p>
    <w:p w14:paraId="37C79637" w14:textId="77777777" w:rsidR="00A37EBB" w:rsidRDefault="00A37EBB" w:rsidP="002441CA">
      <w:pPr>
        <w:spacing w:after="120" w:line="240" w:lineRule="auto"/>
        <w:jc w:val="both"/>
        <w:rPr>
          <w:rFonts w:ascii="Arial" w:eastAsia="Calibri" w:hAnsi="Arial" w:cs="Arial"/>
          <w:b/>
          <w:kern w:val="0"/>
          <w14:ligatures w14:val="none"/>
        </w:rPr>
      </w:pPr>
    </w:p>
    <w:p w14:paraId="22C3AA30" w14:textId="77777777" w:rsidR="00A37EBB" w:rsidRDefault="00A37EBB" w:rsidP="002441CA">
      <w:pPr>
        <w:spacing w:after="120" w:line="240" w:lineRule="auto"/>
        <w:jc w:val="both"/>
        <w:rPr>
          <w:rFonts w:ascii="Arial" w:eastAsia="Calibri" w:hAnsi="Arial" w:cs="Arial"/>
          <w:b/>
          <w:kern w:val="0"/>
          <w14:ligatures w14:val="none"/>
        </w:rPr>
      </w:pPr>
    </w:p>
    <w:p w14:paraId="7D5E19EA" w14:textId="77777777" w:rsidR="00A37EBB" w:rsidRDefault="00A37EBB" w:rsidP="002441CA">
      <w:pPr>
        <w:spacing w:after="120" w:line="240" w:lineRule="auto"/>
        <w:jc w:val="both"/>
        <w:rPr>
          <w:rFonts w:ascii="Arial" w:eastAsia="Calibri" w:hAnsi="Arial" w:cs="Arial"/>
          <w:b/>
          <w:kern w:val="0"/>
          <w14:ligatures w14:val="none"/>
        </w:rPr>
      </w:pPr>
    </w:p>
    <w:p w14:paraId="2CE071EF" w14:textId="77777777" w:rsidR="00A37EBB" w:rsidRDefault="00A37EBB" w:rsidP="002441CA">
      <w:pPr>
        <w:spacing w:after="120" w:line="240" w:lineRule="auto"/>
        <w:jc w:val="both"/>
        <w:rPr>
          <w:rFonts w:ascii="Arial" w:eastAsia="Calibri" w:hAnsi="Arial" w:cs="Arial"/>
          <w:b/>
          <w:kern w:val="0"/>
          <w14:ligatures w14:val="none"/>
        </w:rPr>
      </w:pPr>
    </w:p>
    <w:p w14:paraId="71BEBD0F" w14:textId="77777777" w:rsidR="00A37EBB" w:rsidRDefault="00A37EBB" w:rsidP="002441CA">
      <w:pPr>
        <w:spacing w:after="120" w:line="240" w:lineRule="auto"/>
        <w:jc w:val="both"/>
        <w:rPr>
          <w:rFonts w:ascii="Arial" w:eastAsia="Calibri" w:hAnsi="Arial" w:cs="Arial"/>
          <w:b/>
          <w:kern w:val="0"/>
          <w14:ligatures w14:val="none"/>
        </w:rPr>
      </w:pPr>
    </w:p>
    <w:p w14:paraId="29673B12" w14:textId="77777777" w:rsidR="00A37EBB" w:rsidRPr="002441CA" w:rsidRDefault="00A37EBB" w:rsidP="002441CA">
      <w:pPr>
        <w:spacing w:after="120" w:line="240" w:lineRule="auto"/>
        <w:jc w:val="both"/>
        <w:rPr>
          <w:rFonts w:ascii="Arial" w:eastAsia="Calibri" w:hAnsi="Arial" w:cs="Arial"/>
          <w:b/>
          <w:kern w:val="0"/>
          <w14:ligatures w14:val="none"/>
        </w:rPr>
      </w:pPr>
    </w:p>
    <w:p w14:paraId="598DFF49" w14:textId="77777777" w:rsidR="002441CA" w:rsidRPr="002441CA" w:rsidRDefault="002441CA" w:rsidP="002441CA">
      <w:pPr>
        <w:spacing w:after="0" w:line="240" w:lineRule="auto"/>
        <w:jc w:val="right"/>
        <w:rPr>
          <w:rFonts w:ascii="Times New Roman" w:eastAsia="Calibri" w:hAnsi="Times New Roman" w:cs="Times New Roman"/>
          <w:b/>
          <w:iCs/>
          <w:kern w:val="0"/>
          <w:sz w:val="24"/>
          <w:szCs w:val="24"/>
          <w14:ligatures w14:val="none"/>
        </w:rPr>
      </w:pPr>
      <w:r w:rsidRPr="002441CA">
        <w:rPr>
          <w:rFonts w:ascii="Times New Roman" w:eastAsia="Calibri" w:hAnsi="Times New Roman" w:cs="Times New Roman"/>
          <w:b/>
          <w:iCs/>
          <w:kern w:val="0"/>
          <w:sz w:val="24"/>
          <w:szCs w:val="24"/>
          <w14:ligatures w14:val="none"/>
        </w:rPr>
        <w:lastRenderedPageBreak/>
        <w:t>Додаток 5</w:t>
      </w:r>
    </w:p>
    <w:p w14:paraId="378777ED" w14:textId="77777777" w:rsidR="002441CA" w:rsidRPr="002441CA" w:rsidRDefault="002441CA" w:rsidP="002441CA">
      <w:pPr>
        <w:widowControl w:val="0"/>
        <w:tabs>
          <w:tab w:val="left" w:pos="4860"/>
        </w:tabs>
        <w:spacing w:after="0" w:line="240" w:lineRule="auto"/>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 xml:space="preserve">до тендерної документації </w:t>
      </w:r>
    </w:p>
    <w:p w14:paraId="0B52A8B2" w14:textId="77777777" w:rsidR="002441CA" w:rsidRPr="002441CA" w:rsidRDefault="002441CA" w:rsidP="002441CA">
      <w:pPr>
        <w:spacing w:after="120" w:line="240" w:lineRule="auto"/>
        <w:jc w:val="right"/>
        <w:rPr>
          <w:rFonts w:ascii="Times New Roman" w:eastAsia="Calibri" w:hAnsi="Times New Roman" w:cs="Times New Roman"/>
          <w:kern w:val="0"/>
          <w:sz w:val="24"/>
          <w:szCs w:val="24"/>
          <w14:ligatures w14:val="none"/>
        </w:rPr>
      </w:pPr>
    </w:p>
    <w:p w14:paraId="7D1E6AFC"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12FB39D7" w14:textId="77777777" w:rsidR="002441CA" w:rsidRPr="002441CA" w:rsidRDefault="002441CA" w:rsidP="002441CA">
      <w:pPr>
        <w:pBdr>
          <w:top w:val="nil"/>
          <w:left w:val="nil"/>
          <w:bottom w:val="nil"/>
          <w:right w:val="nil"/>
          <w:between w:val="nil"/>
        </w:pBdr>
        <w:tabs>
          <w:tab w:val="left" w:pos="0"/>
        </w:tabs>
        <w:spacing w:after="0" w:line="240" w:lineRule="auto"/>
        <w:jc w:val="center"/>
        <w:rPr>
          <w:rFonts w:ascii="Times New Roman" w:eastAsia="Calibri" w:hAnsi="Times New Roman" w:cs="Times New Roman"/>
          <w:b/>
          <w:color w:val="000000"/>
          <w:kern w:val="0"/>
          <w:sz w:val="24"/>
          <w:szCs w:val="24"/>
          <w14:ligatures w14:val="none"/>
        </w:rPr>
      </w:pPr>
      <w:r w:rsidRPr="002441CA">
        <w:rPr>
          <w:rFonts w:ascii="Times New Roman" w:eastAsia="Calibri" w:hAnsi="Times New Roman" w:cs="Times New Roman"/>
          <w:b/>
          <w:color w:val="000000"/>
          <w:kern w:val="0"/>
          <w:sz w:val="24"/>
          <w:szCs w:val="24"/>
          <w14:ligatures w14:val="none"/>
        </w:rPr>
        <w:t xml:space="preserve">ТЕХНІЧНЕ ЗАВДАННЯ </w:t>
      </w:r>
    </w:p>
    <w:p w14:paraId="0C214C03" w14:textId="77777777" w:rsidR="002441CA" w:rsidRPr="002441CA" w:rsidRDefault="002441CA" w:rsidP="002441CA">
      <w:pPr>
        <w:pBdr>
          <w:top w:val="nil"/>
          <w:left w:val="nil"/>
          <w:bottom w:val="nil"/>
          <w:right w:val="nil"/>
          <w:between w:val="nil"/>
        </w:pBdr>
        <w:spacing w:after="0" w:line="240" w:lineRule="auto"/>
        <w:jc w:val="both"/>
        <w:rPr>
          <w:rFonts w:ascii="Times New Roman" w:eastAsia="Calibri" w:hAnsi="Times New Roman" w:cs="Times New Roman"/>
          <w:b/>
          <w:i/>
          <w:color w:val="000000"/>
          <w:kern w:val="0"/>
          <w:sz w:val="24"/>
          <w:szCs w:val="24"/>
          <w:u w:val="single"/>
          <w14:ligatures w14:val="none"/>
        </w:rPr>
      </w:pPr>
    </w:p>
    <w:p w14:paraId="27AA8D85" w14:textId="73AA77F9" w:rsidR="00CB7F3E" w:rsidRPr="002441CA" w:rsidRDefault="00CB7F3E" w:rsidP="00CB7F3E">
      <w:pPr>
        <w:shd w:val="clear" w:color="auto" w:fill="FFFFFF"/>
        <w:tabs>
          <w:tab w:val="left" w:pos="4695"/>
        </w:tabs>
        <w:spacing w:after="0" w:line="240" w:lineRule="auto"/>
        <w:jc w:val="center"/>
        <w:rPr>
          <w:rFonts w:ascii="Times New Roman" w:eastAsia="Arial" w:hAnsi="Times New Roman" w:cs="Times New Roman"/>
          <w:color w:val="C00000"/>
          <w:kern w:val="0"/>
          <w:sz w:val="24"/>
          <w:szCs w:val="24"/>
          <w:lang w:eastAsia="ru-RU"/>
          <w14:ligatures w14:val="none"/>
        </w:rPr>
      </w:pPr>
      <w:bookmarkStart w:id="33" w:name="_Hlk172719235"/>
      <w:r w:rsidRPr="002441CA">
        <w:rPr>
          <w:rFonts w:ascii="Times New Roman" w:eastAsia="Arial" w:hAnsi="Times New Roman" w:cs="Times New Roman"/>
          <w:kern w:val="0"/>
          <w:sz w:val="24"/>
          <w:szCs w:val="24"/>
          <w:lang w:eastAsia="ru-RU"/>
          <w14:ligatures w14:val="none"/>
        </w:rPr>
        <w:t xml:space="preserve">Завантажено окремим файлом </w:t>
      </w:r>
      <w:r w:rsidRPr="002441CA">
        <w:rPr>
          <w:rFonts w:ascii="Times New Roman" w:eastAsia="Arial" w:hAnsi="Times New Roman" w:cs="Times New Roman"/>
          <w:color w:val="C00000"/>
          <w:kern w:val="0"/>
          <w:sz w:val="24"/>
          <w:szCs w:val="24"/>
          <w:lang w:eastAsia="ru-RU"/>
          <w14:ligatures w14:val="none"/>
        </w:rPr>
        <w:t>«</w:t>
      </w:r>
      <w:r w:rsidR="00186722" w:rsidRPr="00627BD9">
        <w:rPr>
          <w:rFonts w:ascii="Times New Roman" w:eastAsia="Arial" w:hAnsi="Times New Roman" w:cs="Times New Roman"/>
          <w:color w:val="C00000"/>
          <w:kern w:val="0"/>
          <w:sz w:val="24"/>
          <w:szCs w:val="24"/>
          <w:lang w:eastAsia="ru-RU"/>
          <w14:ligatures w14:val="none"/>
        </w:rPr>
        <w:t>Додаток 5_Технічні вимоги</w:t>
      </w:r>
      <w:r w:rsidRPr="002441CA">
        <w:rPr>
          <w:rFonts w:ascii="Times New Roman" w:eastAsia="Arial" w:hAnsi="Times New Roman" w:cs="Times New Roman"/>
          <w:color w:val="C00000"/>
          <w:kern w:val="0"/>
          <w:sz w:val="24"/>
          <w:szCs w:val="24"/>
          <w:lang w:eastAsia="ru-RU"/>
          <w14:ligatures w14:val="none"/>
        </w:rPr>
        <w:t>»</w:t>
      </w:r>
      <w:r w:rsidRPr="002441CA">
        <w:rPr>
          <w:rFonts w:ascii="Times New Roman" w:eastAsia="Arial" w:hAnsi="Times New Roman" w:cs="Times New Roman"/>
          <w:kern w:val="0"/>
          <w:sz w:val="24"/>
          <w:szCs w:val="24"/>
          <w:lang w:eastAsia="ru-RU"/>
          <w14:ligatures w14:val="none"/>
        </w:rPr>
        <w:t>, що є невід’ємною частиною цієї тендерної документації</w:t>
      </w:r>
    </w:p>
    <w:bookmarkEnd w:id="33"/>
    <w:p w14:paraId="0AB76B7A" w14:textId="77777777" w:rsidR="002441CA" w:rsidRPr="002441CA" w:rsidRDefault="002441CA" w:rsidP="002441CA">
      <w:pPr>
        <w:spacing w:after="0" w:line="240" w:lineRule="auto"/>
        <w:ind w:right="34"/>
        <w:rPr>
          <w:rFonts w:ascii="Arial" w:eastAsia="Calibri" w:hAnsi="Arial" w:cs="Arial"/>
          <w:b/>
          <w:kern w:val="0"/>
          <w14:ligatures w14:val="none"/>
        </w:rPr>
      </w:pPr>
    </w:p>
    <w:p w14:paraId="39A2E79C" w14:textId="77777777" w:rsidR="002441CA" w:rsidRPr="002441CA" w:rsidRDefault="002441CA" w:rsidP="002441CA">
      <w:pPr>
        <w:spacing w:after="0" w:line="240" w:lineRule="auto"/>
        <w:jc w:val="both"/>
        <w:rPr>
          <w:rFonts w:ascii="Arial" w:eastAsia="Calibri" w:hAnsi="Arial" w:cs="Arial"/>
          <w:kern w:val="0"/>
          <w14:ligatures w14:val="none"/>
        </w:rPr>
      </w:pPr>
    </w:p>
    <w:p w14:paraId="399C1FAB" w14:textId="77777777" w:rsidR="002441CA" w:rsidRPr="002441CA" w:rsidRDefault="002441CA" w:rsidP="002441CA">
      <w:pPr>
        <w:spacing w:after="0" w:line="240" w:lineRule="auto"/>
        <w:jc w:val="both"/>
        <w:rPr>
          <w:rFonts w:ascii="Arial" w:eastAsia="Calibri" w:hAnsi="Arial" w:cs="Arial"/>
          <w:kern w:val="0"/>
          <w14:ligatures w14:val="none"/>
        </w:rPr>
      </w:pPr>
    </w:p>
    <w:p w14:paraId="3577AE5A" w14:textId="77777777" w:rsidR="002441CA" w:rsidRPr="002441CA" w:rsidRDefault="002441CA" w:rsidP="002441CA">
      <w:pPr>
        <w:spacing w:after="0" w:line="240" w:lineRule="auto"/>
        <w:ind w:right="34"/>
        <w:rPr>
          <w:rFonts w:ascii="Arial" w:eastAsia="Calibri" w:hAnsi="Arial" w:cs="Arial"/>
          <w:kern w:val="0"/>
          <w14:ligatures w14:val="none"/>
        </w:rPr>
      </w:pPr>
      <w:r w:rsidRPr="002441CA">
        <w:rPr>
          <w:rFonts w:ascii="Arial" w:eastAsia="Calibri" w:hAnsi="Arial" w:cs="Arial"/>
          <w:kern w:val="0"/>
          <w14:ligatures w14:val="none"/>
        </w:rPr>
        <w:br w:type="page"/>
      </w:r>
    </w:p>
    <w:p w14:paraId="4B687442" w14:textId="77777777" w:rsidR="002441CA" w:rsidRPr="002441CA" w:rsidRDefault="002441CA" w:rsidP="002441CA">
      <w:pPr>
        <w:tabs>
          <w:tab w:val="left" w:pos="540"/>
        </w:tabs>
        <w:spacing w:after="120" w:line="240" w:lineRule="auto"/>
        <w:jc w:val="right"/>
        <w:rPr>
          <w:rFonts w:ascii="Times New Roman" w:eastAsia="Calibri" w:hAnsi="Times New Roman" w:cs="Times New Roman"/>
          <w:b/>
          <w:kern w:val="0"/>
          <w:sz w:val="24"/>
          <w:szCs w:val="24"/>
          <w14:ligatures w14:val="none"/>
        </w:rPr>
      </w:pPr>
      <w:bookmarkStart w:id="34" w:name="_heading=h.1baon6m" w:colFirst="0" w:colLast="0"/>
      <w:bookmarkEnd w:id="34"/>
      <w:r w:rsidRPr="002441CA">
        <w:rPr>
          <w:rFonts w:ascii="Times New Roman" w:eastAsia="Calibri" w:hAnsi="Times New Roman" w:cs="Times New Roman"/>
          <w:b/>
          <w:kern w:val="0"/>
          <w:sz w:val="24"/>
          <w:szCs w:val="24"/>
          <w14:ligatures w14:val="none"/>
        </w:rPr>
        <w:lastRenderedPageBreak/>
        <w:t>Додаток 5-А</w:t>
      </w:r>
    </w:p>
    <w:p w14:paraId="0140DF59" w14:textId="77777777" w:rsidR="002441CA" w:rsidRPr="002441CA" w:rsidRDefault="002441CA" w:rsidP="002441CA">
      <w:pPr>
        <w:tabs>
          <w:tab w:val="left" w:pos="540"/>
        </w:tabs>
        <w:spacing w:after="120" w:line="240" w:lineRule="auto"/>
        <w:jc w:val="right"/>
        <w:rPr>
          <w:rFonts w:ascii="Times New Roman" w:eastAsia="Calibri" w:hAnsi="Times New Roman" w:cs="Times New Roman"/>
          <w:bCs/>
          <w:i/>
          <w:kern w:val="0"/>
          <w:sz w:val="24"/>
          <w:szCs w:val="24"/>
          <w14:ligatures w14:val="none"/>
        </w:rPr>
      </w:pPr>
      <w:r w:rsidRPr="002441CA">
        <w:rPr>
          <w:rFonts w:ascii="Times New Roman" w:eastAsia="Calibri" w:hAnsi="Times New Roman" w:cs="Times New Roman"/>
          <w:bCs/>
          <w:kern w:val="0"/>
          <w:sz w:val="24"/>
          <w:szCs w:val="24"/>
          <w14:ligatures w14:val="none"/>
        </w:rPr>
        <w:t>до тендерної документації</w:t>
      </w:r>
    </w:p>
    <w:p w14:paraId="30C504DE" w14:textId="77777777" w:rsidR="002441CA" w:rsidRPr="002441CA" w:rsidRDefault="002441CA" w:rsidP="002441CA">
      <w:pPr>
        <w:spacing w:after="120" w:line="240" w:lineRule="auto"/>
        <w:ind w:hanging="720"/>
        <w:jc w:val="center"/>
        <w:rPr>
          <w:rFonts w:ascii="Times New Roman" w:eastAsia="Calibri" w:hAnsi="Times New Roman" w:cs="Times New Roman"/>
          <w:b/>
          <w:kern w:val="0"/>
          <w:sz w:val="24"/>
          <w:szCs w:val="24"/>
          <w14:ligatures w14:val="none"/>
        </w:rPr>
      </w:pPr>
    </w:p>
    <w:p w14:paraId="11588095"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 xml:space="preserve">Лист-гарантія </w:t>
      </w:r>
    </w:p>
    <w:p w14:paraId="0B49A17F" w14:textId="77777777" w:rsidR="002441CA" w:rsidRPr="002441CA" w:rsidRDefault="002441CA" w:rsidP="002441CA">
      <w:pPr>
        <w:widowControl w:val="0"/>
        <w:spacing w:after="120" w:line="240" w:lineRule="auto"/>
        <w:ind w:right="196"/>
        <w:jc w:val="center"/>
        <w:rPr>
          <w:rFonts w:ascii="Times New Roman" w:eastAsia="Calibri" w:hAnsi="Times New Roman" w:cs="Times New Roman"/>
          <w:kern w:val="0"/>
          <w:sz w:val="24"/>
          <w:szCs w:val="24"/>
          <w14:ligatures w14:val="none"/>
        </w:rPr>
      </w:pPr>
    </w:p>
    <w:p w14:paraId="22C53A4D" w14:textId="36CCA7ED" w:rsidR="002441CA" w:rsidRPr="007A5066" w:rsidRDefault="002441CA" w:rsidP="002441CA">
      <w:pPr>
        <w:tabs>
          <w:tab w:val="left" w:pos="0"/>
          <w:tab w:val="center" w:pos="4153"/>
          <w:tab w:val="right" w:pos="8306"/>
        </w:tabs>
        <w:spacing w:after="120" w:line="240" w:lineRule="auto"/>
        <w:jc w:val="both"/>
        <w:rPr>
          <w:rFonts w:ascii="Times New Roman" w:eastAsia="Calibri" w:hAnsi="Times New Roman" w:cs="Times New Roman"/>
          <w:kern w:val="0"/>
          <w:sz w:val="24"/>
          <w:szCs w:val="24"/>
          <w:lang w:val="ru-RU"/>
          <w14:ligatures w14:val="none"/>
        </w:rPr>
      </w:pPr>
      <w:r w:rsidRPr="002441CA">
        <w:rPr>
          <w:rFonts w:ascii="Times New Roman" w:eastAsia="Calibri" w:hAnsi="Times New Roman" w:cs="Times New Roman"/>
          <w:kern w:val="0"/>
          <w:sz w:val="24"/>
          <w:szCs w:val="24"/>
          <w14:ligatures w14:val="none"/>
        </w:rPr>
        <w:t>Повне найменування учасника __________________________________________________</w:t>
      </w:r>
      <w:r w:rsidR="0042487F">
        <w:rPr>
          <w:rFonts w:ascii="Times New Roman" w:eastAsia="Calibri" w:hAnsi="Times New Roman" w:cs="Times New Roman"/>
          <w:kern w:val="0"/>
          <w:sz w:val="24"/>
          <w:szCs w:val="24"/>
          <w14:ligatures w14:val="none"/>
        </w:rPr>
        <w:t>_</w:t>
      </w:r>
      <w:r w:rsidR="007C3CCD" w:rsidRPr="007A5066">
        <w:rPr>
          <w:rFonts w:ascii="Times New Roman" w:eastAsia="Calibri" w:hAnsi="Times New Roman" w:cs="Times New Roman"/>
          <w:kern w:val="0"/>
          <w:sz w:val="24"/>
          <w:szCs w:val="24"/>
          <w:lang w:val="ru-RU"/>
          <w14:ligatures w14:val="none"/>
        </w:rPr>
        <w:t>_</w:t>
      </w:r>
    </w:p>
    <w:p w14:paraId="035A5DCD" w14:textId="507BC1F5" w:rsidR="002441CA" w:rsidRPr="007A5066" w:rsidRDefault="002441CA" w:rsidP="002441CA">
      <w:pPr>
        <w:tabs>
          <w:tab w:val="left" w:pos="0"/>
          <w:tab w:val="center" w:pos="4153"/>
          <w:tab w:val="right" w:pos="8306"/>
          <w:tab w:val="left" w:pos="10348"/>
        </w:tabs>
        <w:spacing w:after="120" w:line="240" w:lineRule="auto"/>
        <w:ind w:right="27"/>
        <w:jc w:val="both"/>
        <w:rPr>
          <w:rFonts w:ascii="Times New Roman" w:eastAsia="Calibri" w:hAnsi="Times New Roman" w:cs="Times New Roman"/>
          <w:kern w:val="0"/>
          <w:sz w:val="24"/>
          <w:szCs w:val="24"/>
          <w:lang w:val="ru-RU"/>
          <w14:ligatures w14:val="none"/>
        </w:rPr>
      </w:pPr>
      <w:r w:rsidRPr="002441CA">
        <w:rPr>
          <w:rFonts w:ascii="Times New Roman" w:eastAsia="Calibri" w:hAnsi="Times New Roman" w:cs="Times New Roman"/>
          <w:kern w:val="0"/>
          <w:sz w:val="24"/>
          <w:szCs w:val="24"/>
          <w14:ligatures w14:val="none"/>
        </w:rPr>
        <w:t>Юридична адреса _____________________________________________________________</w:t>
      </w:r>
      <w:r w:rsidR="0042487F">
        <w:rPr>
          <w:rFonts w:ascii="Times New Roman" w:eastAsia="Calibri" w:hAnsi="Times New Roman" w:cs="Times New Roman"/>
          <w:kern w:val="0"/>
          <w:sz w:val="24"/>
          <w:szCs w:val="24"/>
          <w14:ligatures w14:val="none"/>
        </w:rPr>
        <w:t>_</w:t>
      </w:r>
      <w:r w:rsidR="007C3CCD" w:rsidRPr="007A5066">
        <w:rPr>
          <w:rFonts w:ascii="Times New Roman" w:eastAsia="Calibri" w:hAnsi="Times New Roman" w:cs="Times New Roman"/>
          <w:kern w:val="0"/>
          <w:sz w:val="24"/>
          <w:szCs w:val="24"/>
          <w:lang w:val="ru-RU"/>
          <w14:ligatures w14:val="none"/>
        </w:rPr>
        <w:t>_</w:t>
      </w:r>
    </w:p>
    <w:p w14:paraId="3CCD37AF" w14:textId="7F52F8D0" w:rsidR="002441CA" w:rsidRPr="002441CA" w:rsidRDefault="002441CA" w:rsidP="002441CA">
      <w:pPr>
        <w:tabs>
          <w:tab w:val="left" w:pos="0"/>
          <w:tab w:val="center" w:pos="4153"/>
          <w:tab w:val="right" w:pos="8306"/>
        </w:tabs>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Код ЄДРПОУ _________________________________________________________________</w:t>
      </w:r>
      <w:r w:rsidR="0042487F">
        <w:rPr>
          <w:rFonts w:ascii="Times New Roman" w:eastAsia="Calibri" w:hAnsi="Times New Roman" w:cs="Times New Roman"/>
          <w:kern w:val="0"/>
          <w:sz w:val="24"/>
          <w:szCs w:val="24"/>
          <w14:ligatures w14:val="none"/>
        </w:rPr>
        <w:t>_</w:t>
      </w:r>
    </w:p>
    <w:p w14:paraId="27DE0B3B" w14:textId="77777777" w:rsidR="002441CA" w:rsidRPr="002441CA" w:rsidRDefault="002441CA" w:rsidP="002441CA">
      <w:pPr>
        <w:tabs>
          <w:tab w:val="left" w:pos="0"/>
          <w:tab w:val="center" w:pos="4153"/>
          <w:tab w:val="right" w:pos="8306"/>
        </w:tabs>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ПІБ керівника або представника згідно довіреності___________________________________</w:t>
      </w:r>
    </w:p>
    <w:p w14:paraId="0C619FB8" w14:textId="4D9C05C3" w:rsidR="002441CA" w:rsidRPr="002441CA" w:rsidRDefault="002441CA" w:rsidP="002441CA">
      <w:pPr>
        <w:tabs>
          <w:tab w:val="left" w:pos="0"/>
          <w:tab w:val="center" w:pos="4153"/>
          <w:tab w:val="right" w:pos="8306"/>
        </w:tabs>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Ми, ______________________________________________________________________</w:t>
      </w:r>
      <w:r w:rsidR="0042487F">
        <w:rPr>
          <w:rFonts w:ascii="Times New Roman" w:eastAsia="Calibri" w:hAnsi="Times New Roman" w:cs="Times New Roman"/>
          <w:kern w:val="0"/>
          <w:sz w:val="24"/>
          <w:szCs w:val="24"/>
          <w14:ligatures w14:val="none"/>
        </w:rPr>
        <w:t>_____</w:t>
      </w:r>
    </w:p>
    <w:p w14:paraId="1838FBAF" w14:textId="77777777" w:rsidR="002441CA" w:rsidRPr="002441CA" w:rsidRDefault="002441CA" w:rsidP="002441CA">
      <w:pPr>
        <w:tabs>
          <w:tab w:val="left" w:pos="0"/>
          <w:tab w:val="center" w:pos="4153"/>
          <w:tab w:val="right" w:pos="8306"/>
        </w:tabs>
        <w:spacing w:after="120" w:line="240" w:lineRule="auto"/>
        <w:jc w:val="center"/>
        <w:rPr>
          <w:rFonts w:ascii="Times New Roman" w:eastAsia="Calibri" w:hAnsi="Times New Roman" w:cs="Times New Roman"/>
          <w:kern w:val="0"/>
          <w:sz w:val="24"/>
          <w:szCs w:val="24"/>
          <w:vertAlign w:val="superscript"/>
          <w14:ligatures w14:val="none"/>
        </w:rPr>
      </w:pPr>
      <w:r w:rsidRPr="002441CA">
        <w:rPr>
          <w:rFonts w:ascii="Times New Roman" w:eastAsia="Calibri" w:hAnsi="Times New Roman" w:cs="Times New Roman"/>
          <w:kern w:val="0"/>
          <w:sz w:val="24"/>
          <w:szCs w:val="24"/>
          <w:vertAlign w:val="superscript"/>
          <w14:ligatures w14:val="none"/>
        </w:rPr>
        <w:t>(повне найменування учасника )</w:t>
      </w:r>
    </w:p>
    <w:p w14:paraId="5D1C37FF"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kern w:val="0"/>
          <w:sz w:val="24"/>
          <w:szCs w:val="24"/>
          <w14:ligatures w14:val="none"/>
        </w:rPr>
        <w:t>при</w:t>
      </w:r>
      <w:r w:rsidRPr="002441CA">
        <w:rPr>
          <w:rFonts w:ascii="Times New Roman" w:eastAsia="Calibri" w:hAnsi="Times New Roman" w:cs="Times New Roman"/>
          <w:b/>
          <w:kern w:val="0"/>
          <w:sz w:val="24"/>
          <w:szCs w:val="24"/>
          <w14:ligatures w14:val="none"/>
        </w:rPr>
        <w:t xml:space="preserve"> </w:t>
      </w:r>
      <w:r w:rsidRPr="002441CA">
        <w:rPr>
          <w:rFonts w:ascii="Times New Roman" w:eastAsia="Calibri" w:hAnsi="Times New Roman" w:cs="Times New Roman"/>
          <w:kern w:val="0"/>
          <w:sz w:val="24"/>
          <w:szCs w:val="24"/>
          <w14:ligatures w14:val="none"/>
        </w:rPr>
        <w:t>виконанні робіт по об’єкту:</w:t>
      </w:r>
      <w:r w:rsidRPr="002441CA">
        <w:rPr>
          <w:rFonts w:ascii="Times New Roman" w:eastAsia="Calibri" w:hAnsi="Times New Roman" w:cs="Times New Roman"/>
          <w:b/>
          <w:kern w:val="0"/>
          <w:sz w:val="24"/>
          <w:szCs w:val="24"/>
          <w14:ligatures w14:val="none"/>
        </w:rPr>
        <w:t xml:space="preserve"> ________________________________________________________.</w:t>
      </w:r>
    </w:p>
    <w:p w14:paraId="1E9D2029" w14:textId="77777777" w:rsidR="002441CA" w:rsidRPr="002441CA" w:rsidRDefault="002441CA" w:rsidP="00C340AD">
      <w:pPr>
        <w:numPr>
          <w:ilvl w:val="0"/>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Гарантуємо що:</w:t>
      </w:r>
    </w:p>
    <w:p w14:paraId="0CE7754D"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 xml:space="preserve">При виконанні робіт буде передбачено </w:t>
      </w:r>
      <w:r w:rsidRPr="002441CA">
        <w:rPr>
          <w:rFonts w:ascii="Times New Roman" w:eastAsia="Calibri" w:hAnsi="Times New Roman" w:cs="Times New Roman"/>
          <w:color w:val="000000"/>
          <w:kern w:val="0"/>
          <w:sz w:val="24"/>
          <w:szCs w:val="24"/>
          <w:u w:val="single"/>
          <w14:ligatures w14:val="none"/>
        </w:rPr>
        <w:t>застосування заходів із захисту довкілля,</w:t>
      </w:r>
      <w:r w:rsidRPr="002441CA">
        <w:rPr>
          <w:rFonts w:ascii="Times New Roman" w:eastAsia="Calibri" w:hAnsi="Times New Roman" w:cs="Times New Roman"/>
          <w:color w:val="000000"/>
          <w:kern w:val="0"/>
          <w:sz w:val="24"/>
          <w:szCs w:val="24"/>
          <w14:ligatures w14:val="none"/>
        </w:rPr>
        <w:t xml:space="preserve"> а саме:</w:t>
      </w:r>
    </w:p>
    <w:p w14:paraId="268BCB7D" w14:textId="77777777" w:rsidR="002441CA" w:rsidRPr="002441CA" w:rsidRDefault="002441CA" w:rsidP="00C340AD">
      <w:pPr>
        <w:numPr>
          <w:ilvl w:val="0"/>
          <w:numId w:val="26"/>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запобігання утворенню та зменшення обсягів будівельних відходів;</w:t>
      </w:r>
    </w:p>
    <w:p w14:paraId="5C0A3CF2" w14:textId="77777777" w:rsidR="002441CA" w:rsidRPr="002441CA" w:rsidRDefault="002441CA" w:rsidP="00C340AD">
      <w:pPr>
        <w:numPr>
          <w:ilvl w:val="0"/>
          <w:numId w:val="26"/>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здійснення збирання, складування та вивезення відходів, які утворюються при проведенні робіт, визначених договірними зобов'язаннями щодо предмета закупівлі;</w:t>
      </w:r>
    </w:p>
    <w:p w14:paraId="0FD0F525" w14:textId="77777777" w:rsidR="002441CA" w:rsidRPr="002441CA" w:rsidRDefault="002441CA" w:rsidP="00C340AD">
      <w:pPr>
        <w:numPr>
          <w:ilvl w:val="0"/>
          <w:numId w:val="26"/>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не допущення розливу нафтопродуктів, мастил та інших хімічних речовин на ґрунт;</w:t>
      </w:r>
    </w:p>
    <w:p w14:paraId="5E594F20" w14:textId="77777777" w:rsidR="002441CA" w:rsidRPr="002441CA" w:rsidRDefault="002441CA" w:rsidP="00C340AD">
      <w:pPr>
        <w:numPr>
          <w:ilvl w:val="0"/>
          <w:numId w:val="26"/>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під час експлуатації будівельних машин і механізмів здійснення заходів щодо зниження токсичності викидів;</w:t>
      </w:r>
    </w:p>
    <w:p w14:paraId="233D71CB" w14:textId="77777777" w:rsidR="002441CA" w:rsidRPr="002441CA" w:rsidRDefault="002441CA" w:rsidP="00C340AD">
      <w:pPr>
        <w:numPr>
          <w:ilvl w:val="0"/>
          <w:numId w:val="26"/>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ощадливе використання води та електроенергії.</w:t>
      </w:r>
    </w:p>
    <w:p w14:paraId="07433332"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Відповідальність за виконання вимог екологічної безпеки несе керівник підприємства.</w:t>
      </w:r>
    </w:p>
    <w:p w14:paraId="380FAC5A"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Після закінчення робіт з будівництва об’єкту територію буде очищено від будівельного сміття.</w:t>
      </w:r>
    </w:p>
    <w:p w14:paraId="4C53D275"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Усі застосовані матеріали і устаткування будуть мати сертифікати у тому числі і по пожежній безпеці та гігієнічні висновки та будуть надані  під час прийому – передачі об'єкту.</w:t>
      </w:r>
    </w:p>
    <w:p w14:paraId="46BDC392"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Надані в складі пропозиції документи повністю відповідають оригіналу/копії, а відображена у них інформація є повною, достовірною та об’єктивною, а також, що особа, яка підписала пропозицію, несе персональну відповідальність за інформацію вказаних в документах;</w:t>
      </w:r>
    </w:p>
    <w:p w14:paraId="7904958C"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Роботи будуть виконані в строк та в повному обсязі із забезпеченням відповідних гарантійних термінів.</w:t>
      </w:r>
    </w:p>
    <w:p w14:paraId="3FEA1013" w14:textId="77777777" w:rsidR="002441CA" w:rsidRPr="002441CA" w:rsidRDefault="002441CA" w:rsidP="00C340AD">
      <w:pPr>
        <w:numPr>
          <w:ilvl w:val="1"/>
          <w:numId w:val="25"/>
        </w:numPr>
        <w:pBdr>
          <w:top w:val="nil"/>
          <w:left w:val="nil"/>
          <w:bottom w:val="nil"/>
          <w:right w:val="nil"/>
          <w:between w:val="nil"/>
        </w:pBd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2441CA">
        <w:rPr>
          <w:rFonts w:ascii="Times New Roman" w:eastAsia="Calibri" w:hAnsi="Times New Roman" w:cs="Times New Roman"/>
          <w:color w:val="000000"/>
          <w:kern w:val="0"/>
          <w:sz w:val="24"/>
          <w:szCs w:val="24"/>
          <w14:ligatures w14:val="none"/>
        </w:rPr>
        <w:t>При виконанні робіт буде дотримано всіх необхідних вимог з безпеки та охорони праці.</w:t>
      </w:r>
    </w:p>
    <w:p w14:paraId="11777841" w14:textId="77777777" w:rsidR="002441CA" w:rsidRPr="002441CA" w:rsidRDefault="002441CA" w:rsidP="002441CA">
      <w:pPr>
        <w:spacing w:after="120" w:line="240" w:lineRule="auto"/>
        <w:ind w:right="53"/>
        <w:jc w:val="both"/>
        <w:rPr>
          <w:rFonts w:ascii="Times New Roman" w:eastAsia="Calibri" w:hAnsi="Times New Roman" w:cs="Times New Roman"/>
          <w:kern w:val="0"/>
          <w:sz w:val="24"/>
          <w:szCs w:val="24"/>
          <w14:ligatures w14:val="none"/>
        </w:rPr>
      </w:pPr>
    </w:p>
    <w:p w14:paraId="2F4D16CD"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 м.п.</w:t>
      </w:r>
    </w:p>
    <w:p w14:paraId="3B70915C"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b/>
          <w:i/>
          <w:kern w:val="0"/>
          <w:sz w:val="24"/>
          <w:szCs w:val="24"/>
          <w14:ligatures w14:val="none"/>
        </w:rPr>
        <w:t>Посада, прізвище, ініціали, підпис уповноваженої особи учасника.</w:t>
      </w:r>
    </w:p>
    <w:p w14:paraId="68855CEC" w14:textId="77777777" w:rsidR="002441CA" w:rsidRPr="002441CA" w:rsidRDefault="002441CA" w:rsidP="002441CA">
      <w:pPr>
        <w:spacing w:after="0" w:line="240" w:lineRule="auto"/>
        <w:ind w:right="34"/>
        <w:rPr>
          <w:rFonts w:ascii="Times New Roman" w:eastAsia="Calibri" w:hAnsi="Times New Roman" w:cs="Times New Roman"/>
          <w:kern w:val="0"/>
          <w:sz w:val="24"/>
          <w:szCs w:val="24"/>
          <w14:ligatures w14:val="none"/>
        </w:rPr>
      </w:pPr>
    </w:p>
    <w:p w14:paraId="5F4AB627" w14:textId="77777777" w:rsidR="002441CA" w:rsidRPr="002441CA" w:rsidRDefault="002441CA" w:rsidP="002441CA">
      <w:pPr>
        <w:spacing w:after="120" w:line="240" w:lineRule="auto"/>
        <w:jc w:val="right"/>
        <w:rPr>
          <w:rFonts w:ascii="Times New Roman" w:eastAsia="Calibri" w:hAnsi="Times New Roman" w:cs="Times New Roman"/>
          <w:b/>
          <w:iCs/>
          <w:kern w:val="0"/>
          <w:sz w:val="24"/>
          <w:szCs w:val="24"/>
          <w14:ligatures w14:val="none"/>
        </w:rPr>
      </w:pPr>
    </w:p>
    <w:p w14:paraId="503AF000" w14:textId="77777777" w:rsidR="002441CA" w:rsidRPr="002441CA" w:rsidRDefault="002441CA" w:rsidP="002441CA">
      <w:pPr>
        <w:spacing w:after="120" w:line="240" w:lineRule="auto"/>
        <w:jc w:val="right"/>
        <w:rPr>
          <w:rFonts w:ascii="Times New Roman" w:eastAsia="Calibri" w:hAnsi="Times New Roman" w:cs="Times New Roman"/>
          <w:b/>
          <w:iCs/>
          <w:kern w:val="0"/>
          <w:sz w:val="24"/>
          <w:szCs w:val="24"/>
          <w14:ligatures w14:val="none"/>
        </w:rPr>
      </w:pPr>
    </w:p>
    <w:p w14:paraId="0016172E" w14:textId="77777777" w:rsidR="002441CA" w:rsidRPr="002441CA" w:rsidRDefault="002441CA" w:rsidP="002441CA">
      <w:pPr>
        <w:spacing w:after="120" w:line="240" w:lineRule="auto"/>
        <w:jc w:val="right"/>
        <w:rPr>
          <w:rFonts w:ascii="Times New Roman" w:eastAsia="Calibri" w:hAnsi="Times New Roman" w:cs="Times New Roman"/>
          <w:b/>
          <w:iCs/>
          <w:kern w:val="0"/>
          <w:sz w:val="24"/>
          <w:szCs w:val="24"/>
          <w14:ligatures w14:val="none"/>
        </w:rPr>
      </w:pPr>
    </w:p>
    <w:p w14:paraId="6A83F7C1" w14:textId="77777777" w:rsidR="002441CA" w:rsidRPr="002441CA" w:rsidRDefault="002441CA" w:rsidP="002441CA">
      <w:pPr>
        <w:spacing w:after="120" w:line="240" w:lineRule="auto"/>
        <w:jc w:val="right"/>
        <w:rPr>
          <w:rFonts w:ascii="Times New Roman" w:eastAsia="Calibri" w:hAnsi="Times New Roman" w:cs="Times New Roman"/>
          <w:b/>
          <w:iCs/>
          <w:kern w:val="0"/>
          <w:sz w:val="24"/>
          <w:szCs w:val="24"/>
          <w14:ligatures w14:val="none"/>
        </w:rPr>
      </w:pPr>
    </w:p>
    <w:p w14:paraId="63C4A238" w14:textId="77777777" w:rsidR="002441CA" w:rsidRPr="002441CA" w:rsidRDefault="002441CA" w:rsidP="002441CA">
      <w:pPr>
        <w:spacing w:after="120" w:line="240" w:lineRule="auto"/>
        <w:jc w:val="right"/>
        <w:rPr>
          <w:rFonts w:ascii="Times New Roman" w:eastAsia="Calibri" w:hAnsi="Times New Roman" w:cs="Times New Roman"/>
          <w:b/>
          <w:iCs/>
          <w:kern w:val="0"/>
          <w:sz w:val="24"/>
          <w:szCs w:val="24"/>
          <w14:ligatures w14:val="none"/>
        </w:rPr>
      </w:pPr>
    </w:p>
    <w:p w14:paraId="735A4EC9" w14:textId="77777777" w:rsidR="002441CA" w:rsidRDefault="002441CA" w:rsidP="002441CA">
      <w:pPr>
        <w:spacing w:before="12" w:after="120" w:line="240" w:lineRule="auto"/>
        <w:jc w:val="both"/>
        <w:rPr>
          <w:rFonts w:ascii="Times New Roman" w:eastAsia="Calibri" w:hAnsi="Times New Roman" w:cs="Times New Roman"/>
          <w:b/>
          <w:iCs/>
          <w:kern w:val="0"/>
          <w:sz w:val="24"/>
          <w:szCs w:val="24"/>
          <w14:ligatures w14:val="none"/>
        </w:rPr>
      </w:pPr>
    </w:p>
    <w:p w14:paraId="46C418AE" w14:textId="77777777" w:rsidR="00331549" w:rsidRPr="002441CA" w:rsidRDefault="00331549" w:rsidP="002441CA">
      <w:pPr>
        <w:spacing w:before="12" w:after="120" w:line="240" w:lineRule="auto"/>
        <w:jc w:val="both"/>
        <w:rPr>
          <w:rFonts w:ascii="Times New Roman" w:eastAsia="Calibri" w:hAnsi="Times New Roman" w:cs="Times New Roman"/>
          <w:b/>
          <w:iCs/>
          <w:kern w:val="0"/>
          <w:sz w:val="24"/>
          <w:szCs w:val="24"/>
          <w14:ligatures w14:val="none"/>
        </w:rPr>
      </w:pPr>
    </w:p>
    <w:p w14:paraId="6A8D6E40" w14:textId="77777777" w:rsidR="002441CA" w:rsidRPr="002441CA" w:rsidRDefault="002441CA" w:rsidP="002441CA">
      <w:pPr>
        <w:spacing w:before="12" w:after="120" w:line="240" w:lineRule="auto"/>
        <w:jc w:val="both"/>
        <w:rPr>
          <w:rFonts w:ascii="Times New Roman" w:eastAsia="Calibri" w:hAnsi="Times New Roman" w:cs="Times New Roman"/>
          <w:b/>
          <w:kern w:val="0"/>
          <w:sz w:val="24"/>
          <w:szCs w:val="24"/>
          <w14:ligatures w14:val="none"/>
        </w:rPr>
      </w:pPr>
    </w:p>
    <w:p w14:paraId="07643C46" w14:textId="77777777" w:rsidR="000A545F" w:rsidRPr="000A545F" w:rsidRDefault="000A545F" w:rsidP="000A545F">
      <w:pPr>
        <w:spacing w:after="0" w:line="240" w:lineRule="auto"/>
        <w:jc w:val="right"/>
        <w:rPr>
          <w:rFonts w:ascii="Times New Roman" w:eastAsia="Calibri" w:hAnsi="Times New Roman" w:cs="Times New Roman"/>
          <w:b/>
          <w:iCs/>
          <w:kern w:val="0"/>
          <w:sz w:val="24"/>
          <w:szCs w:val="24"/>
          <w14:ligatures w14:val="none"/>
        </w:rPr>
      </w:pPr>
      <w:r w:rsidRPr="000A545F">
        <w:rPr>
          <w:rFonts w:ascii="Times New Roman" w:eastAsia="Calibri" w:hAnsi="Times New Roman" w:cs="Times New Roman"/>
          <w:b/>
          <w:iCs/>
          <w:kern w:val="0"/>
          <w:sz w:val="24"/>
          <w:szCs w:val="24"/>
          <w14:ligatures w14:val="none"/>
        </w:rPr>
        <w:lastRenderedPageBreak/>
        <w:t>Додаток 6</w:t>
      </w:r>
    </w:p>
    <w:p w14:paraId="2B68EE85" w14:textId="77777777" w:rsidR="000A545F" w:rsidRPr="000A545F" w:rsidRDefault="000A545F" w:rsidP="000A545F">
      <w:pPr>
        <w:spacing w:after="0" w:line="240" w:lineRule="auto"/>
        <w:jc w:val="right"/>
        <w:rPr>
          <w:rFonts w:ascii="Times New Roman" w:eastAsia="Calibri" w:hAnsi="Times New Roman" w:cs="Times New Roman"/>
          <w:bCs/>
          <w:iCs/>
          <w:kern w:val="0"/>
          <w:sz w:val="24"/>
          <w:szCs w:val="24"/>
          <w14:ligatures w14:val="none"/>
        </w:rPr>
      </w:pPr>
      <w:r w:rsidRPr="000A545F">
        <w:rPr>
          <w:rFonts w:ascii="Times New Roman" w:eastAsia="Calibri" w:hAnsi="Times New Roman" w:cs="Times New Roman"/>
          <w:bCs/>
          <w:iCs/>
          <w:kern w:val="0"/>
          <w:sz w:val="24"/>
          <w:szCs w:val="24"/>
          <w14:ligatures w14:val="none"/>
        </w:rPr>
        <w:t>до тендерної документації</w:t>
      </w:r>
    </w:p>
    <w:p w14:paraId="73933AC8" w14:textId="77777777" w:rsidR="000A545F" w:rsidRPr="000A545F" w:rsidRDefault="000A545F" w:rsidP="000A545F">
      <w:pPr>
        <w:spacing w:after="0" w:line="240" w:lineRule="auto"/>
        <w:jc w:val="right"/>
        <w:rPr>
          <w:rFonts w:ascii="Times New Roman" w:eastAsia="Calibri" w:hAnsi="Times New Roman" w:cs="Times New Roman"/>
          <w:bCs/>
          <w:iCs/>
          <w:kern w:val="0"/>
          <w:sz w:val="24"/>
          <w:szCs w:val="24"/>
          <w14:ligatures w14:val="none"/>
        </w:rPr>
      </w:pPr>
    </w:p>
    <w:p w14:paraId="7242FC05" w14:textId="3478A0CD" w:rsidR="000A545F" w:rsidRPr="000A545F" w:rsidRDefault="000A545F" w:rsidP="000A545F">
      <w:pPr>
        <w:spacing w:after="0" w:line="240" w:lineRule="auto"/>
        <w:jc w:val="right"/>
        <w:rPr>
          <w:rFonts w:ascii="Times New Roman" w:eastAsia="Calibri" w:hAnsi="Times New Roman" w:cs="Times New Roman"/>
          <w:i/>
          <w:kern w:val="0"/>
          <w:sz w:val="24"/>
          <w:szCs w:val="24"/>
          <w14:ligatures w14:val="none"/>
        </w:rPr>
      </w:pPr>
      <w:r w:rsidRPr="000A545F">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0ECB4547" w14:textId="77777777" w:rsidR="000A545F" w:rsidRPr="000A545F" w:rsidRDefault="000A545F" w:rsidP="000A545F">
      <w:pPr>
        <w:spacing w:after="0" w:line="240" w:lineRule="auto"/>
        <w:jc w:val="right"/>
        <w:rPr>
          <w:rFonts w:ascii="Times New Roman" w:eastAsia="Calibri" w:hAnsi="Times New Roman" w:cs="Times New Roman"/>
          <w:kern w:val="0"/>
          <w:sz w:val="24"/>
          <w:szCs w:val="24"/>
          <w14:ligatures w14:val="none"/>
        </w:rPr>
      </w:pPr>
      <w:r w:rsidRPr="000A545F">
        <w:rPr>
          <w:rFonts w:ascii="Times New Roman" w:eastAsia="Calibri" w:hAnsi="Times New Roman" w:cs="Times New Roman"/>
          <w:i/>
          <w:kern w:val="0"/>
          <w:sz w:val="24"/>
          <w:szCs w:val="24"/>
          <w14:ligatures w14:val="none"/>
        </w:rPr>
        <w:t>Учасник не повинен відступати від даної форми</w:t>
      </w:r>
    </w:p>
    <w:p w14:paraId="272D7934" w14:textId="77777777" w:rsidR="000A545F" w:rsidRPr="000A545F" w:rsidRDefault="000A545F" w:rsidP="000A545F">
      <w:pPr>
        <w:spacing w:after="120" w:line="240" w:lineRule="auto"/>
        <w:jc w:val="right"/>
        <w:rPr>
          <w:rFonts w:ascii="Times New Roman" w:eastAsia="Calibri" w:hAnsi="Times New Roman" w:cs="Times New Roman"/>
          <w:b/>
          <w:kern w:val="0"/>
          <w:sz w:val="24"/>
          <w:szCs w:val="24"/>
          <w14:ligatures w14:val="none"/>
        </w:rPr>
      </w:pPr>
      <w:bookmarkStart w:id="35" w:name="bookmark=id.1opuj5n" w:colFirst="0" w:colLast="0"/>
      <w:bookmarkStart w:id="36" w:name="bookmark=id.3vac5uf" w:colFirst="0" w:colLast="0"/>
      <w:bookmarkStart w:id="37" w:name="bookmark=id.haapch" w:colFirst="0" w:colLast="0"/>
      <w:bookmarkStart w:id="38" w:name="bookmark=id.1302m92" w:colFirst="0" w:colLast="0"/>
      <w:bookmarkStart w:id="39" w:name="bookmark=id.48pi1tg" w:colFirst="0" w:colLast="0"/>
      <w:bookmarkStart w:id="40" w:name="bookmark=id.2250f4o" w:colFirst="0" w:colLast="0"/>
      <w:bookmarkStart w:id="41" w:name="bookmark=id.40ew0vw" w:colFirst="0" w:colLast="0"/>
      <w:bookmarkStart w:id="42" w:name="bookmark=id.1gf8i83" w:colFirst="0" w:colLast="0"/>
      <w:bookmarkStart w:id="43" w:name="bookmark=id.39kk8xu" w:colFirst="0" w:colLast="0"/>
      <w:bookmarkStart w:id="44" w:name="bookmark=id.3mzq4wv" w:colFirst="0" w:colLast="0"/>
      <w:bookmarkStart w:id="45" w:name="bookmark=id.pkwqa1" w:colFirst="0" w:colLast="0"/>
      <w:bookmarkStart w:id="46" w:name="bookmark=id.2fk6b3p" w:colFirst="0" w:colLast="0"/>
      <w:bookmarkStart w:id="47" w:name="bookmark=id.2afmg28" w:colFirst="0" w:colLast="0"/>
      <w:bookmarkStart w:id="48" w:name="bookmark=id.2nusc19" w:colFirst="0" w:colLast="0"/>
      <w:bookmarkStart w:id="49" w:name="bookmark=id.319y80a" w:colFirst="0" w:colLast="0"/>
      <w:bookmarkStart w:id="50" w:name="_heading=h.upglbi" w:colFirst="0" w:colLast="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68F9383" w14:textId="77777777" w:rsidR="000A545F" w:rsidRPr="000A545F" w:rsidRDefault="000A545F" w:rsidP="00C4427C">
      <w:pPr>
        <w:spacing w:after="0" w:line="240" w:lineRule="auto"/>
        <w:jc w:val="center"/>
        <w:rPr>
          <w:rFonts w:ascii="Times New Roman" w:eastAsia="Calibri" w:hAnsi="Times New Roman" w:cs="Times New Roman"/>
          <w:b/>
          <w:kern w:val="0"/>
          <w:sz w:val="24"/>
          <w:szCs w:val="24"/>
          <w14:ligatures w14:val="none"/>
        </w:rPr>
      </w:pPr>
      <w:r w:rsidRPr="000A545F">
        <w:rPr>
          <w:rFonts w:ascii="Times New Roman" w:eastAsia="Calibri" w:hAnsi="Times New Roman" w:cs="Times New Roman"/>
          <w:b/>
          <w:kern w:val="0"/>
          <w:sz w:val="24"/>
          <w:szCs w:val="24"/>
          <w14:ligatures w14:val="none"/>
        </w:rPr>
        <w:t xml:space="preserve">Договірне зобовʼязання </w:t>
      </w:r>
    </w:p>
    <w:p w14:paraId="1D1AD758" w14:textId="77777777" w:rsidR="000A545F" w:rsidRPr="000A545F" w:rsidRDefault="000A545F" w:rsidP="00C4427C">
      <w:pPr>
        <w:spacing w:after="0" w:line="240" w:lineRule="auto"/>
        <w:jc w:val="center"/>
        <w:rPr>
          <w:rFonts w:ascii="Times New Roman" w:eastAsia="Calibri" w:hAnsi="Times New Roman" w:cs="Times New Roman"/>
          <w:b/>
          <w:kern w:val="0"/>
          <w:sz w:val="24"/>
          <w:szCs w:val="24"/>
          <w14:ligatures w14:val="none"/>
        </w:rPr>
      </w:pPr>
      <w:bookmarkStart w:id="51" w:name="_heading=h.3ep43zb" w:colFirst="0" w:colLast="0"/>
      <w:bookmarkEnd w:id="51"/>
      <w:r w:rsidRPr="000A545F">
        <w:rPr>
          <w:rFonts w:ascii="Times New Roman" w:eastAsia="Calibri" w:hAnsi="Times New Roman" w:cs="Times New Roman"/>
          <w:b/>
          <w:kern w:val="0"/>
          <w:sz w:val="24"/>
          <w:szCs w:val="24"/>
          <w14:ligatures w14:val="none"/>
        </w:rPr>
        <w:t>щодо доброчесності</w:t>
      </w:r>
    </w:p>
    <w:p w14:paraId="29C3FAC6" w14:textId="77777777" w:rsidR="000A545F" w:rsidRPr="000A545F" w:rsidRDefault="000A545F" w:rsidP="000A545F">
      <w:pPr>
        <w:spacing w:after="120" w:line="240" w:lineRule="auto"/>
        <w:ind w:left="140" w:right="117"/>
        <w:jc w:val="both"/>
        <w:rPr>
          <w:rFonts w:ascii="Times New Roman" w:eastAsia="Calibri" w:hAnsi="Times New Roman" w:cs="Times New Roman"/>
          <w:kern w:val="0"/>
          <w:sz w:val="24"/>
          <w:szCs w:val="24"/>
          <w14:ligatures w14:val="none"/>
        </w:rPr>
      </w:pPr>
    </w:p>
    <w:p w14:paraId="761242E5" w14:textId="77777777" w:rsidR="00562289" w:rsidRPr="00562289" w:rsidRDefault="00562289" w:rsidP="00562289">
      <w:pPr>
        <w:spacing w:before="120" w:after="0" w:line="240" w:lineRule="auto"/>
        <w:jc w:val="center"/>
        <w:rPr>
          <w:rFonts w:ascii="Times New Roman" w:eastAsia="Times New Roman" w:hAnsi="Times New Roman" w:cs="Times New Roman"/>
          <w:kern w:val="0"/>
          <w:sz w:val="24"/>
          <w:szCs w:val="24"/>
          <w:lang w:eastAsia="en-GB"/>
          <w14:ligatures w14:val="none"/>
        </w:rPr>
      </w:pPr>
    </w:p>
    <w:p w14:paraId="359D4148"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w:t>
      </w:r>
      <w:r w:rsidRPr="00562289">
        <w:rPr>
          <w:rFonts w:ascii="Times New Roman" w:eastAsia="Times New Roman" w:hAnsi="Times New Roman" w:cs="Times New Roman"/>
          <w:kern w:val="0"/>
          <w:highlight w:val="lightGray"/>
          <w:lang w:eastAsia="en-GB"/>
          <w14:ligatures w14:val="none"/>
        </w:rPr>
        <w:t>Назва (головного) учасника тендеру</w:t>
      </w:r>
      <w:r w:rsidRPr="00562289">
        <w:rPr>
          <w:rFonts w:ascii="Times New Roman" w:eastAsia="Times New Roman" w:hAnsi="Times New Roman" w:cs="Times New Roman"/>
          <w:kern w:val="0"/>
          <w:lang w:eastAsia="en-GB"/>
          <w14:ligatures w14:val="none"/>
        </w:rPr>
        <w:t>] цим заявляє та зобов'язується від нашого імені та від імені наших партнерів по спільному підприємству, якщо такі є, щодо договору [</w:t>
      </w:r>
      <w:r w:rsidRPr="00562289">
        <w:rPr>
          <w:rFonts w:ascii="Times New Roman" w:eastAsia="Times New Roman" w:hAnsi="Times New Roman" w:cs="Times New Roman"/>
          <w:kern w:val="0"/>
          <w:highlight w:val="lightGray"/>
          <w:lang w:eastAsia="en-GB"/>
          <w14:ligatures w14:val="none"/>
        </w:rPr>
        <w:t xml:space="preserve">назва </w:t>
      </w:r>
      <w:r w:rsidRPr="00562289">
        <w:rPr>
          <w:rFonts w:ascii="Times New Roman" w:eastAsia="Times New Roman" w:hAnsi="Times New Roman" w:cs="Times New Roman"/>
          <w:kern w:val="0"/>
          <w:lang w:eastAsia="en-GB"/>
          <w14:ligatures w14:val="none"/>
        </w:rPr>
        <w:t>договору], яким керує [</w:t>
      </w:r>
      <w:r w:rsidRPr="00562289">
        <w:rPr>
          <w:rFonts w:ascii="Times New Roman" w:eastAsia="Times New Roman" w:hAnsi="Times New Roman" w:cs="Times New Roman"/>
          <w:kern w:val="0"/>
          <w:highlight w:val="lightGray"/>
          <w:lang w:eastAsia="en-GB"/>
          <w14:ligatures w14:val="none"/>
        </w:rPr>
        <w:t>назва Замовника</w:t>
      </w:r>
      <w:r w:rsidRPr="00562289">
        <w:rPr>
          <w:rFonts w:ascii="Times New Roman" w:eastAsia="Times New Roman" w:hAnsi="Times New Roman" w:cs="Times New Roman"/>
          <w:kern w:val="0"/>
          <w:lang w:eastAsia="en-GB"/>
          <w14:ligatures w14:val="none"/>
        </w:rPr>
        <w:t>] («</w:t>
      </w:r>
      <w:r w:rsidRPr="00562289">
        <w:rPr>
          <w:rFonts w:ascii="Times New Roman" w:eastAsia="Times New Roman" w:hAnsi="Times New Roman" w:cs="Times New Roman"/>
          <w:b/>
          <w:bCs/>
          <w:kern w:val="0"/>
          <w:lang w:eastAsia="en-GB"/>
          <w14:ligatures w14:val="none"/>
        </w:rPr>
        <w:t>Договір</w:t>
      </w:r>
      <w:r w:rsidRPr="00562289">
        <w:rPr>
          <w:rFonts w:ascii="Times New Roman" w:eastAsia="Times New Roman" w:hAnsi="Times New Roman" w:cs="Times New Roman"/>
          <w:kern w:val="0"/>
          <w:lang w:eastAsia="en-GB"/>
          <w14:ligatures w14:val="none"/>
        </w:rPr>
        <w:t>»), що ні ми, ні будь-хто інший, включаючи наших директорів, працівників, агентів або субпідрядників по Договору, які діють від нашого імені з належними повноваженнями, з нашого відома або згоди, або за нашого сприяння (разом - «</w:t>
      </w:r>
      <w:r w:rsidRPr="00562289">
        <w:rPr>
          <w:rFonts w:ascii="Times New Roman" w:eastAsia="Times New Roman" w:hAnsi="Times New Roman" w:cs="Times New Roman"/>
          <w:b/>
          <w:bCs/>
          <w:kern w:val="0"/>
          <w:lang w:eastAsia="en-GB"/>
          <w14:ligatures w14:val="none"/>
        </w:rPr>
        <w:t>Асоційовані організації та особи</w:t>
      </w:r>
      <w:r w:rsidRPr="00562289">
        <w:rPr>
          <w:rFonts w:ascii="Times New Roman" w:eastAsia="Times New Roman" w:hAnsi="Times New Roman" w:cs="Times New Roman"/>
          <w:kern w:val="0"/>
          <w:lang w:eastAsia="en-GB"/>
          <w14:ligatures w14:val="none"/>
        </w:rPr>
        <w:t xml:space="preserve">»), а також жодна з наших материнських, дочірніх та афілійованих компаній, </w:t>
      </w:r>
    </w:p>
    <w:p w14:paraId="6CDE24D2" w14:textId="77777777" w:rsidR="00562289" w:rsidRPr="00562289" w:rsidRDefault="00562289" w:rsidP="00562289">
      <w:pPr>
        <w:spacing w:before="120" w:after="0" w:line="240" w:lineRule="auto"/>
        <w:ind w:left="567"/>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 xml:space="preserve">і. </w:t>
      </w:r>
      <w:r w:rsidRPr="00562289">
        <w:rPr>
          <w:rFonts w:ascii="Times New Roman" w:eastAsia="Times New Roman" w:hAnsi="Times New Roman" w:cs="Times New Roman"/>
          <w:kern w:val="0"/>
          <w:lang w:eastAsia="en-GB"/>
          <w14:ligatures w14:val="none"/>
        </w:rPr>
        <w:tab/>
        <w:t>не брали участі в будь-якій Забороненій поведінці</w:t>
      </w:r>
      <w:r w:rsidRPr="00562289">
        <w:rPr>
          <w:rFonts w:ascii="Times New Roman" w:eastAsia="Times New Roman" w:hAnsi="Times New Roman" w:cs="Times New Roman"/>
          <w:kern w:val="0"/>
          <w:vertAlign w:val="superscript"/>
          <w:lang w:eastAsia="en-GB"/>
          <w14:ligatures w14:val="none"/>
        </w:rPr>
        <w:footnoteReference w:id="1"/>
      </w:r>
      <w:r w:rsidRPr="00562289">
        <w:rPr>
          <w:rFonts w:ascii="Times New Roman" w:eastAsia="Times New Roman" w:hAnsi="Times New Roman" w:cs="Times New Roman"/>
          <w:kern w:val="0"/>
          <w:lang w:eastAsia="en-GB"/>
          <w14:ligatures w14:val="none"/>
        </w:rPr>
        <w:t xml:space="preserve"> у зв'язку з тендерним процесом, та ні ми, ні Асоційовані організації та особи не будемо брати участі у такій Забороненій поведінці під час виконання Договору;</w:t>
      </w:r>
    </w:p>
    <w:p w14:paraId="213778F0" w14:textId="77777777" w:rsidR="00562289" w:rsidRPr="00562289" w:rsidRDefault="00562289" w:rsidP="00562289">
      <w:pPr>
        <w:spacing w:before="120" w:after="0" w:line="240" w:lineRule="auto"/>
        <w:ind w:left="567"/>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іі.</w:t>
      </w:r>
      <w:r w:rsidRPr="00562289">
        <w:rPr>
          <w:rFonts w:ascii="Times New Roman" w:eastAsia="Times New Roman" w:hAnsi="Times New Roman" w:cs="Times New Roman"/>
          <w:kern w:val="0"/>
          <w:lang w:eastAsia="en-GB"/>
          <w14:ligatures w14:val="none"/>
        </w:rPr>
        <w:tab/>
        <w:t>не внесені до переліку або та не підпадаємо іншим чином під санкції ЄС/ООН;</w:t>
      </w:r>
      <w:r w:rsidRPr="00562289">
        <w:rPr>
          <w:rFonts w:ascii="Times New Roman" w:eastAsia="Times New Roman" w:hAnsi="Times New Roman" w:cs="Times New Roman"/>
          <w:kern w:val="0"/>
          <w:vertAlign w:val="superscript"/>
          <w:lang w:eastAsia="en-GB"/>
          <w14:ligatures w14:val="none"/>
        </w:rPr>
        <w:footnoteReference w:id="2"/>
      </w:r>
    </w:p>
    <w:p w14:paraId="68275159" w14:textId="77777777" w:rsidR="00562289" w:rsidRPr="00562289" w:rsidRDefault="00562289" w:rsidP="00562289">
      <w:pPr>
        <w:spacing w:before="120" w:after="0" w:line="240" w:lineRule="auto"/>
        <w:ind w:left="567"/>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ііі.</w:t>
      </w:r>
      <w:r w:rsidRPr="00562289">
        <w:rPr>
          <w:rFonts w:ascii="Times New Roman" w:eastAsia="Times New Roman" w:hAnsi="Times New Roman" w:cs="Times New Roman"/>
          <w:kern w:val="0"/>
          <w:lang w:eastAsia="en-GB"/>
          <w14:ligatures w14:val="none"/>
        </w:rPr>
        <w:tab/>
        <w:t>не є предметом поточного рішення про виключення Європейського інвестиційного банку;</w:t>
      </w:r>
    </w:p>
    <w:p w14:paraId="4768AC15" w14:textId="77777777" w:rsidR="00562289" w:rsidRPr="00562289" w:rsidRDefault="00562289" w:rsidP="00562289">
      <w:pPr>
        <w:spacing w:before="120" w:after="0" w:line="240" w:lineRule="auto"/>
        <w:ind w:left="567"/>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і</w:t>
      </w:r>
      <w:r w:rsidRPr="00562289">
        <w:rPr>
          <w:rFonts w:ascii="Times New Roman" w:eastAsia="Times New Roman" w:hAnsi="Times New Roman" w:cs="Times New Roman"/>
          <w:kern w:val="0"/>
          <w:lang w:val="en-GB" w:eastAsia="en-GB"/>
          <w14:ligatures w14:val="none"/>
        </w:rPr>
        <w:t>v</w:t>
      </w:r>
      <w:r w:rsidRPr="00562289">
        <w:rPr>
          <w:rFonts w:ascii="Times New Roman" w:eastAsia="Times New Roman" w:hAnsi="Times New Roman" w:cs="Times New Roman"/>
          <w:kern w:val="0"/>
          <w:lang w:eastAsia="en-GB"/>
          <w14:ligatures w14:val="none"/>
        </w:rPr>
        <w:t>.</w:t>
      </w:r>
      <w:r w:rsidRPr="00562289">
        <w:rPr>
          <w:rFonts w:ascii="Times New Roman" w:eastAsia="Times New Roman" w:hAnsi="Times New Roman" w:cs="Times New Roman"/>
          <w:kern w:val="0"/>
          <w:lang w:eastAsia="en-GB"/>
          <w14:ligatures w14:val="none"/>
        </w:rPr>
        <w:tab/>
        <w:t>протягом 5 (п'яти) років, що безпосередньо передували даті підписання цього Договірного зобовʼязання про доброчесність, не були засуджені будь-яким судом або піддані санкціям будь-яким органом</w:t>
      </w:r>
      <w:r w:rsidRPr="00562289">
        <w:rPr>
          <w:rFonts w:ascii="Times New Roman" w:eastAsia="Times New Roman" w:hAnsi="Times New Roman" w:cs="Times New Roman"/>
          <w:kern w:val="0"/>
          <w:vertAlign w:val="superscript"/>
          <w:lang w:eastAsia="en-GB"/>
          <w14:ligatures w14:val="none"/>
        </w:rPr>
        <w:footnoteReference w:id="3"/>
      </w:r>
      <w:r w:rsidRPr="00562289">
        <w:rPr>
          <w:rFonts w:ascii="Times New Roman" w:eastAsia="Times New Roman" w:hAnsi="Times New Roman" w:cs="Times New Roman"/>
          <w:kern w:val="0"/>
          <w:lang w:eastAsia="en-GB"/>
          <w14:ligatures w14:val="none"/>
        </w:rPr>
        <w:t xml:space="preserve"> (незалежно від того, чи є такий вирок або санкція чинними) за будь-яке правопорушення на підставах, порівнянних із Забороненою поведінкою, у зв'язку з проведенням тендеру або будь-яким наданням робіт, товарів або послуг;</w:t>
      </w:r>
    </w:p>
    <w:p w14:paraId="159E78EC" w14:textId="77777777" w:rsidR="00562289" w:rsidRPr="00562289" w:rsidRDefault="00562289" w:rsidP="00562289">
      <w:pPr>
        <w:spacing w:before="120" w:after="0" w:line="240" w:lineRule="auto"/>
        <w:ind w:left="567"/>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val="en-GB" w:eastAsia="en-GB"/>
          <w14:ligatures w14:val="none"/>
        </w:rPr>
        <w:t>v</w:t>
      </w:r>
      <w:r w:rsidRPr="00562289">
        <w:rPr>
          <w:rFonts w:ascii="Times New Roman" w:eastAsia="Times New Roman" w:hAnsi="Times New Roman" w:cs="Times New Roman"/>
          <w:kern w:val="0"/>
          <w:lang w:eastAsia="en-GB"/>
          <w14:ligatures w14:val="none"/>
        </w:rPr>
        <w:t>.</w:t>
      </w:r>
      <w:r w:rsidRPr="00562289">
        <w:rPr>
          <w:rFonts w:ascii="Times New Roman" w:eastAsia="Times New Roman" w:hAnsi="Times New Roman" w:cs="Times New Roman"/>
          <w:kern w:val="0"/>
          <w:lang w:eastAsia="en-GB"/>
          <w14:ligatures w14:val="none"/>
        </w:rPr>
        <w:tab/>
        <w:t>не були виключені або піддані примусовим заходам чи іншим санкціям</w:t>
      </w:r>
      <w:r w:rsidRPr="00562289">
        <w:rPr>
          <w:rFonts w:ascii="Times New Roman" w:eastAsia="Times New Roman" w:hAnsi="Times New Roman" w:cs="Times New Roman"/>
          <w:kern w:val="0"/>
          <w:vertAlign w:val="superscript"/>
          <w:lang w:eastAsia="en-GB"/>
          <w14:ligatures w14:val="none"/>
        </w:rPr>
        <w:footnoteReference w:id="4"/>
      </w:r>
      <w:r w:rsidRPr="00562289">
        <w:rPr>
          <w:rFonts w:ascii="Times New Roman" w:eastAsia="Times New Roman" w:hAnsi="Times New Roman" w:cs="Times New Roman"/>
          <w:kern w:val="0"/>
          <w:lang w:eastAsia="en-GB"/>
          <w14:ligatures w14:val="none"/>
        </w:rPr>
        <w:t xml:space="preserve"> з боку інституцій чи органів ЄС або будь-якого багатостороннього банку розвитку</w:t>
      </w:r>
      <w:r w:rsidRPr="00562289">
        <w:rPr>
          <w:rFonts w:ascii="Times New Roman" w:eastAsia="Times New Roman" w:hAnsi="Times New Roman" w:cs="Times New Roman"/>
          <w:kern w:val="0"/>
          <w:vertAlign w:val="superscript"/>
          <w:lang w:eastAsia="en-GB"/>
          <w14:ligatures w14:val="none"/>
        </w:rPr>
        <w:footnoteReference w:id="5"/>
      </w:r>
      <w:r w:rsidRPr="00562289">
        <w:rPr>
          <w:rFonts w:ascii="Times New Roman" w:eastAsia="Times New Roman" w:hAnsi="Times New Roman" w:cs="Times New Roman"/>
          <w:kern w:val="0"/>
          <w:lang w:eastAsia="en-GB"/>
          <w14:ligatures w14:val="none"/>
        </w:rPr>
        <w:t>, на підставах, порівнянних із Забороненою поведінкою, або перебували під таким виключенням, примусовими заходами чи санкціями, дія яких припинилася не більше ніж за 5 (п'ять) років, що безпосередньо передували даті укладення цього Договірного зобовʼязання.</w:t>
      </w:r>
    </w:p>
    <w:p w14:paraId="7B91C0A9"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Ми негайно повідомимо вас, якщо будь-який випадок, описаний у пунктах (i) - (v) вище стосовно нас або будь-якої з Асоційованих організацій та осіб, стане відомим будь-якій особі в нашій організації,</w:t>
      </w:r>
      <w:r w:rsidRPr="00562289">
        <w:rPr>
          <w:rFonts w:ascii="Times New Roman" w:eastAsia="Times New Roman" w:hAnsi="Times New Roman" w:cs="Times New Roman"/>
          <w:kern w:val="0"/>
          <w:sz w:val="24"/>
          <w:szCs w:val="24"/>
          <w:lang w:eastAsia="en-GB"/>
          <w14:ligatures w14:val="none"/>
        </w:rPr>
        <w:t xml:space="preserve"> </w:t>
      </w:r>
      <w:r w:rsidRPr="00562289">
        <w:rPr>
          <w:rFonts w:ascii="Times New Roman" w:eastAsia="Times New Roman" w:hAnsi="Times New Roman" w:cs="Times New Roman"/>
          <w:kern w:val="0"/>
          <w:lang w:eastAsia="en-GB"/>
          <w14:ligatures w14:val="none"/>
        </w:rPr>
        <w:t>відповідальній за забезпечення дотримання цього Договірного зобовʼязання, в будь-який час під час тендерного процесу та, в разі успіху, під час дії Договору.</w:t>
      </w:r>
    </w:p>
    <w:p w14:paraId="219905D0"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Ми також заявляємо і зобов'язуємося, що в разі успіху ні ми, ні будь-яка з Асоційованих організацій та осіб не діятимемо всупереч санкціям ЄС/Організації Об'єднаних Націй під час виконання Договору.</w:t>
      </w:r>
    </w:p>
    <w:p w14:paraId="0680BE21" w14:textId="77777777" w:rsidR="00562289" w:rsidRPr="007C3CCD"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Якщо це застосовно, ми надаємо нижче детальну інформацію про всі засудження, виключення або інші санкції, процедури виключення/санкцій та/або примусові заходи, перелічені вище в пунктах (i) - (v), щодо нас або будь-</w:t>
      </w:r>
      <w:r w:rsidRPr="00562289">
        <w:rPr>
          <w:rFonts w:ascii="Times New Roman" w:eastAsia="Times New Roman" w:hAnsi="Times New Roman" w:cs="Times New Roman"/>
          <w:kern w:val="0"/>
          <w:lang w:eastAsia="en-GB"/>
          <w14:ligatures w14:val="none"/>
        </w:rPr>
        <w:lastRenderedPageBreak/>
        <w:t>якої з Асоційованих організацій та осіб були вжиті, а також детальну інформацію про заходи, які були вжиті або мають бути вжиті, щоб забезпечити щоб не було вчинено Забороненої поведінки у зв'язку з тендерним процесом або виконанням Договору (</w:t>
      </w:r>
      <w:r w:rsidRPr="00562289">
        <w:rPr>
          <w:rFonts w:ascii="Times New Roman" w:eastAsia="Times New Roman" w:hAnsi="Times New Roman" w:cs="Times New Roman"/>
          <w:i/>
          <w:iCs/>
          <w:kern w:val="0"/>
          <w:lang w:eastAsia="en-GB"/>
          <w14:ligatures w14:val="none"/>
        </w:rPr>
        <w:t>якщо це не застосовно, будь ласка, зазначте, що це не застосовно у таблиці нижче</w:t>
      </w:r>
      <w:r w:rsidRPr="00562289">
        <w:rPr>
          <w:rFonts w:ascii="Times New Roman" w:eastAsia="Times New Roman" w:hAnsi="Times New Roman" w:cs="Times New Roman"/>
          <w:kern w:val="0"/>
          <w:lang w:eastAsia="en-GB"/>
          <w14:ligatures w14:val="none"/>
        </w:rPr>
        <w:t>):</w:t>
      </w:r>
    </w:p>
    <w:tbl>
      <w:tblPr>
        <w:tblStyle w:val="TableGrid4"/>
        <w:tblW w:w="0" w:type="auto"/>
        <w:tblLook w:val="04A0" w:firstRow="1" w:lastRow="0" w:firstColumn="1" w:lastColumn="0" w:noHBand="0" w:noVBand="1"/>
      </w:tblPr>
      <w:tblGrid>
        <w:gridCol w:w="3003"/>
        <w:gridCol w:w="3003"/>
        <w:gridCol w:w="3004"/>
      </w:tblGrid>
      <w:tr w:rsidR="00562289" w:rsidRPr="00562289" w14:paraId="0A96363D" w14:textId="77777777" w:rsidTr="00A57B12">
        <w:tc>
          <w:tcPr>
            <w:tcW w:w="3003" w:type="dxa"/>
          </w:tcPr>
          <w:p w14:paraId="140AA8FF"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Назва організації</w:t>
            </w:r>
          </w:p>
        </w:tc>
        <w:tc>
          <w:tcPr>
            <w:tcW w:w="3003" w:type="dxa"/>
          </w:tcPr>
          <w:p w14:paraId="7801EA2B"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Деталі розкриття</w:t>
            </w:r>
          </w:p>
        </w:tc>
        <w:tc>
          <w:tcPr>
            <w:tcW w:w="3004" w:type="dxa"/>
          </w:tcPr>
          <w:p w14:paraId="7C8161EA"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Заходи, що вжиті або заплановані до вжиття</w:t>
            </w:r>
          </w:p>
        </w:tc>
      </w:tr>
      <w:tr w:rsidR="00562289" w:rsidRPr="00562289" w14:paraId="6A80FCE8" w14:textId="77777777" w:rsidTr="00A57B12">
        <w:tc>
          <w:tcPr>
            <w:tcW w:w="3003" w:type="dxa"/>
          </w:tcPr>
          <w:p w14:paraId="3FAB68C0"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3" w:type="dxa"/>
          </w:tcPr>
          <w:p w14:paraId="2DDE5622"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4" w:type="dxa"/>
          </w:tcPr>
          <w:p w14:paraId="459B1BA9"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r>
      <w:tr w:rsidR="00562289" w:rsidRPr="00562289" w14:paraId="7A4BB1D1" w14:textId="77777777" w:rsidTr="00A57B12">
        <w:tc>
          <w:tcPr>
            <w:tcW w:w="3003" w:type="dxa"/>
          </w:tcPr>
          <w:p w14:paraId="71733A4D"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3" w:type="dxa"/>
          </w:tcPr>
          <w:p w14:paraId="6C909CFF"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4" w:type="dxa"/>
          </w:tcPr>
          <w:p w14:paraId="02E3DAC0"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r>
      <w:tr w:rsidR="00562289" w:rsidRPr="00562289" w14:paraId="5240DDD9" w14:textId="77777777" w:rsidTr="00A57B12">
        <w:tc>
          <w:tcPr>
            <w:tcW w:w="3003" w:type="dxa"/>
          </w:tcPr>
          <w:p w14:paraId="44F1965D"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3" w:type="dxa"/>
          </w:tcPr>
          <w:p w14:paraId="03224CE0"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c>
          <w:tcPr>
            <w:tcW w:w="3004" w:type="dxa"/>
          </w:tcPr>
          <w:p w14:paraId="55EBCDBE" w14:textId="77777777" w:rsidR="00562289" w:rsidRPr="00562289" w:rsidRDefault="00562289" w:rsidP="00562289">
            <w:pPr>
              <w:spacing w:before="120"/>
              <w:jc w:val="center"/>
              <w:rPr>
                <w:rFonts w:ascii="Times New Roman" w:hAnsi="Times New Roman" w:cs="Times New Roman"/>
                <w:kern w:val="0"/>
                <w:sz w:val="22"/>
                <w:szCs w:val="22"/>
                <w:lang w:eastAsia="en-GB"/>
                <w14:ligatures w14:val="none"/>
              </w:rPr>
            </w:pPr>
          </w:p>
        </w:tc>
      </w:tr>
    </w:tbl>
    <w:p w14:paraId="1D8BA6ED" w14:textId="77777777" w:rsidR="00562289" w:rsidRPr="007A5066"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Ми або будь-яка з Асоційованих організацій та осіб сплатили або сплачуватимемо такі комісійні, винагороди або гонорари у зв'язку з тендерним процесом або виконанням Договору [</w:t>
      </w:r>
      <w:r w:rsidRPr="00562289">
        <w:rPr>
          <w:rFonts w:ascii="Times New Roman" w:eastAsia="Times New Roman" w:hAnsi="Times New Roman" w:cs="Times New Roman"/>
          <w:i/>
          <w:iCs/>
          <w:kern w:val="0"/>
          <w:lang w:eastAsia="en-GB"/>
          <w14:ligatures w14:val="none"/>
        </w:rPr>
        <w:t>вказати повне ім'я кожного одержувача, його повну адресу, причину, з якої кожна комісія, винагорода або гонорар були сплачені або будуть сплачені, а також суму та валюту кожної такої комісії, винагороди або гонорару</w:t>
      </w:r>
      <w:r w:rsidRPr="00562289">
        <w:rPr>
          <w:rFonts w:ascii="Times New Roman" w:eastAsia="Times New Roman" w:hAnsi="Times New Roman" w:cs="Times New Roman"/>
          <w:kern w:val="0"/>
          <w:lang w:eastAsia="en-GB"/>
          <w14:ligatures w14:val="none"/>
        </w:rPr>
        <w:t>]:</w:t>
      </w:r>
    </w:p>
    <w:tbl>
      <w:tblPr>
        <w:tblStyle w:val="TableGrid4"/>
        <w:tblW w:w="0" w:type="auto"/>
        <w:tblLook w:val="04A0" w:firstRow="1" w:lastRow="0" w:firstColumn="1" w:lastColumn="0" w:noHBand="0" w:noVBand="1"/>
      </w:tblPr>
      <w:tblGrid>
        <w:gridCol w:w="2252"/>
        <w:gridCol w:w="2252"/>
        <w:gridCol w:w="2253"/>
        <w:gridCol w:w="2253"/>
      </w:tblGrid>
      <w:tr w:rsidR="00562289" w:rsidRPr="00562289" w14:paraId="15B1E22D" w14:textId="77777777" w:rsidTr="00A57B12">
        <w:tc>
          <w:tcPr>
            <w:tcW w:w="2252" w:type="dxa"/>
          </w:tcPr>
          <w:p w14:paraId="118F8474"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Назва отримувача</w:t>
            </w:r>
          </w:p>
        </w:tc>
        <w:tc>
          <w:tcPr>
            <w:tcW w:w="2252" w:type="dxa"/>
          </w:tcPr>
          <w:p w14:paraId="49D90C04"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Адреса</w:t>
            </w:r>
          </w:p>
        </w:tc>
        <w:tc>
          <w:tcPr>
            <w:tcW w:w="2253" w:type="dxa"/>
          </w:tcPr>
          <w:p w14:paraId="26AEBFEF"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 xml:space="preserve">Причина </w:t>
            </w:r>
          </w:p>
        </w:tc>
        <w:tc>
          <w:tcPr>
            <w:tcW w:w="2253" w:type="dxa"/>
          </w:tcPr>
          <w:p w14:paraId="1905FC6F"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r w:rsidRPr="00562289">
              <w:rPr>
                <w:rFonts w:ascii="Times New Roman" w:hAnsi="Times New Roman" w:cs="Times New Roman"/>
                <w:kern w:val="0"/>
                <w:sz w:val="22"/>
                <w:szCs w:val="22"/>
                <w:lang w:eastAsia="en-GB"/>
                <w14:ligatures w14:val="none"/>
              </w:rPr>
              <w:t>Сума</w:t>
            </w:r>
          </w:p>
        </w:tc>
      </w:tr>
      <w:tr w:rsidR="00562289" w:rsidRPr="00562289" w14:paraId="0531DA53" w14:textId="77777777" w:rsidTr="00A57B12">
        <w:tc>
          <w:tcPr>
            <w:tcW w:w="2252" w:type="dxa"/>
          </w:tcPr>
          <w:p w14:paraId="643EA67F"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2" w:type="dxa"/>
          </w:tcPr>
          <w:p w14:paraId="52864149"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3" w:type="dxa"/>
          </w:tcPr>
          <w:p w14:paraId="03835D9F"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3" w:type="dxa"/>
          </w:tcPr>
          <w:p w14:paraId="61AB56E8"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r>
      <w:tr w:rsidR="00562289" w:rsidRPr="00562289" w14:paraId="7CA73C05" w14:textId="77777777" w:rsidTr="00A57B12">
        <w:tc>
          <w:tcPr>
            <w:tcW w:w="2252" w:type="dxa"/>
          </w:tcPr>
          <w:p w14:paraId="64916609"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2" w:type="dxa"/>
          </w:tcPr>
          <w:p w14:paraId="390456D7"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3" w:type="dxa"/>
          </w:tcPr>
          <w:p w14:paraId="76843B56"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c>
          <w:tcPr>
            <w:tcW w:w="2253" w:type="dxa"/>
          </w:tcPr>
          <w:p w14:paraId="49E54C26" w14:textId="77777777" w:rsidR="00562289" w:rsidRPr="00562289" w:rsidRDefault="00562289" w:rsidP="00562289">
            <w:pPr>
              <w:spacing w:before="120"/>
              <w:jc w:val="both"/>
              <w:rPr>
                <w:rFonts w:ascii="Times New Roman" w:hAnsi="Times New Roman" w:cs="Times New Roman"/>
                <w:kern w:val="0"/>
                <w:sz w:val="22"/>
                <w:szCs w:val="22"/>
                <w:lang w:eastAsia="en-GB"/>
                <w14:ligatures w14:val="none"/>
              </w:rPr>
            </w:pPr>
          </w:p>
        </w:tc>
      </w:tr>
    </w:tbl>
    <w:p w14:paraId="36B69370"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На час проведення тендеру та, у разі нашого успіху, на час дії Договору, ми призначимо та утримуватимемо на посаді посадову особу, яка має бути достатньо задовільною для вас і до якої ви матимете повний та негайний доступ, яка буде зобов'язана та матиме необхідні повноваження для забезпечення дотримання цього Договірного зобовʼязання.</w:t>
      </w:r>
    </w:p>
    <w:p w14:paraId="154300D6"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Ми надаємо [</w:t>
      </w:r>
      <w:r w:rsidRPr="00562289">
        <w:rPr>
          <w:rFonts w:ascii="Times New Roman" w:eastAsia="Times New Roman" w:hAnsi="Times New Roman" w:cs="Times New Roman"/>
          <w:kern w:val="0"/>
          <w:highlight w:val="lightGray"/>
          <w:lang w:eastAsia="en-GB"/>
          <w14:ligatures w14:val="none"/>
        </w:rPr>
        <w:t>назва Замовника</w:t>
      </w:r>
      <w:r w:rsidRPr="00562289">
        <w:rPr>
          <w:rFonts w:ascii="Times New Roman" w:eastAsia="Times New Roman" w:hAnsi="Times New Roman" w:cs="Times New Roman"/>
          <w:kern w:val="0"/>
          <w:lang w:eastAsia="en-GB"/>
          <w14:ligatures w14:val="none"/>
        </w:rPr>
        <w:t>], Європейському інвестиційному банку та будь-яким особам, призначеним ним та/або будь-яким органам влади чи установам Європейського Союзу або органам, що мають повноваження відповідно до законодавства Європейського Союзу, право (i) відвідувати об'єкти, установки та роботи, (ii) проводити співбесіди з нашими представниками та будь-якими іншими відповідними особами та (iii) перевіряти та копіювати наші книги та записи у зв'язку з процесом проведення тендеру або Договором, і ми вимагатимемо від наших Асоційованих організацій та осіб, які володіють інформацією про Договір, відповідати на запитання Європейського інвестиційного банку та надавати йому будь-яку інформацію або документи, необхідні для розслідування звинувачень у Забороненій поведінці.</w:t>
      </w:r>
    </w:p>
    <w:p w14:paraId="4683E0B7"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 xml:space="preserve">Ми погоджуємося зберігати наші бухгалтерські книги та документацію, а також забезпечувати зберігання бухгалтерських книг та документації Асоційованих організацій відповідно до чинного законодавства, але в будь-якому випадку протягом щонайменше 6 (шести) років з дати подання тендерної пропозиції, а в разі присудження нам Договору - протягом щонайменше 6 (шести) років з дати виконання Договору в повному обсязі. Ми забезпечимо включення до будь-яких угод з Асоційованими організаціями, що стосуються виконання Договору, положень, що діють згідно з цим пунктом. </w:t>
      </w:r>
    </w:p>
    <w:p w14:paraId="4C50B78D"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Ми визнаємо, що будь-яке невиконання зобов'язань за цим Договірним зобовʼязанням про доброчесність (включаючи будь-яке упущення або перекручення, зроблене свідомо або з необережності, щодо минулих судимостей, виключення, інших санкцій або примусових заходів), або будь-яка несанкціонована зміна цього Договірного зобовʼязання може вважатися порушенням Політики Групи ЄІБ щодо боротьби з шахрайством і, таким чином, призвести до відхилення нашої</w:t>
      </w:r>
      <w:r w:rsidRPr="00562289">
        <w:rPr>
          <w:rFonts w:ascii="Times New Roman" w:eastAsia="Times New Roman" w:hAnsi="Times New Roman" w:cs="Times New Roman"/>
          <w:kern w:val="0"/>
          <w:sz w:val="24"/>
          <w:szCs w:val="24"/>
          <w:lang w:eastAsia="en-GB"/>
          <w14:ligatures w14:val="none"/>
        </w:rPr>
        <w:t xml:space="preserve"> </w:t>
      </w:r>
      <w:r w:rsidRPr="00562289">
        <w:rPr>
          <w:rFonts w:ascii="Times New Roman" w:eastAsia="Times New Roman" w:hAnsi="Times New Roman" w:cs="Times New Roman"/>
          <w:kern w:val="0"/>
          <w:lang w:eastAsia="en-GB"/>
          <w14:ligatures w14:val="none"/>
        </w:rPr>
        <w:t>тендерної пропозиції на отримання Договору та/або спричинити ініціювання ЄІБ процедури виключення проти нас та/або будь-якої нашої Асоційованої організації та особи.</w:t>
      </w:r>
    </w:p>
    <w:p w14:paraId="4F9E8BB7"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1062D01D"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ПІДПИСАНО належним чином уповноваженим представником, який має необхідні повноваження та право підпису від імені своєї компанії та, у разі подання тендерної пропозиції від спільного підприємства, від імені кожного учасника спільного підприємства:</w:t>
      </w:r>
    </w:p>
    <w:p w14:paraId="39D699D7" w14:textId="77777777" w:rsidR="00562289" w:rsidRPr="00562289" w:rsidRDefault="00562289" w:rsidP="00562289">
      <w:pPr>
        <w:spacing w:before="120" w:after="0" w:line="240" w:lineRule="auto"/>
        <w:jc w:val="both"/>
        <w:rPr>
          <w:rFonts w:ascii="Times New Roman" w:eastAsia="Times New Roman" w:hAnsi="Times New Roman" w:cs="Times New Roman"/>
          <w:kern w:val="0"/>
          <w:sz w:val="24"/>
          <w:szCs w:val="24"/>
          <w:lang w:eastAsia="en-GB"/>
          <w14:ligatures w14:val="none"/>
        </w:rPr>
      </w:pPr>
    </w:p>
    <w:p w14:paraId="78D89482"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Дата:</w:t>
      </w:r>
    </w:p>
    <w:p w14:paraId="27C64367"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7C1489C6"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Назва компанії:</w:t>
      </w:r>
    </w:p>
    <w:p w14:paraId="3AF67C72"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1D1103A6"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Ім'я підписанта:</w:t>
      </w:r>
    </w:p>
    <w:p w14:paraId="30C5AFCD"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2AF623AA"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Посада підписанта:</w:t>
      </w:r>
    </w:p>
    <w:p w14:paraId="3FC30294"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3746CF18"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Підпис:</w:t>
      </w:r>
    </w:p>
    <w:p w14:paraId="328391B4"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p>
    <w:p w14:paraId="7C7972E4" w14:textId="77777777" w:rsidR="00562289" w:rsidRPr="00562289" w:rsidRDefault="00562289" w:rsidP="00562289">
      <w:pPr>
        <w:spacing w:before="120" w:after="0" w:line="240" w:lineRule="auto"/>
        <w:jc w:val="both"/>
        <w:rPr>
          <w:rFonts w:ascii="Times New Roman" w:eastAsia="Times New Roman" w:hAnsi="Times New Roman" w:cs="Times New Roman"/>
          <w:kern w:val="0"/>
          <w:lang w:eastAsia="en-GB"/>
          <w14:ligatures w14:val="none"/>
        </w:rPr>
      </w:pPr>
      <w:r w:rsidRPr="00562289">
        <w:rPr>
          <w:rFonts w:ascii="Times New Roman" w:eastAsia="Times New Roman" w:hAnsi="Times New Roman" w:cs="Times New Roman"/>
          <w:kern w:val="0"/>
          <w:lang w:eastAsia="en-GB"/>
          <w14:ligatures w14:val="none"/>
        </w:rPr>
        <w:t>Примітка: Це Договірне зобовʼязання про доброчесність має бути надіслане Банку разом з Договором у разі проведення міжнародної процедури закупівлі (як визначено в розділі 3.3.2). В інших випадках воно повинна зберігатися у Замовника і надаватися Банку на його вимогу.</w:t>
      </w:r>
    </w:p>
    <w:p w14:paraId="6B38B045" w14:textId="77777777" w:rsidR="00562289" w:rsidRPr="00C4427C" w:rsidRDefault="00562289" w:rsidP="000A545F">
      <w:pPr>
        <w:spacing w:after="120" w:line="240" w:lineRule="auto"/>
        <w:jc w:val="both"/>
        <w:rPr>
          <w:rFonts w:ascii="Times New Roman" w:eastAsia="Calibri" w:hAnsi="Times New Roman" w:cs="Times New Roman"/>
          <w:b/>
          <w:kern w:val="0"/>
          <w14:ligatures w14:val="none"/>
        </w:rPr>
      </w:pPr>
    </w:p>
    <w:p w14:paraId="2BA557FF" w14:textId="77777777" w:rsidR="00562289" w:rsidRPr="007A5066" w:rsidRDefault="00562289" w:rsidP="000A545F">
      <w:pPr>
        <w:spacing w:after="120" w:line="240" w:lineRule="auto"/>
        <w:jc w:val="both"/>
        <w:rPr>
          <w:rFonts w:ascii="Times New Roman" w:eastAsia="Calibri" w:hAnsi="Times New Roman" w:cs="Times New Roman"/>
          <w:b/>
          <w:kern w:val="0"/>
          <w:sz w:val="24"/>
          <w:szCs w:val="24"/>
          <w:lang w:val="ru-RU"/>
          <w14:ligatures w14:val="none"/>
        </w:rPr>
      </w:pPr>
    </w:p>
    <w:p w14:paraId="492539BD" w14:textId="189873F6" w:rsidR="000A545F" w:rsidRPr="00C4427C" w:rsidRDefault="000A545F" w:rsidP="000A545F">
      <w:pPr>
        <w:spacing w:after="120" w:line="240" w:lineRule="auto"/>
        <w:jc w:val="both"/>
        <w:rPr>
          <w:rFonts w:ascii="Times New Roman" w:eastAsia="Calibri" w:hAnsi="Times New Roman" w:cs="Times New Roman"/>
          <w:b/>
          <w:kern w:val="0"/>
          <w14:ligatures w14:val="none"/>
        </w:rPr>
      </w:pPr>
      <w:r w:rsidRPr="00C4427C">
        <w:rPr>
          <w:rFonts w:ascii="Times New Roman" w:eastAsia="Calibri" w:hAnsi="Times New Roman" w:cs="Times New Roman"/>
          <w:b/>
          <w:kern w:val="0"/>
          <w14:ligatures w14:val="none"/>
        </w:rPr>
        <w:t>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невідповідностей між двома версіями документу, англійська версія вважатиметься пріоритетною.</w:t>
      </w:r>
    </w:p>
    <w:p w14:paraId="3424E9E4" w14:textId="77777777" w:rsidR="000A545F" w:rsidRPr="000A545F" w:rsidRDefault="000A545F" w:rsidP="000A545F">
      <w:pPr>
        <w:spacing w:before="12" w:after="120" w:line="240" w:lineRule="auto"/>
        <w:jc w:val="center"/>
        <w:rPr>
          <w:rFonts w:ascii="Times New Roman" w:eastAsia="Calibri" w:hAnsi="Times New Roman" w:cs="Times New Roman"/>
          <w:b/>
          <w:kern w:val="0"/>
          <w:sz w:val="24"/>
          <w:szCs w:val="24"/>
          <w14:ligatures w14:val="none"/>
        </w:rPr>
      </w:pPr>
    </w:p>
    <w:p w14:paraId="072DAEB1" w14:textId="77777777" w:rsidR="000A545F" w:rsidRPr="000A545F" w:rsidRDefault="000A545F" w:rsidP="000A545F">
      <w:pPr>
        <w:spacing w:before="12" w:after="120" w:line="240" w:lineRule="auto"/>
        <w:jc w:val="center"/>
        <w:rPr>
          <w:rFonts w:ascii="Times New Roman" w:eastAsia="Calibri" w:hAnsi="Times New Roman" w:cs="Times New Roman"/>
          <w:b/>
          <w:kern w:val="0"/>
          <w:sz w:val="24"/>
          <w:szCs w:val="24"/>
          <w14:ligatures w14:val="none"/>
        </w:rPr>
      </w:pPr>
    </w:p>
    <w:p w14:paraId="7E936E20" w14:textId="77777777" w:rsidR="000A545F" w:rsidRPr="000A545F" w:rsidRDefault="000A545F" w:rsidP="000A545F">
      <w:pPr>
        <w:spacing w:after="120" w:line="240" w:lineRule="auto"/>
        <w:jc w:val="both"/>
        <w:rPr>
          <w:rFonts w:ascii="Times New Roman" w:eastAsia="Calibri" w:hAnsi="Times New Roman" w:cs="Times New Roman"/>
          <w:kern w:val="0"/>
          <w:sz w:val="24"/>
          <w:szCs w:val="24"/>
          <w14:ligatures w14:val="none"/>
        </w:rPr>
      </w:pPr>
      <w:r w:rsidRPr="000A545F">
        <w:rPr>
          <w:rFonts w:ascii="Times New Roman" w:eastAsia="Calibri" w:hAnsi="Times New Roman" w:cs="Times New Roman"/>
          <w:kern w:val="0"/>
          <w:sz w:val="24"/>
          <w:szCs w:val="24"/>
          <w14:ligatures w14:val="none"/>
        </w:rPr>
        <w:br w:type="page"/>
      </w:r>
    </w:p>
    <w:p w14:paraId="78F4B9CF" w14:textId="77777777" w:rsidR="000A545F" w:rsidRPr="000A545F" w:rsidRDefault="000A545F" w:rsidP="000A545F">
      <w:pPr>
        <w:spacing w:after="120" w:line="240" w:lineRule="auto"/>
        <w:jc w:val="center"/>
        <w:rPr>
          <w:rFonts w:ascii="Times New Roman" w:eastAsia="Calibri" w:hAnsi="Times New Roman" w:cs="Times New Roman"/>
          <w:b/>
          <w:color w:val="000000"/>
          <w:kern w:val="0"/>
          <w:sz w:val="24"/>
          <w:szCs w:val="24"/>
          <w14:ligatures w14:val="none"/>
        </w:rPr>
      </w:pPr>
    </w:p>
    <w:p w14:paraId="2AD7FE1A" w14:textId="42F5C52D" w:rsidR="000A545F" w:rsidRPr="000A545F" w:rsidRDefault="000A545F" w:rsidP="00D12561">
      <w:pPr>
        <w:spacing w:after="120" w:line="240" w:lineRule="auto"/>
        <w:jc w:val="center"/>
        <w:rPr>
          <w:rFonts w:ascii="Times New Roman" w:eastAsia="Calibri" w:hAnsi="Times New Roman" w:cs="Times New Roman"/>
          <w:b/>
          <w:color w:val="000000"/>
          <w:kern w:val="0"/>
          <w:sz w:val="24"/>
          <w:szCs w:val="24"/>
          <w14:ligatures w14:val="none"/>
        </w:rPr>
      </w:pPr>
      <w:r w:rsidRPr="000A545F">
        <w:rPr>
          <w:rFonts w:ascii="Times New Roman" w:eastAsia="Calibri" w:hAnsi="Times New Roman" w:cs="Times New Roman"/>
          <w:b/>
          <w:color w:val="000000"/>
          <w:kern w:val="0"/>
          <w:sz w:val="24"/>
          <w:szCs w:val="24"/>
          <w14:ligatures w14:val="none"/>
        </w:rPr>
        <w:t>COVENANT OF INTEGRITY TEMPLATE</w:t>
      </w:r>
    </w:p>
    <w:p w14:paraId="7CF62B13" w14:textId="77777777" w:rsidR="00D12561" w:rsidRPr="00D12561" w:rsidRDefault="00D12561" w:rsidP="00D12561">
      <w:pPr>
        <w:widowControl w:val="0"/>
        <w:autoSpaceDE w:val="0"/>
        <w:autoSpaceDN w:val="0"/>
        <w:spacing w:before="122" w:after="0" w:line="240" w:lineRule="auto"/>
        <w:ind w:left="676" w:right="695"/>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w:t>
      </w:r>
      <w:r w:rsidRPr="00D12561">
        <w:rPr>
          <w:rFonts w:ascii="Times New Roman" w:eastAsia="Calibri" w:hAnsi="Times New Roman" w:cs="Times New Roman"/>
          <w:i/>
          <w:kern w:val="0"/>
          <w:lang w:val="en-US"/>
          <w14:ligatures w14:val="none"/>
        </w:rPr>
        <w:t>Name</w:t>
      </w:r>
      <w:r w:rsidRPr="00D12561">
        <w:rPr>
          <w:rFonts w:ascii="Times New Roman" w:eastAsia="Calibri" w:hAnsi="Times New Roman" w:cs="Times New Roman"/>
          <w:i/>
          <w:spacing w:val="-4"/>
          <w:kern w:val="0"/>
          <w:lang w:val="en-US"/>
          <w14:ligatures w14:val="none"/>
        </w:rPr>
        <w:t xml:space="preserve"> </w:t>
      </w:r>
      <w:r w:rsidRPr="00D12561">
        <w:rPr>
          <w:rFonts w:ascii="Times New Roman" w:eastAsia="Calibri" w:hAnsi="Times New Roman" w:cs="Times New Roman"/>
          <w:i/>
          <w:kern w:val="0"/>
          <w:lang w:val="en-US"/>
          <w14:ligatures w14:val="none"/>
        </w:rPr>
        <w:t>of</w:t>
      </w:r>
      <w:r w:rsidRPr="00D12561">
        <w:rPr>
          <w:rFonts w:ascii="Times New Roman" w:eastAsia="Calibri" w:hAnsi="Times New Roman" w:cs="Times New Roman"/>
          <w:i/>
          <w:spacing w:val="-5"/>
          <w:kern w:val="0"/>
          <w:lang w:val="en-US"/>
          <w14:ligatures w14:val="none"/>
        </w:rPr>
        <w:t xml:space="preserve"> </w:t>
      </w:r>
      <w:r w:rsidRPr="00D12561">
        <w:rPr>
          <w:rFonts w:ascii="Times New Roman" w:eastAsia="Calibri" w:hAnsi="Times New Roman" w:cs="Times New Roman"/>
          <w:i/>
          <w:kern w:val="0"/>
          <w:lang w:val="en-US"/>
          <w14:ligatures w14:val="none"/>
        </w:rPr>
        <w:t>lead</w:t>
      </w:r>
      <w:r w:rsidRPr="00D12561">
        <w:rPr>
          <w:rFonts w:ascii="Times New Roman" w:eastAsia="Calibri" w:hAnsi="Times New Roman" w:cs="Times New Roman"/>
          <w:i/>
          <w:spacing w:val="-4"/>
          <w:kern w:val="0"/>
          <w:lang w:val="en-US"/>
          <w14:ligatures w14:val="none"/>
        </w:rPr>
        <w:t xml:space="preserve"> </w:t>
      </w:r>
      <w:r w:rsidRPr="00D12561">
        <w:rPr>
          <w:rFonts w:ascii="Times New Roman" w:eastAsia="Calibri" w:hAnsi="Times New Roman" w:cs="Times New Roman"/>
          <w:i/>
          <w:kern w:val="0"/>
          <w:lang w:val="en-US"/>
          <w14:ligatures w14:val="none"/>
        </w:rPr>
        <w:t>tenderer</w:t>
      </w:r>
      <w:r w:rsidRPr="00D12561">
        <w:rPr>
          <w:rFonts w:ascii="Times New Roman" w:eastAsia="Calibri" w:hAnsi="Times New Roman" w:cs="Times New Roman"/>
          <w:kern w:val="0"/>
          <w:lang w:val="en-US"/>
          <w14:ligatures w14:val="none"/>
        </w:rPr>
        <w:t>]</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hereby</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declare</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and</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covenant,</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on</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our</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behalf</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and</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on</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that</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our</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joint</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venture</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partners,</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if any, for [</w:t>
      </w:r>
      <w:r w:rsidRPr="00D12561">
        <w:rPr>
          <w:rFonts w:ascii="Times New Roman" w:eastAsia="Calibri" w:hAnsi="Times New Roman" w:cs="Times New Roman"/>
          <w:i/>
          <w:kern w:val="0"/>
          <w:lang w:val="en-US"/>
          <w14:ligatures w14:val="none"/>
        </w:rPr>
        <w:t>name of the contract</w:t>
      </w:r>
      <w:r w:rsidRPr="00D12561">
        <w:rPr>
          <w:rFonts w:ascii="Times New Roman" w:eastAsia="Calibri" w:hAnsi="Times New Roman" w:cs="Times New Roman"/>
          <w:kern w:val="0"/>
          <w:lang w:val="en-US"/>
          <w14:ligatures w14:val="none"/>
        </w:rPr>
        <w:t>] managed by [</w:t>
      </w:r>
      <w:r w:rsidRPr="00D12561">
        <w:rPr>
          <w:rFonts w:ascii="Times New Roman" w:eastAsia="Calibri" w:hAnsi="Times New Roman" w:cs="Times New Roman"/>
          <w:i/>
          <w:kern w:val="0"/>
          <w:lang w:val="en-US"/>
          <w14:ligatures w14:val="none"/>
        </w:rPr>
        <w:t>name of promoter</w:t>
      </w:r>
      <w:r w:rsidRPr="00D12561">
        <w:rPr>
          <w:rFonts w:ascii="Times New Roman" w:eastAsia="Calibri" w:hAnsi="Times New Roman" w:cs="Times New Roman"/>
          <w:kern w:val="0"/>
          <w:lang w:val="en-US"/>
          <w14:ligatures w14:val="none"/>
        </w:rPr>
        <w:t>] (the</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w:t>
      </w:r>
      <w:r w:rsidRPr="00D12561">
        <w:rPr>
          <w:rFonts w:ascii="Times New Roman" w:eastAsia="Calibri" w:hAnsi="Times New Roman" w:cs="Times New Roman"/>
          <w:b/>
          <w:kern w:val="0"/>
          <w:lang w:val="en-US"/>
          <w14:ligatures w14:val="none"/>
        </w:rPr>
        <w:t>Contract</w:t>
      </w:r>
      <w:r w:rsidRPr="00D12561">
        <w:rPr>
          <w:rFonts w:ascii="Times New Roman" w:eastAsia="Calibri" w:hAnsi="Times New Roman" w:cs="Times New Roman"/>
          <w:kern w:val="0"/>
          <w:lang w:val="en-US"/>
          <w14:ligatures w14:val="none"/>
        </w:rPr>
        <w:t>”), that neither we nor anyone, including any of our directors, employees, agents or subcontractors for 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Contract, acting on our behalf with due authority or with our knowledge or consent or facilitated by us (together, the “</w:t>
      </w:r>
      <w:r w:rsidRPr="00D12561">
        <w:rPr>
          <w:rFonts w:ascii="Times New Roman" w:eastAsia="Calibri" w:hAnsi="Times New Roman" w:cs="Times New Roman"/>
          <w:b/>
          <w:kern w:val="0"/>
          <w:lang w:val="en-US"/>
          <w14:ligatures w14:val="none"/>
        </w:rPr>
        <w:t>Associated Entities and Persons</w:t>
      </w:r>
      <w:r w:rsidRPr="00D12561">
        <w:rPr>
          <w:rFonts w:ascii="Times New Roman" w:eastAsia="Calibri" w:hAnsi="Times New Roman" w:cs="Times New Roman"/>
          <w:kern w:val="0"/>
          <w:lang w:val="en-US"/>
          <w14:ligatures w14:val="none"/>
        </w:rPr>
        <w:t>”), nor any of our parent, subsidiary or affiliate companies,</w:t>
      </w:r>
    </w:p>
    <w:p w14:paraId="0ADF855F" w14:textId="77777777" w:rsidR="00D12561" w:rsidRPr="00D12561" w:rsidRDefault="00D12561" w:rsidP="00D12561">
      <w:pPr>
        <w:widowControl w:val="0"/>
        <w:numPr>
          <w:ilvl w:val="0"/>
          <w:numId w:val="28"/>
        </w:numPr>
        <w:tabs>
          <w:tab w:val="left" w:pos="1515"/>
        </w:tabs>
        <w:autoSpaceDE w:val="0"/>
        <w:autoSpaceDN w:val="0"/>
        <w:spacing w:before="119" w:after="0" w:line="240" w:lineRule="auto"/>
        <w:ind w:right="805"/>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have engaged in any Prohibited Conduct</w:t>
      </w:r>
      <w:hyperlink w:anchor="_bookmark88" w:history="1">
        <w:r w:rsidRPr="00D12561">
          <w:rPr>
            <w:rFonts w:ascii="Times New Roman" w:eastAsia="Calibri" w:hAnsi="Times New Roman" w:cs="Times New Roman"/>
            <w:kern w:val="0"/>
            <w:vertAlign w:val="superscript"/>
            <w:lang w:val="en-US"/>
            <w14:ligatures w14:val="none"/>
          </w:rPr>
          <w:t>18</w:t>
        </w:r>
      </w:hyperlink>
      <w:r w:rsidRPr="00D12561">
        <w:rPr>
          <w:rFonts w:ascii="Times New Roman" w:eastAsia="Calibri" w:hAnsi="Times New Roman" w:cs="Times New Roman"/>
          <w:kern w:val="0"/>
          <w:lang w:val="en-US"/>
          <w14:ligatures w14:val="none"/>
        </w:rPr>
        <w:t xml:space="preserve"> in connection with the tendering process, nor will we or the Associated Entities and Persons engage in such Prohibited Conduct during the execution of the </w:t>
      </w:r>
      <w:proofErr w:type="gramStart"/>
      <w:r w:rsidRPr="00D12561">
        <w:rPr>
          <w:rFonts w:ascii="Times New Roman" w:eastAsia="Calibri" w:hAnsi="Times New Roman" w:cs="Times New Roman"/>
          <w:spacing w:val="-2"/>
          <w:kern w:val="0"/>
          <w:lang w:val="en-US"/>
          <w14:ligatures w14:val="none"/>
        </w:rPr>
        <w:t>Contract;</w:t>
      </w:r>
      <w:proofErr w:type="gramEnd"/>
    </w:p>
    <w:p w14:paraId="3C0C3E97" w14:textId="77777777" w:rsidR="00D12561" w:rsidRPr="00D12561" w:rsidRDefault="00D12561" w:rsidP="00D12561">
      <w:pPr>
        <w:widowControl w:val="0"/>
        <w:numPr>
          <w:ilvl w:val="0"/>
          <w:numId w:val="28"/>
        </w:numPr>
        <w:tabs>
          <w:tab w:val="left" w:pos="1515"/>
        </w:tabs>
        <w:autoSpaceDE w:val="0"/>
        <w:autoSpaceDN w:val="0"/>
        <w:spacing w:before="62" w:after="0" w:line="240" w:lineRule="auto"/>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are</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listed</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or</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otherwise</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subject</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to</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EU/United</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Nations</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spacing w:val="-2"/>
          <w:kern w:val="0"/>
          <w:lang w:val="en-US"/>
          <w14:ligatures w14:val="none"/>
        </w:rPr>
        <w:t>sanctions;</w:t>
      </w:r>
      <w:hyperlink w:anchor="_bookmark89" w:history="1">
        <w:r w:rsidRPr="00D12561">
          <w:rPr>
            <w:rFonts w:ascii="Times New Roman" w:eastAsia="Calibri" w:hAnsi="Times New Roman" w:cs="Times New Roman"/>
            <w:spacing w:val="-2"/>
            <w:kern w:val="0"/>
            <w:vertAlign w:val="superscript"/>
            <w:lang w:val="en-US"/>
            <w14:ligatures w14:val="none"/>
          </w:rPr>
          <w:t>19</w:t>
        </w:r>
      </w:hyperlink>
    </w:p>
    <w:p w14:paraId="3CC9FFB9" w14:textId="77777777" w:rsidR="00D12561" w:rsidRPr="00D12561" w:rsidRDefault="00D12561" w:rsidP="00D12561">
      <w:pPr>
        <w:widowControl w:val="0"/>
        <w:numPr>
          <w:ilvl w:val="0"/>
          <w:numId w:val="28"/>
        </w:numPr>
        <w:tabs>
          <w:tab w:val="left" w:pos="1512"/>
        </w:tabs>
        <w:autoSpaceDE w:val="0"/>
        <w:autoSpaceDN w:val="0"/>
        <w:spacing w:before="60" w:after="0" w:line="240" w:lineRule="auto"/>
        <w:ind w:left="1512" w:hanging="716"/>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are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subject</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a</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current</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decision</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exclusion</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by</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European</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Investment</w:t>
      </w:r>
      <w:r w:rsidRPr="00D12561">
        <w:rPr>
          <w:rFonts w:ascii="Times New Roman" w:eastAsia="Calibri" w:hAnsi="Times New Roman" w:cs="Times New Roman"/>
          <w:spacing w:val="-5"/>
          <w:kern w:val="0"/>
          <w:lang w:val="en-US"/>
          <w14:ligatures w14:val="none"/>
        </w:rPr>
        <w:t xml:space="preserve"> </w:t>
      </w:r>
      <w:proofErr w:type="gramStart"/>
      <w:r w:rsidRPr="00D12561">
        <w:rPr>
          <w:rFonts w:ascii="Times New Roman" w:eastAsia="Calibri" w:hAnsi="Times New Roman" w:cs="Times New Roman"/>
          <w:spacing w:val="-2"/>
          <w:kern w:val="0"/>
          <w:lang w:val="en-US"/>
          <w14:ligatures w14:val="none"/>
        </w:rPr>
        <w:t>Bank;</w:t>
      </w:r>
      <w:proofErr w:type="gramEnd"/>
    </w:p>
    <w:p w14:paraId="2C642005" w14:textId="77777777" w:rsidR="00D12561" w:rsidRPr="00D12561" w:rsidRDefault="00D12561" w:rsidP="00D12561">
      <w:pPr>
        <w:widowControl w:val="0"/>
        <w:numPr>
          <w:ilvl w:val="0"/>
          <w:numId w:val="28"/>
        </w:numPr>
        <w:tabs>
          <w:tab w:val="left" w:pos="1512"/>
          <w:tab w:val="left" w:pos="1515"/>
        </w:tabs>
        <w:autoSpaceDE w:val="0"/>
        <w:autoSpaceDN w:val="0"/>
        <w:spacing w:before="59" w:after="0" w:line="240" w:lineRule="auto"/>
        <w:ind w:right="803"/>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during the 5 (five) years immediately preceding the date of this Covenant, have been convicted in any</w:t>
      </w:r>
      <w:r w:rsidRPr="00D12561">
        <w:rPr>
          <w:rFonts w:ascii="Times New Roman" w:eastAsia="Calibri" w:hAnsi="Times New Roman" w:cs="Times New Roman"/>
          <w:spacing w:val="-12"/>
          <w:kern w:val="0"/>
          <w:lang w:val="en-US"/>
          <w14:ligatures w14:val="none"/>
        </w:rPr>
        <w:t xml:space="preserve"> </w:t>
      </w:r>
      <w:r w:rsidRPr="00D12561">
        <w:rPr>
          <w:rFonts w:ascii="Times New Roman" w:eastAsia="Calibri" w:hAnsi="Times New Roman" w:cs="Times New Roman"/>
          <w:kern w:val="0"/>
          <w:lang w:val="en-US"/>
          <w14:ligatures w14:val="none"/>
        </w:rPr>
        <w:t>court</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or</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sanctioned</w:t>
      </w:r>
      <w:hyperlink w:anchor="_bookmark90" w:history="1">
        <w:r w:rsidRPr="00D12561">
          <w:rPr>
            <w:rFonts w:ascii="Times New Roman" w:eastAsia="Calibri" w:hAnsi="Times New Roman" w:cs="Times New Roman"/>
            <w:kern w:val="0"/>
            <w:vertAlign w:val="superscript"/>
            <w:lang w:val="en-US"/>
            <w14:ligatures w14:val="none"/>
          </w:rPr>
          <w:t>20</w:t>
        </w:r>
      </w:hyperlink>
      <w:r w:rsidRPr="00D12561">
        <w:rPr>
          <w:rFonts w:ascii="Times New Roman" w:eastAsia="Calibri" w:hAnsi="Times New Roman" w:cs="Times New Roman"/>
          <w:spacing w:val="-12"/>
          <w:kern w:val="0"/>
          <w:lang w:val="en-US"/>
          <w14:ligatures w14:val="none"/>
        </w:rPr>
        <w:t xml:space="preserve"> </w:t>
      </w:r>
      <w:r w:rsidRPr="00D12561">
        <w:rPr>
          <w:rFonts w:ascii="Times New Roman" w:eastAsia="Calibri" w:hAnsi="Times New Roman" w:cs="Times New Roman"/>
          <w:kern w:val="0"/>
          <w:lang w:val="en-US"/>
          <w14:ligatures w14:val="none"/>
        </w:rPr>
        <w:t>by</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any</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authority</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(irrespective</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whether</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such</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conviction</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or</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sanction</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is</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still in</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force)</w:t>
      </w:r>
      <w:r w:rsidRPr="00D12561">
        <w:rPr>
          <w:rFonts w:ascii="Times New Roman" w:eastAsia="Calibri" w:hAnsi="Times New Roman" w:cs="Times New Roman"/>
          <w:spacing w:val="-11"/>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11"/>
          <w:kern w:val="0"/>
          <w:lang w:val="en-US"/>
          <w14:ligatures w14:val="none"/>
        </w:rPr>
        <w:t xml:space="preserve"> </w:t>
      </w:r>
      <w:r w:rsidRPr="00D12561">
        <w:rPr>
          <w:rFonts w:ascii="Times New Roman" w:eastAsia="Calibri" w:hAnsi="Times New Roman" w:cs="Times New Roman"/>
          <w:kern w:val="0"/>
          <w:lang w:val="en-US"/>
          <w14:ligatures w14:val="none"/>
        </w:rPr>
        <w:t>any</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offence</w:t>
      </w:r>
      <w:r w:rsidRPr="00D12561">
        <w:rPr>
          <w:rFonts w:ascii="Times New Roman" w:eastAsia="Calibri" w:hAnsi="Times New Roman" w:cs="Times New Roman"/>
          <w:spacing w:val="-11"/>
          <w:kern w:val="0"/>
          <w:lang w:val="en-US"/>
          <w14:ligatures w14:val="none"/>
        </w:rPr>
        <w:t xml:space="preserve"> </w:t>
      </w:r>
      <w:r w:rsidRPr="00D12561">
        <w:rPr>
          <w:rFonts w:ascii="Times New Roman" w:eastAsia="Calibri" w:hAnsi="Times New Roman" w:cs="Times New Roman"/>
          <w:kern w:val="0"/>
          <w:lang w:val="en-US"/>
          <w14:ligatures w14:val="none"/>
        </w:rPr>
        <w:t>on</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grounds</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comparable</w:t>
      </w:r>
      <w:r w:rsidRPr="00D12561">
        <w:rPr>
          <w:rFonts w:ascii="Times New Roman" w:eastAsia="Calibri" w:hAnsi="Times New Roman" w:cs="Times New Roman"/>
          <w:spacing w:val="-11"/>
          <w:kern w:val="0"/>
          <w:lang w:val="en-US"/>
          <w14:ligatures w14:val="none"/>
        </w:rPr>
        <w:t xml:space="preserve"> </w:t>
      </w:r>
      <w:r w:rsidRPr="00D12561">
        <w:rPr>
          <w:rFonts w:ascii="Times New Roman" w:eastAsia="Calibri" w:hAnsi="Times New Roman" w:cs="Times New Roman"/>
          <w:kern w:val="0"/>
          <w:lang w:val="en-US"/>
          <w14:ligatures w14:val="none"/>
        </w:rPr>
        <w:t>to</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Prohibited</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Conduct</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in</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connection</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with</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a</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tendering process or any provision of works, goods or services; or</w:t>
      </w:r>
    </w:p>
    <w:p w14:paraId="182D220E" w14:textId="77777777" w:rsidR="00D12561" w:rsidRPr="00D12561" w:rsidRDefault="00D12561" w:rsidP="00D12561">
      <w:pPr>
        <w:widowControl w:val="0"/>
        <w:numPr>
          <w:ilvl w:val="0"/>
          <w:numId w:val="28"/>
        </w:numPr>
        <w:tabs>
          <w:tab w:val="left" w:pos="1513"/>
        </w:tabs>
        <w:autoSpaceDE w:val="0"/>
        <w:autoSpaceDN w:val="0"/>
        <w:spacing w:before="60" w:after="0" w:line="240" w:lineRule="auto"/>
        <w:ind w:left="1513" w:right="808" w:hanging="721"/>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are excluded or subject to enforcement actions or otherwise sanctioned</w:t>
      </w:r>
      <w:hyperlink w:anchor="_bookmark91" w:history="1">
        <w:r w:rsidRPr="00D12561">
          <w:rPr>
            <w:rFonts w:ascii="Times New Roman" w:eastAsia="Calibri" w:hAnsi="Times New Roman" w:cs="Times New Roman"/>
            <w:kern w:val="0"/>
            <w:vertAlign w:val="superscript"/>
            <w:lang w:val="en-US"/>
            <w14:ligatures w14:val="none"/>
          </w:rPr>
          <w:t>21</w:t>
        </w:r>
      </w:hyperlink>
      <w:r w:rsidRPr="00D12561">
        <w:rPr>
          <w:rFonts w:ascii="Times New Roman" w:eastAsia="Calibri" w:hAnsi="Times New Roman" w:cs="Times New Roman"/>
          <w:kern w:val="0"/>
          <w:lang w:val="en-US"/>
          <w14:ligatures w14:val="none"/>
        </w:rPr>
        <w:t xml:space="preserve"> by the EU institutions or bodies, or any multilateral development bank,</w:t>
      </w:r>
      <w:hyperlink w:anchor="_bookmark92" w:history="1">
        <w:r w:rsidRPr="00D12561">
          <w:rPr>
            <w:rFonts w:ascii="Times New Roman" w:eastAsia="Calibri" w:hAnsi="Times New Roman" w:cs="Times New Roman"/>
            <w:kern w:val="0"/>
            <w:vertAlign w:val="superscript"/>
            <w:lang w:val="en-US"/>
            <w14:ligatures w14:val="none"/>
          </w:rPr>
          <w:t>22</w:t>
        </w:r>
      </w:hyperlink>
      <w:r w:rsidRPr="00D12561">
        <w:rPr>
          <w:rFonts w:ascii="Times New Roman" w:eastAsia="Calibri" w:hAnsi="Times New Roman" w:cs="Times New Roman"/>
          <w:kern w:val="0"/>
          <w:lang w:val="en-US"/>
          <w14:ligatures w14:val="none"/>
        </w:rPr>
        <w:t xml:space="preserve"> on grounds comparable to Prohibited Conduct, or have been under such exclusion, enforcement action or sanction the effectiveness of which ceased no more than 5 (five) years immediately preceding the date of this Covenant.</w:t>
      </w:r>
    </w:p>
    <w:p w14:paraId="16803C72" w14:textId="77777777" w:rsidR="00D12561" w:rsidRPr="00D12561" w:rsidRDefault="00D12561" w:rsidP="00D12561">
      <w:pPr>
        <w:widowControl w:val="0"/>
        <w:autoSpaceDE w:val="0"/>
        <w:autoSpaceDN w:val="0"/>
        <w:spacing w:before="60" w:after="0" w:line="240" w:lineRule="auto"/>
        <w:ind w:left="675" w:right="691"/>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We will immediately inform you if any instance described under (</w:t>
      </w:r>
      <w:proofErr w:type="spellStart"/>
      <w:r w:rsidRPr="00D12561">
        <w:rPr>
          <w:rFonts w:ascii="Times New Roman" w:eastAsia="Calibri" w:hAnsi="Times New Roman" w:cs="Times New Roman"/>
          <w:kern w:val="0"/>
          <w:lang w:val="en-US"/>
          <w14:ligatures w14:val="none"/>
        </w:rPr>
        <w:t>i</w:t>
      </w:r>
      <w:proofErr w:type="spellEnd"/>
      <w:r w:rsidRPr="00D12561">
        <w:rPr>
          <w:rFonts w:ascii="Times New Roman" w:eastAsia="Calibri" w:hAnsi="Times New Roman" w:cs="Times New Roman"/>
          <w:kern w:val="0"/>
          <w:lang w:val="en-US"/>
          <w14:ligatures w14:val="none"/>
        </w:rPr>
        <w:t xml:space="preserve">) to (v) above in respect of us or any of the Associated Entities and Persons comes to the attention of any person in our </w:t>
      </w:r>
      <w:proofErr w:type="spellStart"/>
      <w:r w:rsidRPr="00D12561">
        <w:rPr>
          <w:rFonts w:ascii="Times New Roman" w:eastAsia="Calibri" w:hAnsi="Times New Roman" w:cs="Times New Roman"/>
          <w:kern w:val="0"/>
          <w:lang w:val="en-US"/>
          <w14:ligatures w14:val="none"/>
        </w:rPr>
        <w:t>organisation</w:t>
      </w:r>
      <w:proofErr w:type="spellEnd"/>
      <w:r w:rsidRPr="00D12561">
        <w:rPr>
          <w:rFonts w:ascii="Times New Roman" w:eastAsia="Calibri" w:hAnsi="Times New Roman" w:cs="Times New Roman"/>
          <w:kern w:val="0"/>
          <w:lang w:val="en-US"/>
          <w14:ligatures w14:val="none"/>
        </w:rPr>
        <w:t xml:space="preserve"> having responsibility for ensuring compliance with this Covenant at any time during the tendering process and, if successful, during the Contract.</w:t>
      </w:r>
    </w:p>
    <w:p w14:paraId="509B8E38" w14:textId="77777777" w:rsidR="00D12561" w:rsidRPr="00D12561" w:rsidRDefault="00D12561" w:rsidP="00D12561">
      <w:pPr>
        <w:widowControl w:val="0"/>
        <w:autoSpaceDE w:val="0"/>
        <w:autoSpaceDN w:val="0"/>
        <w:spacing w:before="120" w:after="0" w:line="240" w:lineRule="auto"/>
        <w:ind w:left="675" w:right="696"/>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We</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further</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declare</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and</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covenant</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that,</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if</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successful,</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neither</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us</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nor</w:t>
      </w:r>
      <w:r w:rsidRPr="00D12561">
        <w:rPr>
          <w:rFonts w:ascii="Times New Roman" w:eastAsia="Calibri" w:hAnsi="Times New Roman" w:cs="Times New Roman"/>
          <w:spacing w:val="-9"/>
          <w:kern w:val="0"/>
          <w:lang w:val="en-US"/>
          <w14:ligatures w14:val="none"/>
        </w:rPr>
        <w:t xml:space="preserve"> </w:t>
      </w:r>
      <w:r w:rsidRPr="00D12561">
        <w:rPr>
          <w:rFonts w:ascii="Times New Roman" w:eastAsia="Calibri" w:hAnsi="Times New Roman" w:cs="Times New Roman"/>
          <w:kern w:val="0"/>
          <w:lang w:val="en-US"/>
          <w14:ligatures w14:val="none"/>
        </w:rPr>
        <w:t>any</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10"/>
          <w:kern w:val="0"/>
          <w:lang w:val="en-US"/>
          <w14:ligatures w14:val="none"/>
        </w:rPr>
        <w:t xml:space="preserve"> </w:t>
      </w:r>
      <w:r w:rsidRPr="00D12561">
        <w:rPr>
          <w:rFonts w:ascii="Times New Roman" w:eastAsia="Calibri" w:hAnsi="Times New Roman" w:cs="Times New Roman"/>
          <w:kern w:val="0"/>
          <w:lang w:val="en-US"/>
          <w14:ligatures w14:val="none"/>
        </w:rPr>
        <w:t>Associated</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Entities</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and</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Persons</w:t>
      </w:r>
      <w:r w:rsidRPr="00D12561">
        <w:rPr>
          <w:rFonts w:ascii="Times New Roman" w:eastAsia="Calibri" w:hAnsi="Times New Roman" w:cs="Times New Roman"/>
          <w:spacing w:val="-8"/>
          <w:kern w:val="0"/>
          <w:lang w:val="en-US"/>
          <w14:ligatures w14:val="none"/>
        </w:rPr>
        <w:t xml:space="preserve"> </w:t>
      </w:r>
      <w:r w:rsidRPr="00D12561">
        <w:rPr>
          <w:rFonts w:ascii="Times New Roman" w:eastAsia="Calibri" w:hAnsi="Times New Roman" w:cs="Times New Roman"/>
          <w:kern w:val="0"/>
          <w:lang w:val="en-US"/>
          <w14:ligatures w14:val="none"/>
        </w:rPr>
        <w:t>will act in contravention of EU/United Nations sanctions during the execution of the Contract.</w:t>
      </w:r>
    </w:p>
    <w:p w14:paraId="7AABEC02" w14:textId="77777777" w:rsidR="00D12561" w:rsidRPr="00D12561" w:rsidRDefault="00D12561" w:rsidP="00D12561">
      <w:pPr>
        <w:widowControl w:val="0"/>
        <w:autoSpaceDE w:val="0"/>
        <w:autoSpaceDN w:val="0"/>
        <w:spacing w:before="119" w:after="0" w:line="240" w:lineRule="auto"/>
        <w:ind w:left="676" w:right="692"/>
        <w:jc w:val="both"/>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If applicable, we provide below the details of all convictions, exclusions or other sanctions, exclusion/sanctions proceedings, and/or</w:t>
      </w:r>
      <w:r w:rsidRPr="00D12561">
        <w:rPr>
          <w:rFonts w:ascii="Times New Roman" w:eastAsia="Calibri" w:hAnsi="Times New Roman" w:cs="Times New Roman"/>
          <w:spacing w:val="-1"/>
          <w:kern w:val="0"/>
          <w:lang w:val="en-US"/>
          <w14:ligatures w14:val="none"/>
        </w:rPr>
        <w:t xml:space="preserve"> </w:t>
      </w:r>
      <w:r w:rsidRPr="00D12561">
        <w:rPr>
          <w:rFonts w:ascii="Times New Roman" w:eastAsia="Calibri" w:hAnsi="Times New Roman" w:cs="Times New Roman"/>
          <w:kern w:val="0"/>
          <w:lang w:val="en-US"/>
          <w14:ligatures w14:val="none"/>
        </w:rPr>
        <w:t>enforcement actions, listed</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above</w:t>
      </w:r>
      <w:r w:rsidRPr="00D12561">
        <w:rPr>
          <w:rFonts w:ascii="Times New Roman" w:eastAsia="Calibri" w:hAnsi="Times New Roman" w:cs="Times New Roman"/>
          <w:spacing w:val="-1"/>
          <w:kern w:val="0"/>
          <w:lang w:val="en-US"/>
          <w14:ligatures w14:val="none"/>
        </w:rPr>
        <w:t xml:space="preserve"> </w:t>
      </w:r>
      <w:r w:rsidRPr="00D12561">
        <w:rPr>
          <w:rFonts w:ascii="Times New Roman" w:eastAsia="Calibri" w:hAnsi="Times New Roman" w:cs="Times New Roman"/>
          <w:kern w:val="0"/>
          <w:lang w:val="en-US"/>
          <w14:ligatures w14:val="none"/>
        </w:rPr>
        <w:t>under</w:t>
      </w:r>
      <w:r w:rsidRPr="00D12561">
        <w:rPr>
          <w:rFonts w:ascii="Times New Roman" w:eastAsia="Calibri" w:hAnsi="Times New Roman" w:cs="Times New Roman"/>
          <w:spacing w:val="-1"/>
          <w:kern w:val="0"/>
          <w:lang w:val="en-US"/>
          <w14:ligatures w14:val="none"/>
        </w:rPr>
        <w:t xml:space="preserve"> </w:t>
      </w:r>
      <w:r w:rsidRPr="00D12561">
        <w:rPr>
          <w:rFonts w:ascii="Times New Roman" w:eastAsia="Calibri" w:hAnsi="Times New Roman" w:cs="Times New Roman"/>
          <w:kern w:val="0"/>
          <w:lang w:val="en-US"/>
          <w14:ligatures w14:val="none"/>
        </w:rPr>
        <w:t>paragraphs</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w:t>
      </w:r>
      <w:proofErr w:type="spellStart"/>
      <w:r w:rsidRPr="00D12561">
        <w:rPr>
          <w:rFonts w:ascii="Times New Roman" w:eastAsia="Calibri" w:hAnsi="Times New Roman" w:cs="Times New Roman"/>
          <w:kern w:val="0"/>
          <w:lang w:val="en-US"/>
          <w14:ligatures w14:val="none"/>
        </w:rPr>
        <w:t>i</w:t>
      </w:r>
      <w:proofErr w:type="spellEnd"/>
      <w:r w:rsidRPr="00D12561">
        <w:rPr>
          <w:rFonts w:ascii="Times New Roman" w:eastAsia="Calibri" w:hAnsi="Times New Roman" w:cs="Times New Roman"/>
          <w:kern w:val="0"/>
          <w:lang w:val="en-US"/>
          <w14:ligatures w14:val="none"/>
        </w:rPr>
        <w:t>)</w:t>
      </w:r>
      <w:r w:rsidRPr="00D12561">
        <w:rPr>
          <w:rFonts w:ascii="Times New Roman" w:eastAsia="Calibri" w:hAnsi="Times New Roman" w:cs="Times New Roman"/>
          <w:spacing w:val="-1"/>
          <w:kern w:val="0"/>
          <w:lang w:val="en-US"/>
          <w14:ligatures w14:val="none"/>
        </w:rPr>
        <w:t xml:space="preserve"> </w:t>
      </w:r>
      <w:r w:rsidRPr="00D12561">
        <w:rPr>
          <w:rFonts w:ascii="Times New Roman" w:eastAsia="Calibri" w:hAnsi="Times New Roman" w:cs="Times New Roman"/>
          <w:kern w:val="0"/>
          <w:lang w:val="en-US"/>
          <w14:ligatures w14:val="none"/>
        </w:rPr>
        <w:t>to</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(v), in</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respect of</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us or</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any</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2"/>
          <w:kern w:val="0"/>
          <w:lang w:val="en-US"/>
          <w14:ligatures w14:val="none"/>
        </w:rPr>
        <w:t xml:space="preserve"> </w:t>
      </w:r>
      <w:r w:rsidRPr="00D12561">
        <w:rPr>
          <w:rFonts w:ascii="Times New Roman" w:eastAsia="Calibri" w:hAnsi="Times New Roman" w:cs="Times New Roman"/>
          <w:kern w:val="0"/>
          <w:lang w:val="en-US"/>
          <w14:ligatures w14:val="none"/>
        </w:rPr>
        <w:t>the Associated Entities and Persons, together with details of the measures taken, or to be taken, to ensure that no Prohibited</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Conduct</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is</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kern w:val="0"/>
          <w:lang w:val="en-US"/>
          <w14:ligatures w14:val="none"/>
        </w:rPr>
        <w:t>committed</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in</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connection</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with</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tendering</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process</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or</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with</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execution</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the</w:t>
      </w:r>
      <w:r w:rsidRPr="00D12561">
        <w:rPr>
          <w:rFonts w:ascii="Times New Roman" w:eastAsia="Calibri" w:hAnsi="Times New Roman" w:cs="Times New Roman"/>
          <w:spacing w:val="-6"/>
          <w:kern w:val="0"/>
          <w:lang w:val="en-US"/>
          <w14:ligatures w14:val="none"/>
        </w:rPr>
        <w:t xml:space="preserve"> </w:t>
      </w:r>
      <w:r w:rsidRPr="00D12561">
        <w:rPr>
          <w:rFonts w:ascii="Times New Roman" w:eastAsia="Calibri" w:hAnsi="Times New Roman" w:cs="Times New Roman"/>
          <w:kern w:val="0"/>
          <w:lang w:val="en-US"/>
          <w14:ligatures w14:val="none"/>
        </w:rPr>
        <w:t>Contract (</w:t>
      </w:r>
      <w:r w:rsidRPr="00D12561">
        <w:rPr>
          <w:rFonts w:ascii="Times New Roman" w:eastAsia="Calibri" w:hAnsi="Times New Roman" w:cs="Times New Roman"/>
          <w:i/>
          <w:kern w:val="0"/>
          <w:lang w:val="en-US"/>
          <w14:ligatures w14:val="none"/>
        </w:rPr>
        <w:t>if not applicable, please indicate not applicable in the table below</w:t>
      </w:r>
      <w:r w:rsidRPr="00D12561">
        <w:rPr>
          <w:rFonts w:ascii="Times New Roman" w:eastAsia="Calibri" w:hAnsi="Times New Roman" w:cs="Times New Roman"/>
          <w:kern w:val="0"/>
          <w:lang w:val="en-US"/>
          <w14:ligatures w14:val="none"/>
        </w:rPr>
        <w:t>):</w:t>
      </w:r>
    </w:p>
    <w:p w14:paraId="3089F79F" w14:textId="77777777" w:rsidR="00D12561" w:rsidRPr="00D12561" w:rsidRDefault="00D12561" w:rsidP="00D12561">
      <w:pPr>
        <w:widowControl w:val="0"/>
        <w:autoSpaceDE w:val="0"/>
        <w:autoSpaceDN w:val="0"/>
        <w:spacing w:before="10" w:after="0" w:line="240" w:lineRule="auto"/>
        <w:rPr>
          <w:rFonts w:ascii="Times New Roman" w:eastAsia="Calibri" w:hAnsi="Times New Roman" w:cs="Times New Roman"/>
          <w:kern w:val="0"/>
          <w:lang w:val="en-US"/>
          <w14:ligatures w14:val="none"/>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033"/>
        <w:gridCol w:w="2891"/>
      </w:tblGrid>
      <w:tr w:rsidR="00D12561" w:rsidRPr="00D12561" w14:paraId="343B04C4" w14:textId="77777777" w:rsidTr="00EF5E27">
        <w:trPr>
          <w:trHeight w:val="453"/>
        </w:trPr>
        <w:tc>
          <w:tcPr>
            <w:tcW w:w="3146" w:type="dxa"/>
          </w:tcPr>
          <w:p w14:paraId="37ED6202" w14:textId="77777777" w:rsidR="00D12561" w:rsidRPr="00D12561" w:rsidRDefault="00D12561" w:rsidP="00D12561">
            <w:pPr>
              <w:widowControl w:val="0"/>
              <w:autoSpaceDE w:val="0"/>
              <w:autoSpaceDN w:val="0"/>
              <w:spacing w:before="1" w:after="0" w:line="240" w:lineRule="auto"/>
              <w:ind w:left="107"/>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Name</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spacing w:val="-2"/>
                <w:kern w:val="0"/>
                <w:lang w:val="en-US"/>
                <w14:ligatures w14:val="none"/>
              </w:rPr>
              <w:t>entity</w:t>
            </w:r>
          </w:p>
        </w:tc>
        <w:tc>
          <w:tcPr>
            <w:tcW w:w="3033" w:type="dxa"/>
          </w:tcPr>
          <w:p w14:paraId="28D5B900" w14:textId="77777777" w:rsidR="00D12561" w:rsidRPr="00D12561" w:rsidRDefault="00D12561" w:rsidP="00D12561">
            <w:pPr>
              <w:widowControl w:val="0"/>
              <w:autoSpaceDE w:val="0"/>
              <w:autoSpaceDN w:val="0"/>
              <w:spacing w:before="1" w:after="0" w:line="240" w:lineRule="auto"/>
              <w:ind w:left="108"/>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Details</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kern w:val="0"/>
                <w:lang w:val="en-US"/>
                <w14:ligatures w14:val="none"/>
              </w:rPr>
              <w:t>of</w:t>
            </w:r>
            <w:r w:rsidRPr="00D12561">
              <w:rPr>
                <w:rFonts w:ascii="Times New Roman" w:eastAsia="Calibri" w:hAnsi="Times New Roman" w:cs="Times New Roman"/>
                <w:spacing w:val="-7"/>
                <w:kern w:val="0"/>
                <w:lang w:val="en-US"/>
                <w14:ligatures w14:val="none"/>
              </w:rPr>
              <w:t xml:space="preserve"> </w:t>
            </w:r>
            <w:r w:rsidRPr="00D12561">
              <w:rPr>
                <w:rFonts w:ascii="Times New Roman" w:eastAsia="Calibri" w:hAnsi="Times New Roman" w:cs="Times New Roman"/>
                <w:spacing w:val="-2"/>
                <w:kern w:val="0"/>
                <w:lang w:val="en-US"/>
                <w14:ligatures w14:val="none"/>
              </w:rPr>
              <w:t>disclosure</w:t>
            </w:r>
          </w:p>
        </w:tc>
        <w:tc>
          <w:tcPr>
            <w:tcW w:w="2891" w:type="dxa"/>
          </w:tcPr>
          <w:p w14:paraId="2A26F969" w14:textId="77777777" w:rsidR="00D12561" w:rsidRPr="00D12561" w:rsidRDefault="00D12561" w:rsidP="00D12561">
            <w:pPr>
              <w:widowControl w:val="0"/>
              <w:autoSpaceDE w:val="0"/>
              <w:autoSpaceDN w:val="0"/>
              <w:spacing w:before="1" w:after="0" w:line="240" w:lineRule="auto"/>
              <w:ind w:left="108"/>
              <w:rPr>
                <w:rFonts w:ascii="Times New Roman" w:eastAsia="Calibri" w:hAnsi="Times New Roman" w:cs="Times New Roman"/>
                <w:kern w:val="0"/>
                <w:lang w:val="en-US"/>
                <w14:ligatures w14:val="none"/>
              </w:rPr>
            </w:pPr>
            <w:r w:rsidRPr="00D12561">
              <w:rPr>
                <w:rFonts w:ascii="Times New Roman" w:eastAsia="Calibri" w:hAnsi="Times New Roman" w:cs="Times New Roman"/>
                <w:kern w:val="0"/>
                <w:lang w:val="en-US"/>
                <w14:ligatures w14:val="none"/>
              </w:rPr>
              <w:t>Measures</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taken</w:t>
            </w:r>
            <w:r w:rsidRPr="00D12561">
              <w:rPr>
                <w:rFonts w:ascii="Times New Roman" w:eastAsia="Calibri" w:hAnsi="Times New Roman" w:cs="Times New Roman"/>
                <w:spacing w:val="-3"/>
                <w:kern w:val="0"/>
                <w:lang w:val="en-US"/>
                <w14:ligatures w14:val="none"/>
              </w:rPr>
              <w:t xml:space="preserve"> </w:t>
            </w:r>
            <w:r w:rsidRPr="00D12561">
              <w:rPr>
                <w:rFonts w:ascii="Times New Roman" w:eastAsia="Calibri" w:hAnsi="Times New Roman" w:cs="Times New Roman"/>
                <w:kern w:val="0"/>
                <w:lang w:val="en-US"/>
                <w14:ligatures w14:val="none"/>
              </w:rPr>
              <w:t>or</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to</w:t>
            </w:r>
            <w:r w:rsidRPr="00D12561">
              <w:rPr>
                <w:rFonts w:ascii="Times New Roman" w:eastAsia="Calibri" w:hAnsi="Times New Roman" w:cs="Times New Roman"/>
                <w:spacing w:val="-4"/>
                <w:kern w:val="0"/>
                <w:lang w:val="en-US"/>
                <w14:ligatures w14:val="none"/>
              </w:rPr>
              <w:t xml:space="preserve"> </w:t>
            </w:r>
            <w:r w:rsidRPr="00D12561">
              <w:rPr>
                <w:rFonts w:ascii="Times New Roman" w:eastAsia="Calibri" w:hAnsi="Times New Roman" w:cs="Times New Roman"/>
                <w:kern w:val="0"/>
                <w:lang w:val="en-US"/>
                <w14:ligatures w14:val="none"/>
              </w:rPr>
              <w:t>be</w:t>
            </w:r>
            <w:r w:rsidRPr="00D12561">
              <w:rPr>
                <w:rFonts w:ascii="Times New Roman" w:eastAsia="Calibri" w:hAnsi="Times New Roman" w:cs="Times New Roman"/>
                <w:spacing w:val="-5"/>
                <w:kern w:val="0"/>
                <w:lang w:val="en-US"/>
                <w14:ligatures w14:val="none"/>
              </w:rPr>
              <w:t xml:space="preserve"> </w:t>
            </w:r>
            <w:r w:rsidRPr="00D12561">
              <w:rPr>
                <w:rFonts w:ascii="Times New Roman" w:eastAsia="Calibri" w:hAnsi="Times New Roman" w:cs="Times New Roman"/>
                <w:spacing w:val="-4"/>
                <w:kern w:val="0"/>
                <w:lang w:val="en-US"/>
                <w14:ligatures w14:val="none"/>
              </w:rPr>
              <w:t>taken</w:t>
            </w:r>
          </w:p>
        </w:tc>
      </w:tr>
      <w:tr w:rsidR="00D12561" w:rsidRPr="00D12561" w14:paraId="5D4DD6CE" w14:textId="77777777" w:rsidTr="00EF5E27">
        <w:trPr>
          <w:trHeight w:val="361"/>
        </w:trPr>
        <w:tc>
          <w:tcPr>
            <w:tcW w:w="3146" w:type="dxa"/>
          </w:tcPr>
          <w:p w14:paraId="5732A1F4"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3033" w:type="dxa"/>
          </w:tcPr>
          <w:p w14:paraId="4C7BE3CF"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891" w:type="dxa"/>
          </w:tcPr>
          <w:p w14:paraId="47DF51B1"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D12561" w14:paraId="07EECBB1" w14:textId="77777777" w:rsidTr="00EF5E27">
        <w:trPr>
          <w:trHeight w:val="364"/>
        </w:trPr>
        <w:tc>
          <w:tcPr>
            <w:tcW w:w="3146" w:type="dxa"/>
          </w:tcPr>
          <w:p w14:paraId="0E367F12"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3033" w:type="dxa"/>
          </w:tcPr>
          <w:p w14:paraId="5BB58E09"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891" w:type="dxa"/>
          </w:tcPr>
          <w:p w14:paraId="5F16C775"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D12561" w14:paraId="3568B3BA" w14:textId="77777777" w:rsidTr="00EF5E27">
        <w:trPr>
          <w:trHeight w:val="364"/>
        </w:trPr>
        <w:tc>
          <w:tcPr>
            <w:tcW w:w="3146" w:type="dxa"/>
          </w:tcPr>
          <w:p w14:paraId="6F090643"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3033" w:type="dxa"/>
          </w:tcPr>
          <w:p w14:paraId="484224B0"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891" w:type="dxa"/>
          </w:tcPr>
          <w:p w14:paraId="2C864097"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D12561" w14:paraId="54C41AB3" w14:textId="77777777" w:rsidTr="00EF5E27">
        <w:trPr>
          <w:trHeight w:val="364"/>
        </w:trPr>
        <w:tc>
          <w:tcPr>
            <w:tcW w:w="3146" w:type="dxa"/>
          </w:tcPr>
          <w:p w14:paraId="0CC3BC5E"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3033" w:type="dxa"/>
          </w:tcPr>
          <w:p w14:paraId="4C1E14CD"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891" w:type="dxa"/>
          </w:tcPr>
          <w:p w14:paraId="3910CE38" w14:textId="77777777" w:rsidR="00D12561" w:rsidRPr="00D12561"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bl>
    <w:p w14:paraId="02413580" w14:textId="77777777" w:rsidR="00D12561" w:rsidRPr="00D12561" w:rsidRDefault="00D12561" w:rsidP="00D12561">
      <w:pPr>
        <w:widowControl w:val="0"/>
        <w:autoSpaceDE w:val="0"/>
        <w:autoSpaceDN w:val="0"/>
        <w:spacing w:before="26" w:after="0" w:line="240" w:lineRule="auto"/>
        <w:rPr>
          <w:rFonts w:ascii="Times New Roman" w:eastAsia="Calibri" w:hAnsi="Times New Roman" w:cs="Times New Roman"/>
          <w:kern w:val="0"/>
          <w:sz w:val="20"/>
          <w:szCs w:val="20"/>
          <w:lang w:val="en-US"/>
          <w14:ligatures w14:val="none"/>
        </w:rPr>
      </w:pPr>
      <w:r w:rsidRPr="00D12561">
        <w:rPr>
          <w:rFonts w:ascii="Times New Roman" w:eastAsia="Calibri" w:hAnsi="Times New Roman" w:cs="Times New Roman"/>
          <w:noProof/>
          <w:kern w:val="0"/>
          <w:sz w:val="20"/>
          <w:szCs w:val="20"/>
          <w:lang w:val="en-US"/>
          <w14:ligatures w14:val="none"/>
        </w:rPr>
        <mc:AlternateContent>
          <mc:Choice Requires="wps">
            <w:drawing>
              <wp:anchor distT="0" distB="0" distL="0" distR="0" simplePos="0" relativeHeight="251664384" behindDoc="1" locked="0" layoutInCell="1" allowOverlap="1" wp14:anchorId="320C52F2" wp14:editId="1DD6CAE8">
                <wp:simplePos x="0" y="0"/>
                <wp:positionH relativeFrom="page">
                  <wp:posOffset>899160</wp:posOffset>
                </wp:positionH>
                <wp:positionV relativeFrom="paragraph">
                  <wp:posOffset>187210</wp:posOffset>
                </wp:positionV>
                <wp:extent cx="1828800"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5423C2" id="Graphic 32" o:spid="_x0000_s1026" style="position:absolute;margin-left:70.8pt;margin-top:14.75pt;width:2in;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" path="m1828800,l,,,7619r1828800,l1828800,xe" fillcolor="black" stroked="f">
                <v:path arrowok="t"/>
                <w10:wrap type="topAndBottom" anchorx="page"/>
              </v:shape>
            </w:pict>
          </mc:Fallback>
        </mc:AlternateContent>
      </w:r>
    </w:p>
    <w:p w14:paraId="1AAE1544" w14:textId="77777777" w:rsidR="00D12561" w:rsidRPr="00D12561" w:rsidRDefault="00D12561" w:rsidP="00D12561">
      <w:pPr>
        <w:widowControl w:val="0"/>
        <w:autoSpaceDE w:val="0"/>
        <w:autoSpaceDN w:val="0"/>
        <w:spacing w:before="210" w:after="0" w:line="240" w:lineRule="auto"/>
        <w:ind w:left="958" w:right="694" w:hanging="283"/>
        <w:jc w:val="both"/>
        <w:rPr>
          <w:rFonts w:ascii="Times New Roman" w:eastAsia="Calibri" w:hAnsi="Times New Roman" w:cs="Times New Roman"/>
          <w:kern w:val="0"/>
          <w:sz w:val="16"/>
          <w:szCs w:val="16"/>
          <w:lang w:val="en-US"/>
          <w14:ligatures w14:val="none"/>
        </w:rPr>
      </w:pPr>
      <w:bookmarkStart w:id="52" w:name="_bookmark88"/>
      <w:bookmarkEnd w:id="52"/>
      <w:r w:rsidRPr="00D12561">
        <w:rPr>
          <w:rFonts w:ascii="Times New Roman" w:eastAsia="Calibri" w:hAnsi="Times New Roman" w:cs="Times New Roman"/>
          <w:kern w:val="0"/>
          <w:sz w:val="20"/>
          <w:szCs w:val="20"/>
          <w:vertAlign w:val="superscript"/>
          <w:lang w:val="en-US"/>
          <w14:ligatures w14:val="none"/>
        </w:rPr>
        <w:t>18</w:t>
      </w:r>
      <w:r w:rsidRPr="00D12561">
        <w:rPr>
          <w:rFonts w:ascii="Times New Roman" w:eastAsia="Calibri" w:hAnsi="Times New Roman" w:cs="Times New Roman"/>
          <w:spacing w:val="40"/>
          <w:kern w:val="0"/>
          <w:sz w:val="20"/>
          <w:szCs w:val="20"/>
          <w:lang w:val="en-US"/>
          <w14:ligatures w14:val="none"/>
        </w:rPr>
        <w:t xml:space="preserve"> </w:t>
      </w:r>
      <w:r w:rsidRPr="00D12561">
        <w:rPr>
          <w:rFonts w:ascii="Times New Roman" w:eastAsia="Calibri" w:hAnsi="Times New Roman" w:cs="Times New Roman"/>
          <w:kern w:val="0"/>
          <w:sz w:val="16"/>
          <w:szCs w:val="16"/>
          <w:lang w:val="en-US"/>
          <w14:ligatures w14:val="none"/>
        </w:rPr>
        <w:t>Corruption, fraud, collusion, coercion, obstruction, theft at EIB Group premises, misuse of EIB Group resources or assets, money</w:t>
      </w:r>
      <w:r w:rsidRPr="00D12561">
        <w:rPr>
          <w:rFonts w:ascii="Times New Roman" w:eastAsia="Calibri" w:hAnsi="Times New Roman" w:cs="Times New Roman"/>
          <w:spacing w:val="4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laundering or financing of terrorism, all as defined in the EIB Group Anti-Fraud Policy, available at</w:t>
      </w:r>
      <w:r w:rsidRPr="00D12561">
        <w:rPr>
          <w:rFonts w:ascii="Times New Roman" w:eastAsia="Calibri" w:hAnsi="Times New Roman" w:cs="Times New Roman"/>
          <w:spacing w:val="40"/>
          <w:kern w:val="0"/>
          <w:sz w:val="16"/>
          <w:szCs w:val="16"/>
          <w:lang w:val="en-US"/>
          <w14:ligatures w14:val="none"/>
        </w:rPr>
        <w:t xml:space="preserve"> </w:t>
      </w:r>
      <w:hyperlink r:id="rId9">
        <w:r w:rsidRPr="00D12561">
          <w:rPr>
            <w:rFonts w:ascii="Times New Roman" w:eastAsia="Calibri" w:hAnsi="Times New Roman" w:cs="Times New Roman"/>
            <w:color w:val="164387"/>
            <w:kern w:val="0"/>
            <w:sz w:val="16"/>
            <w:szCs w:val="16"/>
            <w:u w:val="single" w:color="164387"/>
            <w:lang w:val="en-US"/>
            <w14:ligatures w14:val="none"/>
          </w:rPr>
          <w:t>https://www.eib.org/en/publications/anti-fraud-policy</w:t>
        </w:r>
      </w:hyperlink>
      <w:r w:rsidRPr="00D12561">
        <w:rPr>
          <w:rFonts w:ascii="Times New Roman" w:eastAsia="Calibri" w:hAnsi="Times New Roman" w:cs="Times New Roman"/>
          <w:color w:val="164387"/>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and as amended from time to time.</w:t>
      </w:r>
    </w:p>
    <w:p w14:paraId="23729A2A" w14:textId="77777777" w:rsidR="00D12561" w:rsidRPr="00D12561" w:rsidRDefault="00D12561" w:rsidP="00D12561">
      <w:pPr>
        <w:widowControl w:val="0"/>
        <w:autoSpaceDE w:val="0"/>
        <w:autoSpaceDN w:val="0"/>
        <w:spacing w:before="59" w:after="0" w:line="240" w:lineRule="auto"/>
        <w:ind w:left="958" w:right="694" w:hanging="283"/>
        <w:jc w:val="both"/>
        <w:rPr>
          <w:rFonts w:ascii="Times New Roman" w:eastAsia="Calibri" w:hAnsi="Times New Roman" w:cs="Times New Roman"/>
          <w:kern w:val="0"/>
          <w:sz w:val="16"/>
          <w:szCs w:val="16"/>
          <w:lang w:val="en-US"/>
          <w14:ligatures w14:val="none"/>
        </w:rPr>
      </w:pPr>
      <w:bookmarkStart w:id="53" w:name="_bookmark89"/>
      <w:bookmarkEnd w:id="53"/>
      <w:r w:rsidRPr="00D12561">
        <w:rPr>
          <w:rFonts w:ascii="Times New Roman" w:eastAsia="Calibri" w:hAnsi="Times New Roman" w:cs="Times New Roman"/>
          <w:kern w:val="0"/>
          <w:sz w:val="16"/>
          <w:szCs w:val="16"/>
          <w:vertAlign w:val="superscript"/>
          <w:lang w:val="en-US"/>
          <w14:ligatures w14:val="none"/>
        </w:rPr>
        <w:t>19</w:t>
      </w:r>
      <w:r w:rsidRPr="00D12561">
        <w:rPr>
          <w:rFonts w:ascii="Times New Roman" w:eastAsia="Calibri" w:hAnsi="Times New Roman" w:cs="Times New Roman"/>
          <w:spacing w:val="8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EU sanctions or restrictive measures pursuant to Chapter 2 of Title V of the EU Treaty and the objectives of the Common Foreign and</w:t>
      </w:r>
      <w:r w:rsidRPr="00D12561">
        <w:rPr>
          <w:rFonts w:ascii="Times New Roman" w:eastAsia="Calibri" w:hAnsi="Times New Roman" w:cs="Times New Roman"/>
          <w:spacing w:val="4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Security Policy set out in Article 21 of the EU Treaty</w:t>
      </w:r>
      <w:r w:rsidRPr="00D12561">
        <w:rPr>
          <w:rFonts w:ascii="Times New Roman" w:eastAsia="Calibri" w:hAnsi="Times New Roman" w:cs="Times New Roman"/>
          <w:spacing w:val="-1"/>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and Article 215 of the Treaty on the Functioning of the EU,</w:t>
      </w:r>
      <w:r w:rsidRPr="00D12561">
        <w:rPr>
          <w:rFonts w:ascii="Times New Roman" w:eastAsia="Calibri" w:hAnsi="Times New Roman" w:cs="Times New Roman"/>
          <w:spacing w:val="-1"/>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either autonomously or</w:t>
      </w:r>
      <w:r w:rsidRPr="00D12561">
        <w:rPr>
          <w:rFonts w:ascii="Times New Roman" w:eastAsia="Calibri" w:hAnsi="Times New Roman" w:cs="Times New Roman"/>
          <w:spacing w:val="4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pursuant to the sanctions decided by the United Nations Security Council on the basis of Article 41 of the United Nations Charter.</w:t>
      </w:r>
    </w:p>
    <w:p w14:paraId="7E90FA2C" w14:textId="77777777" w:rsidR="00D12561" w:rsidRPr="00D12561" w:rsidRDefault="00D12561" w:rsidP="00D12561">
      <w:pPr>
        <w:widowControl w:val="0"/>
        <w:autoSpaceDE w:val="0"/>
        <w:autoSpaceDN w:val="0"/>
        <w:spacing w:before="60" w:after="0" w:line="240" w:lineRule="auto"/>
        <w:ind w:left="676"/>
        <w:jc w:val="both"/>
        <w:rPr>
          <w:rFonts w:ascii="Times New Roman" w:eastAsia="Calibri" w:hAnsi="Times New Roman" w:cs="Times New Roman"/>
          <w:kern w:val="0"/>
          <w:sz w:val="16"/>
          <w:szCs w:val="16"/>
          <w:lang w:val="en-US"/>
          <w14:ligatures w14:val="none"/>
        </w:rPr>
      </w:pPr>
      <w:bookmarkStart w:id="54" w:name="_bookmark90"/>
      <w:bookmarkEnd w:id="54"/>
      <w:proofErr w:type="gramStart"/>
      <w:r w:rsidRPr="00D12561">
        <w:rPr>
          <w:rFonts w:ascii="Times New Roman" w:eastAsia="Calibri" w:hAnsi="Times New Roman" w:cs="Times New Roman"/>
          <w:kern w:val="0"/>
          <w:sz w:val="16"/>
          <w:szCs w:val="16"/>
          <w:vertAlign w:val="superscript"/>
          <w:lang w:val="en-US"/>
          <w14:ligatures w14:val="none"/>
        </w:rPr>
        <w:t>20</w:t>
      </w:r>
      <w:r w:rsidRPr="00D12561">
        <w:rPr>
          <w:rFonts w:ascii="Times New Roman" w:eastAsia="Calibri" w:hAnsi="Times New Roman" w:cs="Times New Roman"/>
          <w:spacing w:val="47"/>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Including</w:t>
      </w:r>
      <w:proofErr w:type="gramEnd"/>
      <w:r w:rsidRPr="00D12561">
        <w:rPr>
          <w:rFonts w:ascii="Times New Roman" w:eastAsia="Calibri" w:hAnsi="Times New Roman" w:cs="Times New Roman"/>
          <w:spacing w:val="-1"/>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w:t>
      </w:r>
      <w:r w:rsidRPr="00D12561">
        <w:rPr>
          <w:rFonts w:ascii="Times New Roman" w:eastAsia="Calibri" w:hAnsi="Times New Roman" w:cs="Times New Roman"/>
          <w:spacing w:val="-4"/>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fine</w:t>
      </w:r>
      <w:r w:rsidRPr="00D12561">
        <w:rPr>
          <w:rFonts w:ascii="Times New Roman" w:eastAsia="Calibri" w:hAnsi="Times New Roman" w:cs="Times New Roman"/>
          <w:spacing w:val="-3"/>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or</w:t>
      </w:r>
      <w:r w:rsidRPr="00D12561">
        <w:rPr>
          <w:rFonts w:ascii="Times New Roman" w:eastAsia="Calibri" w:hAnsi="Times New Roman" w:cs="Times New Roman"/>
          <w:spacing w:val="-2"/>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any</w:t>
      </w:r>
      <w:r w:rsidRPr="00D12561">
        <w:rPr>
          <w:rFonts w:ascii="Times New Roman" w:eastAsia="Calibri" w:hAnsi="Times New Roman" w:cs="Times New Roman"/>
          <w:spacing w:val="-3"/>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other</w:t>
      </w:r>
      <w:r w:rsidRPr="00D12561">
        <w:rPr>
          <w:rFonts w:ascii="Times New Roman" w:eastAsia="Calibri" w:hAnsi="Times New Roman" w:cs="Times New Roman"/>
          <w:spacing w:val="-5"/>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financial</w:t>
      </w:r>
      <w:r w:rsidRPr="00D12561">
        <w:rPr>
          <w:rFonts w:ascii="Times New Roman" w:eastAsia="Calibri" w:hAnsi="Times New Roman" w:cs="Times New Roman"/>
          <w:spacing w:val="-2"/>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penalty,</w:t>
      </w:r>
      <w:r w:rsidRPr="00D12561">
        <w:rPr>
          <w:rFonts w:ascii="Times New Roman" w:eastAsia="Calibri" w:hAnsi="Times New Roman" w:cs="Times New Roman"/>
          <w:spacing w:val="-2"/>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irrespective</w:t>
      </w:r>
      <w:r w:rsidRPr="00D12561">
        <w:rPr>
          <w:rFonts w:ascii="Times New Roman" w:eastAsia="Calibri" w:hAnsi="Times New Roman" w:cs="Times New Roman"/>
          <w:spacing w:val="-4"/>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of</w:t>
      </w:r>
      <w:r w:rsidRPr="00D12561">
        <w:rPr>
          <w:rFonts w:ascii="Times New Roman" w:eastAsia="Calibri" w:hAnsi="Times New Roman" w:cs="Times New Roman"/>
          <w:spacing w:val="-4"/>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whether</w:t>
      </w:r>
      <w:r w:rsidRPr="00D12561">
        <w:rPr>
          <w:rFonts w:ascii="Times New Roman" w:eastAsia="Calibri" w:hAnsi="Times New Roman" w:cs="Times New Roman"/>
          <w:spacing w:val="-4"/>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paid</w:t>
      </w:r>
      <w:r w:rsidRPr="00D12561">
        <w:rPr>
          <w:rFonts w:ascii="Times New Roman" w:eastAsia="Calibri" w:hAnsi="Times New Roman" w:cs="Times New Roman"/>
          <w:spacing w:val="-2"/>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yet</w:t>
      </w:r>
      <w:r w:rsidRPr="00D12561">
        <w:rPr>
          <w:rFonts w:ascii="Times New Roman" w:eastAsia="Calibri" w:hAnsi="Times New Roman" w:cs="Times New Roman"/>
          <w:spacing w:val="-5"/>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or</w:t>
      </w:r>
      <w:r w:rsidRPr="00D12561">
        <w:rPr>
          <w:rFonts w:ascii="Times New Roman" w:eastAsia="Calibri" w:hAnsi="Times New Roman" w:cs="Times New Roman"/>
          <w:spacing w:val="-4"/>
          <w:kern w:val="0"/>
          <w:sz w:val="16"/>
          <w:szCs w:val="16"/>
          <w:lang w:val="en-US"/>
          <w14:ligatures w14:val="none"/>
        </w:rPr>
        <w:t xml:space="preserve"> not.</w:t>
      </w:r>
    </w:p>
    <w:p w14:paraId="1ADA5DAD" w14:textId="77777777" w:rsidR="00D12561" w:rsidRPr="00D12561" w:rsidRDefault="00D12561" w:rsidP="00D12561">
      <w:pPr>
        <w:widowControl w:val="0"/>
        <w:autoSpaceDE w:val="0"/>
        <w:autoSpaceDN w:val="0"/>
        <w:spacing w:before="59" w:after="0" w:line="240" w:lineRule="auto"/>
        <w:ind w:left="676"/>
        <w:jc w:val="both"/>
        <w:rPr>
          <w:rFonts w:ascii="Times New Roman" w:eastAsia="Calibri" w:hAnsi="Times New Roman" w:cs="Times New Roman"/>
          <w:kern w:val="0"/>
          <w:sz w:val="16"/>
          <w:szCs w:val="16"/>
          <w:lang w:val="en-US"/>
          <w14:ligatures w14:val="none"/>
        </w:rPr>
      </w:pPr>
      <w:bookmarkStart w:id="55" w:name="_bookmark91"/>
      <w:bookmarkEnd w:id="55"/>
      <w:r w:rsidRPr="00D12561">
        <w:rPr>
          <w:rFonts w:ascii="Times New Roman" w:eastAsia="Calibri" w:hAnsi="Times New Roman" w:cs="Times New Roman"/>
          <w:kern w:val="0"/>
          <w:sz w:val="16"/>
          <w:szCs w:val="16"/>
          <w:vertAlign w:val="superscript"/>
          <w:lang w:val="en-US"/>
          <w14:ligatures w14:val="none"/>
        </w:rPr>
        <w:t>21</w:t>
      </w:r>
      <w:r w:rsidRPr="00D12561">
        <w:rPr>
          <w:rFonts w:ascii="Times New Roman" w:eastAsia="Calibri" w:hAnsi="Times New Roman" w:cs="Times New Roman"/>
          <w:spacing w:val="70"/>
          <w:w w:val="15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Including</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any</w:t>
      </w:r>
      <w:r w:rsidRPr="00D12561">
        <w:rPr>
          <w:rFonts w:ascii="Times New Roman" w:eastAsia="Calibri" w:hAnsi="Times New Roman" w:cs="Times New Roman"/>
          <w:spacing w:val="-1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decision</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having</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an</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effect</w:t>
      </w:r>
      <w:r w:rsidRPr="00D12561">
        <w:rPr>
          <w:rFonts w:ascii="Times New Roman" w:eastAsia="Calibri" w:hAnsi="Times New Roman" w:cs="Times New Roman"/>
          <w:spacing w:val="-9"/>
          <w:kern w:val="0"/>
          <w:sz w:val="16"/>
          <w:szCs w:val="16"/>
          <w:lang w:val="en-US"/>
          <w14:ligatures w14:val="none"/>
        </w:rPr>
        <w:t xml:space="preserve"> </w:t>
      </w:r>
      <w:proofErr w:type="gramStart"/>
      <w:r w:rsidRPr="00D12561">
        <w:rPr>
          <w:rFonts w:ascii="Times New Roman" w:eastAsia="Calibri" w:hAnsi="Times New Roman" w:cs="Times New Roman"/>
          <w:kern w:val="0"/>
          <w:sz w:val="16"/>
          <w:szCs w:val="16"/>
          <w:lang w:val="en-US"/>
          <w14:ligatures w14:val="none"/>
        </w:rPr>
        <w:t>similar</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to</w:t>
      </w:r>
      <w:proofErr w:type="gramEnd"/>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conditional</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non-exclusion,</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temporary</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suspension,</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letters</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of</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reprimand,</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or</w:t>
      </w:r>
      <w:r w:rsidRPr="00D12561">
        <w:rPr>
          <w:rFonts w:ascii="Times New Roman" w:eastAsia="Calibri" w:hAnsi="Times New Roman" w:cs="Times New Roman"/>
          <w:spacing w:val="-9"/>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self-</w:t>
      </w:r>
      <w:r w:rsidRPr="00D12561">
        <w:rPr>
          <w:rFonts w:ascii="Times New Roman" w:eastAsia="Calibri" w:hAnsi="Times New Roman" w:cs="Times New Roman"/>
          <w:spacing w:val="-2"/>
          <w:kern w:val="0"/>
          <w:sz w:val="16"/>
          <w:szCs w:val="16"/>
          <w:lang w:val="en-US"/>
          <w14:ligatures w14:val="none"/>
        </w:rPr>
        <w:t>restraint.</w:t>
      </w:r>
    </w:p>
    <w:p w14:paraId="46487AB5" w14:textId="77777777" w:rsidR="00D12561" w:rsidRPr="00D12561" w:rsidRDefault="00D12561" w:rsidP="00D12561">
      <w:pPr>
        <w:widowControl w:val="0"/>
        <w:autoSpaceDE w:val="0"/>
        <w:autoSpaceDN w:val="0"/>
        <w:spacing w:before="62" w:after="0" w:line="240" w:lineRule="auto"/>
        <w:ind w:left="959" w:right="697" w:hanging="284"/>
        <w:jc w:val="both"/>
        <w:rPr>
          <w:rFonts w:ascii="Times New Roman" w:eastAsia="Calibri" w:hAnsi="Times New Roman" w:cs="Times New Roman"/>
          <w:kern w:val="0"/>
          <w:sz w:val="16"/>
          <w:szCs w:val="16"/>
          <w:lang w:val="en-US"/>
          <w14:ligatures w14:val="none"/>
        </w:rPr>
      </w:pPr>
      <w:bookmarkStart w:id="56" w:name="_bookmark92"/>
      <w:bookmarkEnd w:id="56"/>
      <w:r w:rsidRPr="00D12561">
        <w:rPr>
          <w:rFonts w:ascii="Times New Roman" w:eastAsia="Calibri" w:hAnsi="Times New Roman" w:cs="Times New Roman"/>
          <w:kern w:val="0"/>
          <w:sz w:val="16"/>
          <w:szCs w:val="16"/>
          <w:vertAlign w:val="superscript"/>
          <w:lang w:val="en-US"/>
          <w14:ligatures w14:val="none"/>
        </w:rPr>
        <w:t>22</w:t>
      </w:r>
      <w:r w:rsidRPr="00D12561">
        <w:rPr>
          <w:rFonts w:ascii="Times New Roman" w:eastAsia="Calibri" w:hAnsi="Times New Roman" w:cs="Times New Roman"/>
          <w:spacing w:val="80"/>
          <w:w w:val="15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Including the World Bank Group, the African Development Bank, the Asian Development Bank, the European Bank for Reconstruction</w:t>
      </w:r>
      <w:r w:rsidRPr="00D12561">
        <w:rPr>
          <w:rFonts w:ascii="Times New Roman" w:eastAsia="Calibri" w:hAnsi="Times New Roman" w:cs="Times New Roman"/>
          <w:spacing w:val="40"/>
          <w:kern w:val="0"/>
          <w:sz w:val="16"/>
          <w:szCs w:val="16"/>
          <w:lang w:val="en-US"/>
          <w14:ligatures w14:val="none"/>
        </w:rPr>
        <w:t xml:space="preserve"> </w:t>
      </w:r>
      <w:r w:rsidRPr="00D12561">
        <w:rPr>
          <w:rFonts w:ascii="Times New Roman" w:eastAsia="Calibri" w:hAnsi="Times New Roman" w:cs="Times New Roman"/>
          <w:kern w:val="0"/>
          <w:sz w:val="16"/>
          <w:szCs w:val="16"/>
          <w:lang w:val="en-US"/>
          <w14:ligatures w14:val="none"/>
        </w:rPr>
        <w:t xml:space="preserve">and Development, the European Investment </w:t>
      </w:r>
      <w:proofErr w:type="gramStart"/>
      <w:r w:rsidRPr="00D12561">
        <w:rPr>
          <w:rFonts w:ascii="Times New Roman" w:eastAsia="Calibri" w:hAnsi="Times New Roman" w:cs="Times New Roman"/>
          <w:kern w:val="0"/>
          <w:sz w:val="16"/>
          <w:szCs w:val="16"/>
          <w:lang w:val="en-US"/>
          <w14:ligatures w14:val="none"/>
        </w:rPr>
        <w:t>Bank</w:t>
      </w:r>
      <w:proofErr w:type="gramEnd"/>
      <w:r w:rsidRPr="00D12561">
        <w:rPr>
          <w:rFonts w:ascii="Times New Roman" w:eastAsia="Calibri" w:hAnsi="Times New Roman" w:cs="Times New Roman"/>
          <w:kern w:val="0"/>
          <w:sz w:val="16"/>
          <w:szCs w:val="16"/>
          <w:lang w:val="en-US"/>
          <w14:ligatures w14:val="none"/>
        </w:rPr>
        <w:t xml:space="preserve"> and the Inter-American Development Bank.</w:t>
      </w:r>
    </w:p>
    <w:p w14:paraId="659848D2" w14:textId="77777777" w:rsidR="00D12561" w:rsidRPr="00D12561" w:rsidRDefault="00D12561" w:rsidP="00D12561">
      <w:pPr>
        <w:widowControl w:val="0"/>
        <w:autoSpaceDE w:val="0"/>
        <w:autoSpaceDN w:val="0"/>
        <w:spacing w:after="0" w:line="240" w:lineRule="auto"/>
        <w:jc w:val="both"/>
        <w:rPr>
          <w:rFonts w:ascii="Times New Roman" w:eastAsia="Calibri" w:hAnsi="Times New Roman" w:cs="Times New Roman"/>
          <w:kern w:val="0"/>
          <w:sz w:val="20"/>
          <w:szCs w:val="20"/>
          <w:lang w:val="en-US"/>
          <w14:ligatures w14:val="none"/>
        </w:rPr>
        <w:sectPr w:rsidR="00D12561" w:rsidRPr="00D12561">
          <w:footerReference w:type="even" r:id="rId10"/>
          <w:footerReference w:type="default" r:id="rId11"/>
          <w:pgSz w:w="11910" w:h="16840"/>
          <w:pgMar w:top="1400" w:right="720" w:bottom="760" w:left="740" w:header="0" w:footer="569" w:gutter="0"/>
          <w:pgNumType w:start="27"/>
          <w:cols w:space="720"/>
        </w:sectPr>
      </w:pPr>
    </w:p>
    <w:p w14:paraId="587BBB82" w14:textId="77777777" w:rsidR="00D12561" w:rsidRDefault="00D12561" w:rsidP="00D12561">
      <w:pPr>
        <w:widowControl w:val="0"/>
        <w:autoSpaceDE w:val="0"/>
        <w:autoSpaceDN w:val="0"/>
        <w:spacing w:before="39" w:after="0" w:line="240" w:lineRule="auto"/>
        <w:ind w:left="675" w:right="693"/>
        <w:jc w:val="both"/>
        <w:rPr>
          <w:rFonts w:ascii="Times New Roman" w:eastAsia="Calibri" w:hAnsi="Times New Roman" w:cs="Times New Roman"/>
          <w:kern w:val="0"/>
          <w:sz w:val="20"/>
          <w:szCs w:val="20"/>
          <w:lang w:val="en-US"/>
          <w14:ligatures w14:val="none"/>
        </w:rPr>
      </w:pPr>
    </w:p>
    <w:p w14:paraId="1A368B20" w14:textId="77777777" w:rsidR="00D12561" w:rsidRDefault="00D12561" w:rsidP="00D12561">
      <w:pPr>
        <w:widowControl w:val="0"/>
        <w:autoSpaceDE w:val="0"/>
        <w:autoSpaceDN w:val="0"/>
        <w:spacing w:before="39" w:after="0" w:line="240" w:lineRule="auto"/>
        <w:ind w:left="675" w:right="693"/>
        <w:jc w:val="both"/>
        <w:rPr>
          <w:rFonts w:ascii="Times New Roman" w:eastAsia="Calibri" w:hAnsi="Times New Roman" w:cs="Times New Roman"/>
          <w:kern w:val="0"/>
          <w:sz w:val="20"/>
          <w:szCs w:val="20"/>
          <w:lang w:val="en-US"/>
          <w14:ligatures w14:val="none"/>
        </w:rPr>
      </w:pPr>
    </w:p>
    <w:p w14:paraId="1E2E7CAE" w14:textId="1DD547F7" w:rsidR="00D12561" w:rsidRPr="007C3CCD" w:rsidRDefault="00D12561" w:rsidP="00D12561">
      <w:pPr>
        <w:widowControl w:val="0"/>
        <w:autoSpaceDE w:val="0"/>
        <w:autoSpaceDN w:val="0"/>
        <w:spacing w:before="39" w:after="0" w:line="240" w:lineRule="auto"/>
        <w:ind w:left="675" w:right="693"/>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We, or any of the Associated Entities and Persons, have paid, or will pay, the following commissions, gratuities or fees with respect to the tendering process or execution of the Contract [</w:t>
      </w:r>
      <w:r w:rsidRPr="007C3CCD">
        <w:rPr>
          <w:rFonts w:ascii="Times New Roman" w:eastAsia="Calibri" w:hAnsi="Times New Roman" w:cs="Times New Roman"/>
          <w:i/>
          <w:kern w:val="0"/>
          <w:lang w:val="en-US"/>
          <w14:ligatures w14:val="none"/>
        </w:rPr>
        <w:t>insert complete name of each recipient,</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its</w:t>
      </w:r>
      <w:r w:rsidRPr="007C3CCD">
        <w:rPr>
          <w:rFonts w:ascii="Times New Roman" w:eastAsia="Calibri" w:hAnsi="Times New Roman" w:cs="Times New Roman"/>
          <w:i/>
          <w:spacing w:val="-5"/>
          <w:kern w:val="0"/>
          <w:lang w:val="en-US"/>
          <w14:ligatures w14:val="none"/>
        </w:rPr>
        <w:t xml:space="preserve"> </w:t>
      </w:r>
      <w:r w:rsidRPr="007C3CCD">
        <w:rPr>
          <w:rFonts w:ascii="Times New Roman" w:eastAsia="Calibri" w:hAnsi="Times New Roman" w:cs="Times New Roman"/>
          <w:i/>
          <w:kern w:val="0"/>
          <w:lang w:val="en-US"/>
          <w14:ligatures w14:val="none"/>
        </w:rPr>
        <w:t>full</w:t>
      </w:r>
      <w:r w:rsidRPr="007C3CCD">
        <w:rPr>
          <w:rFonts w:ascii="Times New Roman" w:eastAsia="Calibri" w:hAnsi="Times New Roman" w:cs="Times New Roman"/>
          <w:i/>
          <w:spacing w:val="-5"/>
          <w:kern w:val="0"/>
          <w:lang w:val="en-US"/>
          <w14:ligatures w14:val="none"/>
        </w:rPr>
        <w:t xml:space="preserve"> </w:t>
      </w:r>
      <w:r w:rsidRPr="007C3CCD">
        <w:rPr>
          <w:rFonts w:ascii="Times New Roman" w:eastAsia="Calibri" w:hAnsi="Times New Roman" w:cs="Times New Roman"/>
          <w:i/>
          <w:kern w:val="0"/>
          <w:lang w:val="en-US"/>
          <w14:ligatures w14:val="none"/>
        </w:rPr>
        <w:t>address,</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the</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reason</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for</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which</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each</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commission,</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gratuity</w:t>
      </w:r>
      <w:r w:rsidRPr="007C3CCD">
        <w:rPr>
          <w:rFonts w:ascii="Times New Roman" w:eastAsia="Calibri" w:hAnsi="Times New Roman" w:cs="Times New Roman"/>
          <w:i/>
          <w:spacing w:val="-5"/>
          <w:kern w:val="0"/>
          <w:lang w:val="en-US"/>
          <w14:ligatures w14:val="none"/>
        </w:rPr>
        <w:t xml:space="preserve"> </w:t>
      </w:r>
      <w:r w:rsidRPr="007C3CCD">
        <w:rPr>
          <w:rFonts w:ascii="Times New Roman" w:eastAsia="Calibri" w:hAnsi="Times New Roman" w:cs="Times New Roman"/>
          <w:i/>
          <w:kern w:val="0"/>
          <w:lang w:val="en-US"/>
          <w14:ligatures w14:val="none"/>
        </w:rPr>
        <w:t>or</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fee</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was</w:t>
      </w:r>
      <w:r w:rsidRPr="007C3CCD">
        <w:rPr>
          <w:rFonts w:ascii="Times New Roman" w:eastAsia="Calibri" w:hAnsi="Times New Roman" w:cs="Times New Roman"/>
          <w:i/>
          <w:spacing w:val="-5"/>
          <w:kern w:val="0"/>
          <w:lang w:val="en-US"/>
          <w14:ligatures w14:val="none"/>
        </w:rPr>
        <w:t xml:space="preserve"> </w:t>
      </w:r>
      <w:r w:rsidRPr="007C3CCD">
        <w:rPr>
          <w:rFonts w:ascii="Times New Roman" w:eastAsia="Calibri" w:hAnsi="Times New Roman" w:cs="Times New Roman"/>
          <w:i/>
          <w:kern w:val="0"/>
          <w:lang w:val="en-US"/>
          <w14:ligatures w14:val="none"/>
        </w:rPr>
        <w:t>paid,</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or</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will</w:t>
      </w:r>
      <w:r w:rsidRPr="007C3CCD">
        <w:rPr>
          <w:rFonts w:ascii="Times New Roman" w:eastAsia="Calibri" w:hAnsi="Times New Roman" w:cs="Times New Roman"/>
          <w:i/>
          <w:spacing w:val="-5"/>
          <w:kern w:val="0"/>
          <w:lang w:val="en-US"/>
          <w14:ligatures w14:val="none"/>
        </w:rPr>
        <w:t xml:space="preserve"> </w:t>
      </w:r>
      <w:r w:rsidRPr="007C3CCD">
        <w:rPr>
          <w:rFonts w:ascii="Times New Roman" w:eastAsia="Calibri" w:hAnsi="Times New Roman" w:cs="Times New Roman"/>
          <w:i/>
          <w:kern w:val="0"/>
          <w:lang w:val="en-US"/>
          <w14:ligatures w14:val="none"/>
        </w:rPr>
        <w:t>be</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paid,</w:t>
      </w:r>
      <w:r w:rsidRPr="007C3CCD">
        <w:rPr>
          <w:rFonts w:ascii="Times New Roman" w:eastAsia="Calibri" w:hAnsi="Times New Roman" w:cs="Times New Roman"/>
          <w:i/>
          <w:spacing w:val="-4"/>
          <w:kern w:val="0"/>
          <w:lang w:val="en-US"/>
          <w14:ligatures w14:val="none"/>
        </w:rPr>
        <w:t xml:space="preserve"> </w:t>
      </w:r>
      <w:r w:rsidRPr="007C3CCD">
        <w:rPr>
          <w:rFonts w:ascii="Times New Roman" w:eastAsia="Calibri" w:hAnsi="Times New Roman" w:cs="Times New Roman"/>
          <w:i/>
          <w:kern w:val="0"/>
          <w:lang w:val="en-US"/>
          <w14:ligatures w14:val="none"/>
        </w:rPr>
        <w:t>and</w:t>
      </w:r>
      <w:r w:rsidRPr="007C3CCD">
        <w:rPr>
          <w:rFonts w:ascii="Times New Roman" w:eastAsia="Calibri" w:hAnsi="Times New Roman" w:cs="Times New Roman"/>
          <w:i/>
          <w:spacing w:val="-6"/>
          <w:kern w:val="0"/>
          <w:lang w:val="en-US"/>
          <w14:ligatures w14:val="none"/>
        </w:rPr>
        <w:t xml:space="preserve"> </w:t>
      </w:r>
      <w:r w:rsidRPr="007C3CCD">
        <w:rPr>
          <w:rFonts w:ascii="Times New Roman" w:eastAsia="Calibri" w:hAnsi="Times New Roman" w:cs="Times New Roman"/>
          <w:i/>
          <w:kern w:val="0"/>
          <w:lang w:val="en-US"/>
          <w14:ligatures w14:val="none"/>
        </w:rPr>
        <w:t>the amount and currency of each such commission, gratuity or fee</w:t>
      </w:r>
      <w:r w:rsidRPr="007C3CCD">
        <w:rPr>
          <w:rFonts w:ascii="Times New Roman" w:eastAsia="Calibri" w:hAnsi="Times New Roman" w:cs="Times New Roman"/>
          <w:kern w:val="0"/>
          <w:lang w:val="en-US"/>
          <w14:ligatures w14:val="none"/>
        </w:rPr>
        <w:t>]:</w:t>
      </w:r>
    </w:p>
    <w:p w14:paraId="7871D143" w14:textId="77777777" w:rsidR="00D12561" w:rsidRPr="007C3CCD" w:rsidRDefault="00D12561" w:rsidP="00D12561">
      <w:pPr>
        <w:widowControl w:val="0"/>
        <w:autoSpaceDE w:val="0"/>
        <w:autoSpaceDN w:val="0"/>
        <w:spacing w:before="6" w:after="1" w:line="240" w:lineRule="auto"/>
        <w:rPr>
          <w:rFonts w:ascii="Times New Roman" w:eastAsia="Calibri" w:hAnsi="Times New Roman" w:cs="Times New Roman"/>
          <w:kern w:val="0"/>
          <w:lang w:val="en-US"/>
          <w14:ligatures w14:val="none"/>
        </w:rPr>
      </w:pPr>
    </w:p>
    <w:tbl>
      <w:tblPr>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2275"/>
        <w:gridCol w:w="2275"/>
        <w:gridCol w:w="2275"/>
      </w:tblGrid>
      <w:tr w:rsidR="00D12561" w:rsidRPr="007C3CCD" w14:paraId="7CCA9AEB" w14:textId="77777777" w:rsidTr="00EF5E27">
        <w:trPr>
          <w:trHeight w:val="453"/>
        </w:trPr>
        <w:tc>
          <w:tcPr>
            <w:tcW w:w="2388" w:type="dxa"/>
          </w:tcPr>
          <w:p w14:paraId="4175DE11" w14:textId="77777777" w:rsidR="00D12561" w:rsidRPr="007C3CCD" w:rsidRDefault="00D12561" w:rsidP="00D12561">
            <w:pPr>
              <w:widowControl w:val="0"/>
              <w:autoSpaceDE w:val="0"/>
              <w:autoSpaceDN w:val="0"/>
              <w:spacing w:before="1" w:after="0" w:line="240" w:lineRule="auto"/>
              <w:ind w:left="107"/>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Name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of</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spacing w:val="-2"/>
                <w:kern w:val="0"/>
                <w:lang w:val="en-US"/>
                <w14:ligatures w14:val="none"/>
              </w:rPr>
              <w:t>recipient</w:t>
            </w:r>
          </w:p>
        </w:tc>
        <w:tc>
          <w:tcPr>
            <w:tcW w:w="2275" w:type="dxa"/>
          </w:tcPr>
          <w:p w14:paraId="61D50D36" w14:textId="77777777" w:rsidR="00D12561" w:rsidRPr="007C3CCD" w:rsidRDefault="00D12561" w:rsidP="00D12561">
            <w:pPr>
              <w:widowControl w:val="0"/>
              <w:autoSpaceDE w:val="0"/>
              <w:autoSpaceDN w:val="0"/>
              <w:spacing w:before="1" w:after="0" w:line="240" w:lineRule="auto"/>
              <w:ind w:left="107"/>
              <w:rPr>
                <w:rFonts w:ascii="Times New Roman" w:eastAsia="Calibri" w:hAnsi="Times New Roman" w:cs="Times New Roman"/>
                <w:kern w:val="0"/>
                <w:lang w:val="en-US"/>
                <w14:ligatures w14:val="none"/>
              </w:rPr>
            </w:pPr>
            <w:r w:rsidRPr="007C3CCD">
              <w:rPr>
                <w:rFonts w:ascii="Times New Roman" w:eastAsia="Calibri" w:hAnsi="Times New Roman" w:cs="Times New Roman"/>
                <w:spacing w:val="-2"/>
                <w:kern w:val="0"/>
                <w:lang w:val="en-US"/>
                <w14:ligatures w14:val="none"/>
              </w:rPr>
              <w:t>Address</w:t>
            </w:r>
          </w:p>
        </w:tc>
        <w:tc>
          <w:tcPr>
            <w:tcW w:w="2275" w:type="dxa"/>
          </w:tcPr>
          <w:p w14:paraId="4568C50E" w14:textId="77777777" w:rsidR="00D12561" w:rsidRPr="007C3CCD" w:rsidRDefault="00D12561" w:rsidP="00D12561">
            <w:pPr>
              <w:widowControl w:val="0"/>
              <w:autoSpaceDE w:val="0"/>
              <w:autoSpaceDN w:val="0"/>
              <w:spacing w:before="1" w:after="0" w:line="240" w:lineRule="auto"/>
              <w:ind w:left="107"/>
              <w:rPr>
                <w:rFonts w:ascii="Times New Roman" w:eastAsia="Calibri" w:hAnsi="Times New Roman" w:cs="Times New Roman"/>
                <w:kern w:val="0"/>
                <w:lang w:val="en-US"/>
                <w14:ligatures w14:val="none"/>
              </w:rPr>
            </w:pPr>
            <w:r w:rsidRPr="007C3CCD">
              <w:rPr>
                <w:rFonts w:ascii="Times New Roman" w:eastAsia="Calibri" w:hAnsi="Times New Roman" w:cs="Times New Roman"/>
                <w:spacing w:val="-2"/>
                <w:kern w:val="0"/>
                <w:lang w:val="en-US"/>
                <w14:ligatures w14:val="none"/>
              </w:rPr>
              <w:t>Reason</w:t>
            </w:r>
          </w:p>
        </w:tc>
        <w:tc>
          <w:tcPr>
            <w:tcW w:w="2275" w:type="dxa"/>
          </w:tcPr>
          <w:p w14:paraId="5F5C8E43" w14:textId="77777777" w:rsidR="00D12561" w:rsidRPr="007C3CCD" w:rsidRDefault="00D12561" w:rsidP="00D12561">
            <w:pPr>
              <w:widowControl w:val="0"/>
              <w:autoSpaceDE w:val="0"/>
              <w:autoSpaceDN w:val="0"/>
              <w:spacing w:before="1" w:after="0" w:line="240" w:lineRule="auto"/>
              <w:ind w:left="108"/>
              <w:rPr>
                <w:rFonts w:ascii="Times New Roman" w:eastAsia="Calibri" w:hAnsi="Times New Roman" w:cs="Times New Roman"/>
                <w:kern w:val="0"/>
                <w:lang w:val="en-US"/>
                <w14:ligatures w14:val="none"/>
              </w:rPr>
            </w:pPr>
            <w:r w:rsidRPr="007C3CCD">
              <w:rPr>
                <w:rFonts w:ascii="Times New Roman" w:eastAsia="Calibri" w:hAnsi="Times New Roman" w:cs="Times New Roman"/>
                <w:spacing w:val="-2"/>
                <w:kern w:val="0"/>
                <w:lang w:val="en-US"/>
                <w14:ligatures w14:val="none"/>
              </w:rPr>
              <w:t>Amount</w:t>
            </w:r>
          </w:p>
        </w:tc>
      </w:tr>
      <w:tr w:rsidR="00D12561" w:rsidRPr="007C3CCD" w14:paraId="69A95FFB" w14:textId="77777777" w:rsidTr="00EF5E27">
        <w:trPr>
          <w:trHeight w:val="364"/>
        </w:trPr>
        <w:tc>
          <w:tcPr>
            <w:tcW w:w="2388" w:type="dxa"/>
          </w:tcPr>
          <w:p w14:paraId="03A62FDF"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1987334A"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72C756FA"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64609E64"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7C3CCD" w14:paraId="76632A17" w14:textId="77777777" w:rsidTr="00EF5E27">
        <w:trPr>
          <w:trHeight w:val="364"/>
        </w:trPr>
        <w:tc>
          <w:tcPr>
            <w:tcW w:w="2388" w:type="dxa"/>
          </w:tcPr>
          <w:p w14:paraId="21D4117A"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5FAF415F"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616BC15C"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7DE5DD2E"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7C3CCD" w14:paraId="02DE4A9E" w14:textId="77777777" w:rsidTr="00EF5E27">
        <w:trPr>
          <w:trHeight w:val="362"/>
        </w:trPr>
        <w:tc>
          <w:tcPr>
            <w:tcW w:w="2388" w:type="dxa"/>
          </w:tcPr>
          <w:p w14:paraId="5552A246"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5E284340"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49A8D6B3"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6D4172CE"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r w:rsidR="00D12561" w:rsidRPr="007C3CCD" w14:paraId="206964CF" w14:textId="77777777" w:rsidTr="00EF5E27">
        <w:trPr>
          <w:trHeight w:val="366"/>
        </w:trPr>
        <w:tc>
          <w:tcPr>
            <w:tcW w:w="2388" w:type="dxa"/>
          </w:tcPr>
          <w:p w14:paraId="24E13397"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6E84F76E"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7E15240E"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c>
          <w:tcPr>
            <w:tcW w:w="2275" w:type="dxa"/>
          </w:tcPr>
          <w:p w14:paraId="0C1518E9"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tc>
      </w:tr>
    </w:tbl>
    <w:p w14:paraId="064D1B97" w14:textId="77777777" w:rsidR="00D12561" w:rsidRPr="007C3CCD" w:rsidRDefault="00D12561" w:rsidP="00D12561">
      <w:pPr>
        <w:widowControl w:val="0"/>
        <w:autoSpaceDE w:val="0"/>
        <w:autoSpaceDN w:val="0"/>
        <w:spacing w:before="240" w:after="0" w:line="240" w:lineRule="auto"/>
        <w:ind w:left="676" w:right="693"/>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For the duration of the tendering process and, if we are successful, for the duration of the Contract, we will appoint and maintain in</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office an officer</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who shall</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be</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a person reasonably</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satisfactory to</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you and</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to whom</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you shall</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have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full</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and</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immediate</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access,</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having</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duty,</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and</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necessary</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powers,</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to</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ensure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compliance</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with</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 xml:space="preserve">this </w:t>
      </w:r>
      <w:r w:rsidRPr="007C3CCD">
        <w:rPr>
          <w:rFonts w:ascii="Times New Roman" w:eastAsia="Calibri" w:hAnsi="Times New Roman" w:cs="Times New Roman"/>
          <w:spacing w:val="-2"/>
          <w:kern w:val="0"/>
          <w:lang w:val="en-US"/>
          <w14:ligatures w14:val="none"/>
        </w:rPr>
        <w:t>Covenant.</w:t>
      </w:r>
    </w:p>
    <w:p w14:paraId="572820C8" w14:textId="77777777" w:rsidR="00D12561" w:rsidRPr="007C3CCD" w:rsidRDefault="00D12561" w:rsidP="00D12561">
      <w:pPr>
        <w:widowControl w:val="0"/>
        <w:autoSpaceDE w:val="0"/>
        <w:autoSpaceDN w:val="0"/>
        <w:spacing w:before="121" w:after="0" w:line="240" w:lineRule="auto"/>
        <w:ind w:left="676" w:right="690"/>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We grant the [</w:t>
      </w:r>
      <w:r w:rsidRPr="007C3CCD">
        <w:rPr>
          <w:rFonts w:ascii="Times New Roman" w:eastAsia="Calibri" w:hAnsi="Times New Roman" w:cs="Times New Roman"/>
          <w:i/>
          <w:kern w:val="0"/>
          <w:lang w:val="en-US"/>
          <w14:ligatures w14:val="none"/>
        </w:rPr>
        <w:t>name of promoter</w:t>
      </w:r>
      <w:r w:rsidRPr="007C3CCD">
        <w:rPr>
          <w:rFonts w:ascii="Times New Roman" w:eastAsia="Calibri" w:hAnsi="Times New Roman" w:cs="Times New Roman"/>
          <w:kern w:val="0"/>
          <w:lang w:val="en-US"/>
          <w14:ligatures w14:val="none"/>
        </w:rPr>
        <w:t>], the European Investment Bank, and any persons appointed by it and/or any authority or European Union institution or body having competence under European Union law, the right to (</w:t>
      </w:r>
      <w:proofErr w:type="spellStart"/>
      <w:r w:rsidRPr="007C3CCD">
        <w:rPr>
          <w:rFonts w:ascii="Times New Roman" w:eastAsia="Calibri" w:hAnsi="Times New Roman" w:cs="Times New Roman"/>
          <w:kern w:val="0"/>
          <w:lang w:val="en-US"/>
          <w14:ligatures w14:val="none"/>
        </w:rPr>
        <w:t>i</w:t>
      </w:r>
      <w:proofErr w:type="spellEnd"/>
      <w:r w:rsidRPr="007C3CCD">
        <w:rPr>
          <w:rFonts w:ascii="Times New Roman" w:eastAsia="Calibri" w:hAnsi="Times New Roman" w:cs="Times New Roman"/>
          <w:kern w:val="0"/>
          <w:lang w:val="en-US"/>
          <w14:ligatures w14:val="none"/>
        </w:rPr>
        <w:t>) visit the sites, installations and works, (ii) interview our representatives and any other relevant person and (iii) inspect and copy our</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books and records in connection with the tendering process or the</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Contract, and we shall require our Associated Entities and Persons with knowledge of the Contract to respond to questions from the European</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Investment</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Bank</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and</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to</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provide</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to</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it</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any</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information</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or</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documents</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necessary</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for</w:t>
      </w:r>
      <w:r w:rsidRPr="007C3CCD">
        <w:rPr>
          <w:rFonts w:ascii="Times New Roman" w:eastAsia="Calibri" w:hAnsi="Times New Roman" w:cs="Times New Roman"/>
          <w:spacing w:val="-3"/>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investigation</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of allegations of Prohibited Conduct.</w:t>
      </w:r>
    </w:p>
    <w:p w14:paraId="397E89F3" w14:textId="77777777" w:rsidR="00D12561" w:rsidRPr="007C3CCD" w:rsidRDefault="00D12561" w:rsidP="00D12561">
      <w:pPr>
        <w:widowControl w:val="0"/>
        <w:autoSpaceDE w:val="0"/>
        <w:autoSpaceDN w:val="0"/>
        <w:spacing w:before="119" w:after="0" w:line="240" w:lineRule="auto"/>
        <w:ind w:left="675" w:right="693"/>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We agree to preserve our books and records and ensure that the books and records of the Associated Entities are</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preserved generally in accordance</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with applicable law</w:t>
      </w:r>
      <w:r w:rsidRPr="007C3CCD">
        <w:rPr>
          <w:rFonts w:ascii="Times New Roman" w:eastAsia="Calibri" w:hAnsi="Times New Roman" w:cs="Times New Roman"/>
          <w:spacing w:val="-2"/>
          <w:kern w:val="0"/>
          <w:lang w:val="en-US"/>
          <w14:ligatures w14:val="none"/>
        </w:rPr>
        <w:t xml:space="preserve"> </w:t>
      </w:r>
      <w:proofErr w:type="gramStart"/>
      <w:r w:rsidRPr="007C3CCD">
        <w:rPr>
          <w:rFonts w:ascii="Times New Roman" w:eastAsia="Calibri" w:hAnsi="Times New Roman" w:cs="Times New Roman"/>
          <w:kern w:val="0"/>
          <w:lang w:val="en-US"/>
          <w14:ligatures w14:val="none"/>
        </w:rPr>
        <w:t>but</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in any case</w:t>
      </w:r>
      <w:r w:rsidRPr="007C3CCD">
        <w:rPr>
          <w:rFonts w:ascii="Times New Roman" w:eastAsia="Calibri" w:hAnsi="Times New Roman" w:cs="Times New Roman"/>
          <w:spacing w:val="-2"/>
          <w:kern w:val="0"/>
          <w:lang w:val="en-US"/>
          <w14:ligatures w14:val="none"/>
        </w:rPr>
        <w:t xml:space="preserve"> </w:t>
      </w:r>
      <w:proofErr w:type="gramEnd"/>
      <w:r w:rsidRPr="007C3CCD">
        <w:rPr>
          <w:rFonts w:ascii="Times New Roman" w:eastAsia="Calibri" w:hAnsi="Times New Roman" w:cs="Times New Roman"/>
          <w:kern w:val="0"/>
          <w:lang w:val="en-US"/>
          <w14:ligatures w14:val="none"/>
        </w:rPr>
        <w:t>for</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at</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least</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6</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(six)</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years from</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2"/>
          <w:kern w:val="0"/>
          <w:lang w:val="en-US"/>
          <w14:ligatures w14:val="none"/>
        </w:rPr>
        <w:t xml:space="preserve"> </w:t>
      </w:r>
      <w:r w:rsidRPr="007C3CCD">
        <w:rPr>
          <w:rFonts w:ascii="Times New Roman" w:eastAsia="Calibri" w:hAnsi="Times New Roman" w:cs="Times New Roman"/>
          <w:kern w:val="0"/>
          <w:lang w:val="en-US"/>
          <w14:ligatures w14:val="none"/>
        </w:rPr>
        <w:t>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w:t>
      </w:r>
    </w:p>
    <w:p w14:paraId="467EFB54" w14:textId="77777777" w:rsidR="00D12561" w:rsidRPr="007C3CCD" w:rsidRDefault="00D12561" w:rsidP="00D12561">
      <w:pPr>
        <w:widowControl w:val="0"/>
        <w:autoSpaceDE w:val="0"/>
        <w:autoSpaceDN w:val="0"/>
        <w:spacing w:before="121" w:after="0" w:line="240" w:lineRule="auto"/>
        <w:ind w:left="675" w:right="691"/>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We acknowledge that any failure to comply with the</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 xml:space="preserve">obligations under this Covenant of Integrity (including any omission or misrepresentation, made knowingly or recklessly, of a past conviction, exclusion, other sanction or enforcement action), or any </w:t>
      </w:r>
      <w:proofErr w:type="spellStart"/>
      <w:r w:rsidRPr="007C3CCD">
        <w:rPr>
          <w:rFonts w:ascii="Times New Roman" w:eastAsia="Calibri" w:hAnsi="Times New Roman" w:cs="Times New Roman"/>
          <w:kern w:val="0"/>
          <w:lang w:val="en-US"/>
          <w14:ligatures w14:val="none"/>
        </w:rPr>
        <w:t>unauthorised</w:t>
      </w:r>
      <w:proofErr w:type="spellEnd"/>
      <w:r w:rsidRPr="007C3CCD">
        <w:rPr>
          <w:rFonts w:ascii="Times New Roman" w:eastAsia="Calibri" w:hAnsi="Times New Roman" w:cs="Times New Roman"/>
          <w:kern w:val="0"/>
          <w:lang w:val="en-US"/>
          <w14:ligatures w14:val="none"/>
        </w:rPr>
        <w:t xml:space="preserve"> amendment to the Covenant, may be considered a breach of</w:t>
      </w:r>
      <w:r w:rsidRPr="007C3CCD">
        <w:rPr>
          <w:rFonts w:ascii="Times New Roman" w:eastAsia="Calibri" w:hAnsi="Times New Roman" w:cs="Times New Roman"/>
          <w:spacing w:val="-1"/>
          <w:kern w:val="0"/>
          <w:lang w:val="en-US"/>
          <w14:ligatures w14:val="none"/>
        </w:rPr>
        <w:t xml:space="preserve"> </w:t>
      </w:r>
      <w:r w:rsidRPr="007C3CCD">
        <w:rPr>
          <w:rFonts w:ascii="Times New Roman" w:eastAsia="Calibri" w:hAnsi="Times New Roman" w:cs="Times New Roman"/>
          <w:kern w:val="0"/>
          <w:lang w:val="en-US"/>
          <w14:ligatures w14:val="none"/>
        </w:rPr>
        <w:t>the EIB Group</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Anti-Fraud</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Policy</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and</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thus</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result</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in</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rejection</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kern w:val="0"/>
          <w:lang w:val="en-US"/>
          <w14:ligatures w14:val="none"/>
        </w:rPr>
        <w:t>of</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our</w:t>
      </w:r>
      <w:r w:rsidRPr="007C3CCD">
        <w:rPr>
          <w:rFonts w:ascii="Times New Roman" w:eastAsia="Calibri" w:hAnsi="Times New Roman" w:cs="Times New Roman"/>
          <w:spacing w:val="-7"/>
          <w:kern w:val="0"/>
          <w:lang w:val="en-US"/>
          <w14:ligatures w14:val="none"/>
        </w:rPr>
        <w:t xml:space="preserve"> </w:t>
      </w:r>
      <w:r w:rsidRPr="007C3CCD">
        <w:rPr>
          <w:rFonts w:ascii="Times New Roman" w:eastAsia="Calibri" w:hAnsi="Times New Roman" w:cs="Times New Roman"/>
          <w:kern w:val="0"/>
          <w:lang w:val="en-US"/>
          <w14:ligatures w14:val="none"/>
        </w:rPr>
        <w:t>tender</w:t>
      </w:r>
      <w:r w:rsidRPr="007C3CCD">
        <w:rPr>
          <w:rFonts w:ascii="Times New Roman" w:eastAsia="Calibri" w:hAnsi="Times New Roman" w:cs="Times New Roman"/>
          <w:spacing w:val="-7"/>
          <w:kern w:val="0"/>
          <w:lang w:val="en-US"/>
          <w14:ligatures w14:val="none"/>
        </w:rPr>
        <w:t xml:space="preserve"> </w:t>
      </w:r>
      <w:r w:rsidRPr="007C3CCD">
        <w:rPr>
          <w:rFonts w:ascii="Times New Roman" w:eastAsia="Calibri" w:hAnsi="Times New Roman" w:cs="Times New Roman"/>
          <w:kern w:val="0"/>
          <w:lang w:val="en-US"/>
          <w14:ligatures w14:val="none"/>
        </w:rPr>
        <w:t>for</w:t>
      </w:r>
      <w:r w:rsidRPr="007C3CCD">
        <w:rPr>
          <w:rFonts w:ascii="Times New Roman" w:eastAsia="Calibri" w:hAnsi="Times New Roman" w:cs="Times New Roman"/>
          <w:spacing w:val="-7"/>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Contract</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and/or</w:t>
      </w:r>
      <w:r w:rsidRPr="007C3CCD">
        <w:rPr>
          <w:rFonts w:ascii="Times New Roman" w:eastAsia="Calibri" w:hAnsi="Times New Roman" w:cs="Times New Roman"/>
          <w:spacing w:val="-7"/>
          <w:kern w:val="0"/>
          <w:lang w:val="en-US"/>
          <w14:ligatures w14:val="none"/>
        </w:rPr>
        <w:t xml:space="preserve"> </w:t>
      </w:r>
      <w:r w:rsidRPr="007C3CCD">
        <w:rPr>
          <w:rFonts w:ascii="Times New Roman" w:eastAsia="Calibri" w:hAnsi="Times New Roman" w:cs="Times New Roman"/>
          <w:kern w:val="0"/>
          <w:lang w:val="en-US"/>
          <w14:ligatures w14:val="none"/>
        </w:rPr>
        <w:t>cause</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the</w:t>
      </w:r>
      <w:r w:rsidRPr="007C3CCD">
        <w:rPr>
          <w:rFonts w:ascii="Times New Roman" w:eastAsia="Calibri" w:hAnsi="Times New Roman" w:cs="Times New Roman"/>
          <w:spacing w:val="-8"/>
          <w:kern w:val="0"/>
          <w:lang w:val="en-US"/>
          <w14:ligatures w14:val="none"/>
        </w:rPr>
        <w:t xml:space="preserve"> </w:t>
      </w:r>
      <w:r w:rsidRPr="007C3CCD">
        <w:rPr>
          <w:rFonts w:ascii="Times New Roman" w:eastAsia="Calibri" w:hAnsi="Times New Roman" w:cs="Times New Roman"/>
          <w:kern w:val="0"/>
          <w:lang w:val="en-US"/>
          <w14:ligatures w14:val="none"/>
        </w:rPr>
        <w:t>initiation of exclusion proceedings by the EIB against us and/or any of the Associated Entities and Persons.</w:t>
      </w:r>
    </w:p>
    <w:p w14:paraId="107CAD5F" w14:textId="77777777" w:rsidR="00D12561" w:rsidRPr="007C3CCD" w:rsidRDefault="00D12561" w:rsidP="00D12561">
      <w:pPr>
        <w:widowControl w:val="0"/>
        <w:numPr>
          <w:ilvl w:val="0"/>
          <w:numId w:val="4"/>
        </w:numPr>
        <w:tabs>
          <w:tab w:val="num" w:pos="360"/>
        </w:tabs>
        <w:autoSpaceDE w:val="0"/>
        <w:autoSpaceDN w:val="0"/>
        <w:spacing w:before="121" w:after="0" w:line="240" w:lineRule="auto"/>
        <w:ind w:left="675" w:right="693" w:firstLine="0"/>
        <w:jc w:val="both"/>
        <w:outlineLvl w:val="3"/>
        <w:rPr>
          <w:rFonts w:ascii="Times New Roman" w:eastAsia="Calibri" w:hAnsi="Times New Roman" w:cs="Times New Roman"/>
          <w:b/>
          <w:bCs/>
          <w:kern w:val="0"/>
          <w:lang w:val="en-US"/>
          <w14:ligatures w14:val="none"/>
        </w:rPr>
      </w:pPr>
      <w:r w:rsidRPr="007C3CCD">
        <w:rPr>
          <w:rFonts w:ascii="Times New Roman" w:eastAsia="Calibri" w:hAnsi="Times New Roman" w:cs="Times New Roman"/>
          <w:b/>
          <w:bCs/>
          <w:kern w:val="0"/>
          <w:lang w:val="en-US"/>
          <w14:ligatures w14:val="none"/>
        </w:rPr>
        <w:t xml:space="preserve">SIGNED by a duly </w:t>
      </w:r>
      <w:proofErr w:type="spellStart"/>
      <w:r w:rsidRPr="007C3CCD">
        <w:rPr>
          <w:rFonts w:ascii="Times New Roman" w:eastAsia="Calibri" w:hAnsi="Times New Roman" w:cs="Times New Roman"/>
          <w:b/>
          <w:bCs/>
          <w:kern w:val="0"/>
          <w:lang w:val="en-US"/>
          <w14:ligatures w14:val="none"/>
        </w:rPr>
        <w:t>authorised</w:t>
      </w:r>
      <w:proofErr w:type="spellEnd"/>
      <w:r w:rsidRPr="007C3CCD">
        <w:rPr>
          <w:rFonts w:ascii="Times New Roman" w:eastAsia="Calibri" w:hAnsi="Times New Roman" w:cs="Times New Roman"/>
          <w:b/>
          <w:bCs/>
          <w:kern w:val="0"/>
          <w:lang w:val="en-US"/>
          <w14:ligatures w14:val="none"/>
        </w:rPr>
        <w:t xml:space="preserve"> representative with the requisite power and authority to sign on behalf of its company and, in the case of a joint venture bid, on behalf of each member thereof:</w:t>
      </w:r>
    </w:p>
    <w:p w14:paraId="1A13BF8D" w14:textId="77777777" w:rsidR="00D12561" w:rsidRPr="007C3CCD" w:rsidRDefault="00D12561" w:rsidP="00D12561">
      <w:pPr>
        <w:widowControl w:val="0"/>
        <w:autoSpaceDE w:val="0"/>
        <w:autoSpaceDN w:val="0"/>
        <w:spacing w:before="119" w:after="0" w:line="240" w:lineRule="auto"/>
        <w:ind w:left="675"/>
        <w:rPr>
          <w:rFonts w:ascii="Times New Roman" w:eastAsia="Calibri" w:hAnsi="Times New Roman" w:cs="Times New Roman"/>
          <w:kern w:val="0"/>
          <w:lang w:val="en-US"/>
          <w14:ligatures w14:val="none"/>
        </w:rPr>
      </w:pPr>
      <w:r w:rsidRPr="007C3CCD">
        <w:rPr>
          <w:rFonts w:ascii="Times New Roman" w:eastAsia="Calibri" w:hAnsi="Times New Roman" w:cs="Times New Roman"/>
          <w:spacing w:val="-2"/>
          <w:kern w:val="0"/>
          <w:lang w:val="en-US"/>
          <w14:ligatures w14:val="none"/>
        </w:rPr>
        <w:t>Date:</w:t>
      </w:r>
    </w:p>
    <w:p w14:paraId="02A833E2" w14:textId="77777777" w:rsidR="00D12561" w:rsidRPr="007C3CCD" w:rsidRDefault="00D12561" w:rsidP="00D12561">
      <w:pPr>
        <w:widowControl w:val="0"/>
        <w:autoSpaceDE w:val="0"/>
        <w:autoSpaceDN w:val="0"/>
        <w:spacing w:before="121" w:after="0" w:line="240" w:lineRule="auto"/>
        <w:ind w:left="675"/>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Name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of</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spacing w:val="-2"/>
          <w:kern w:val="0"/>
          <w:lang w:val="en-US"/>
          <w14:ligatures w14:val="none"/>
        </w:rPr>
        <w:t>company:</w:t>
      </w:r>
    </w:p>
    <w:p w14:paraId="09DB064C" w14:textId="77777777" w:rsidR="00D12561" w:rsidRPr="007C3CCD" w:rsidRDefault="00D12561" w:rsidP="00D12561">
      <w:pPr>
        <w:widowControl w:val="0"/>
        <w:autoSpaceDE w:val="0"/>
        <w:autoSpaceDN w:val="0"/>
        <w:spacing w:before="120" w:after="0" w:line="240" w:lineRule="auto"/>
        <w:ind w:left="675"/>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Name</w:t>
      </w:r>
      <w:r w:rsidRPr="007C3CCD">
        <w:rPr>
          <w:rFonts w:ascii="Times New Roman" w:eastAsia="Calibri" w:hAnsi="Times New Roman" w:cs="Times New Roman"/>
          <w:spacing w:val="-5"/>
          <w:kern w:val="0"/>
          <w:lang w:val="en-US"/>
          <w14:ligatures w14:val="none"/>
        </w:rPr>
        <w:t xml:space="preserve"> </w:t>
      </w:r>
      <w:r w:rsidRPr="007C3CCD">
        <w:rPr>
          <w:rFonts w:ascii="Times New Roman" w:eastAsia="Calibri" w:hAnsi="Times New Roman" w:cs="Times New Roman"/>
          <w:kern w:val="0"/>
          <w:lang w:val="en-US"/>
          <w14:ligatures w14:val="none"/>
        </w:rPr>
        <w:t>of</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spacing w:val="-2"/>
          <w:kern w:val="0"/>
          <w:lang w:val="en-US"/>
          <w14:ligatures w14:val="none"/>
        </w:rPr>
        <w:t>signatory:</w:t>
      </w:r>
    </w:p>
    <w:p w14:paraId="328D56FF" w14:textId="77777777" w:rsidR="00D12561" w:rsidRPr="007C3CCD" w:rsidRDefault="00D12561" w:rsidP="00D12561">
      <w:pPr>
        <w:widowControl w:val="0"/>
        <w:autoSpaceDE w:val="0"/>
        <w:autoSpaceDN w:val="0"/>
        <w:spacing w:before="118" w:after="0" w:line="240" w:lineRule="auto"/>
        <w:ind w:left="675"/>
        <w:rPr>
          <w:rFonts w:ascii="Times New Roman" w:eastAsia="Calibri" w:hAnsi="Times New Roman" w:cs="Times New Roman"/>
          <w:kern w:val="0"/>
          <w:lang w:val="en-US"/>
          <w14:ligatures w14:val="none"/>
        </w:rPr>
      </w:pPr>
      <w:r w:rsidRPr="007C3CCD">
        <w:rPr>
          <w:rFonts w:ascii="Times New Roman" w:eastAsia="Calibri" w:hAnsi="Times New Roman" w:cs="Times New Roman"/>
          <w:kern w:val="0"/>
          <w:lang w:val="en-US"/>
          <w14:ligatures w14:val="none"/>
        </w:rPr>
        <w:t>Position</w:t>
      </w:r>
      <w:r w:rsidRPr="007C3CCD">
        <w:rPr>
          <w:rFonts w:ascii="Times New Roman" w:eastAsia="Calibri" w:hAnsi="Times New Roman" w:cs="Times New Roman"/>
          <w:spacing w:val="-4"/>
          <w:kern w:val="0"/>
          <w:lang w:val="en-US"/>
          <w14:ligatures w14:val="none"/>
        </w:rPr>
        <w:t xml:space="preserve"> </w:t>
      </w:r>
      <w:r w:rsidRPr="007C3CCD">
        <w:rPr>
          <w:rFonts w:ascii="Times New Roman" w:eastAsia="Calibri" w:hAnsi="Times New Roman" w:cs="Times New Roman"/>
          <w:kern w:val="0"/>
          <w:lang w:val="en-US"/>
          <w14:ligatures w14:val="none"/>
        </w:rPr>
        <w:t>of</w:t>
      </w:r>
      <w:r w:rsidRPr="007C3CCD">
        <w:rPr>
          <w:rFonts w:ascii="Times New Roman" w:eastAsia="Calibri" w:hAnsi="Times New Roman" w:cs="Times New Roman"/>
          <w:spacing w:val="-6"/>
          <w:kern w:val="0"/>
          <w:lang w:val="en-US"/>
          <w14:ligatures w14:val="none"/>
        </w:rPr>
        <w:t xml:space="preserve"> </w:t>
      </w:r>
      <w:r w:rsidRPr="007C3CCD">
        <w:rPr>
          <w:rFonts w:ascii="Times New Roman" w:eastAsia="Calibri" w:hAnsi="Times New Roman" w:cs="Times New Roman"/>
          <w:spacing w:val="-2"/>
          <w:kern w:val="0"/>
          <w:lang w:val="en-US"/>
          <w14:ligatures w14:val="none"/>
        </w:rPr>
        <w:t>signatory:</w:t>
      </w:r>
    </w:p>
    <w:p w14:paraId="734F46BF" w14:textId="77777777" w:rsidR="00D12561" w:rsidRPr="007C3CCD" w:rsidRDefault="00D12561" w:rsidP="00D12561">
      <w:pPr>
        <w:widowControl w:val="0"/>
        <w:autoSpaceDE w:val="0"/>
        <w:autoSpaceDN w:val="0"/>
        <w:spacing w:before="121" w:after="0" w:line="240" w:lineRule="auto"/>
        <w:ind w:left="675"/>
        <w:rPr>
          <w:rFonts w:ascii="Times New Roman" w:eastAsia="Calibri" w:hAnsi="Times New Roman" w:cs="Times New Roman"/>
          <w:kern w:val="0"/>
          <w:lang w:val="en-US"/>
          <w14:ligatures w14:val="none"/>
        </w:rPr>
      </w:pPr>
      <w:r w:rsidRPr="007C3CCD">
        <w:rPr>
          <w:rFonts w:ascii="Times New Roman" w:eastAsia="Calibri" w:hAnsi="Times New Roman" w:cs="Times New Roman"/>
          <w:spacing w:val="-2"/>
          <w:kern w:val="0"/>
          <w:lang w:val="en-US"/>
          <w14:ligatures w14:val="none"/>
        </w:rPr>
        <w:t>Signature:</w:t>
      </w:r>
    </w:p>
    <w:p w14:paraId="5C43823E" w14:textId="77777777" w:rsidR="00D12561" w:rsidRPr="007C3CCD" w:rsidRDefault="00D12561" w:rsidP="00D12561">
      <w:pPr>
        <w:widowControl w:val="0"/>
        <w:autoSpaceDE w:val="0"/>
        <w:autoSpaceDN w:val="0"/>
        <w:spacing w:after="0" w:line="240" w:lineRule="auto"/>
        <w:rPr>
          <w:rFonts w:ascii="Times New Roman" w:eastAsia="Calibri" w:hAnsi="Times New Roman" w:cs="Times New Roman"/>
          <w:kern w:val="0"/>
          <w:lang w:val="en-US"/>
          <w14:ligatures w14:val="none"/>
        </w:rPr>
      </w:pPr>
    </w:p>
    <w:p w14:paraId="24E87358" w14:textId="77777777" w:rsidR="00D12561" w:rsidRPr="007C3CCD" w:rsidRDefault="00D12561" w:rsidP="00D12561">
      <w:pPr>
        <w:widowControl w:val="0"/>
        <w:autoSpaceDE w:val="0"/>
        <w:autoSpaceDN w:val="0"/>
        <w:spacing w:before="236" w:after="0" w:line="240" w:lineRule="auto"/>
        <w:rPr>
          <w:rFonts w:ascii="Times New Roman" w:eastAsia="Calibri" w:hAnsi="Times New Roman" w:cs="Times New Roman"/>
          <w:kern w:val="0"/>
          <w:lang w:val="en-US"/>
          <w14:ligatures w14:val="none"/>
        </w:rPr>
      </w:pPr>
    </w:p>
    <w:p w14:paraId="049DC340" w14:textId="77777777" w:rsidR="00D12561" w:rsidRPr="007C3CCD" w:rsidRDefault="00D12561" w:rsidP="00D12561">
      <w:pPr>
        <w:widowControl w:val="0"/>
        <w:autoSpaceDE w:val="0"/>
        <w:autoSpaceDN w:val="0"/>
        <w:spacing w:after="0" w:line="240" w:lineRule="auto"/>
        <w:ind w:left="675" w:right="692"/>
        <w:jc w:val="both"/>
        <w:rPr>
          <w:rFonts w:ascii="Times New Roman" w:eastAsia="Calibri" w:hAnsi="Times New Roman" w:cs="Times New Roman"/>
          <w:kern w:val="0"/>
          <w:lang w:val="en-US"/>
          <w14:ligatures w14:val="none"/>
        </w:rPr>
      </w:pPr>
      <w:r w:rsidRPr="007C3CCD">
        <w:rPr>
          <w:rFonts w:ascii="Times New Roman" w:eastAsia="Calibri" w:hAnsi="Times New Roman" w:cs="Times New Roman"/>
          <w:b/>
          <w:kern w:val="0"/>
          <w:u w:val="single"/>
          <w:lang w:val="en-US"/>
          <w14:ligatures w14:val="none"/>
        </w:rPr>
        <w:t>Note:</w:t>
      </w:r>
      <w:r w:rsidRPr="007C3CCD">
        <w:rPr>
          <w:rFonts w:ascii="Times New Roman" w:eastAsia="Calibri" w:hAnsi="Times New Roman" w:cs="Times New Roman"/>
          <w:b/>
          <w:kern w:val="0"/>
          <w:lang w:val="en-US"/>
          <w14:ligatures w14:val="none"/>
        </w:rPr>
        <w:t xml:space="preserve"> </w:t>
      </w:r>
      <w:r w:rsidRPr="007C3CCD">
        <w:rPr>
          <w:rFonts w:ascii="Times New Roman" w:eastAsia="Calibri" w:hAnsi="Times New Roman" w:cs="Times New Roman"/>
          <w:kern w:val="0"/>
          <w:lang w:val="en-US"/>
          <w14:ligatures w14:val="none"/>
        </w:rPr>
        <w:t>This Covenant must be sent to the Bank together with the contract in the case of an international procurement procedure (as defined in section 3.3.2). In other cases, it must be kept by the promoter and be made available, upon request, to the Bank.</w:t>
      </w:r>
    </w:p>
    <w:p w14:paraId="33581E48" w14:textId="77777777" w:rsidR="00D12561" w:rsidRPr="007C3CCD" w:rsidRDefault="00D12561" w:rsidP="00D12561">
      <w:pPr>
        <w:widowControl w:val="0"/>
        <w:autoSpaceDE w:val="0"/>
        <w:autoSpaceDN w:val="0"/>
        <w:spacing w:after="0" w:line="240" w:lineRule="auto"/>
        <w:ind w:left="675" w:right="692"/>
        <w:jc w:val="both"/>
        <w:rPr>
          <w:rFonts w:ascii="Times New Roman" w:eastAsia="Calibri" w:hAnsi="Times New Roman" w:cs="Times New Roman"/>
          <w:kern w:val="0"/>
          <w:lang w:val="en-US"/>
          <w14:ligatures w14:val="none"/>
        </w:rPr>
      </w:pPr>
    </w:p>
    <w:p w14:paraId="19A90023" w14:textId="20CE1015" w:rsidR="000A545F" w:rsidRPr="007C3CCD" w:rsidRDefault="00D12561" w:rsidP="007C3CCD">
      <w:pPr>
        <w:spacing w:after="120" w:line="240" w:lineRule="auto"/>
        <w:ind w:right="64"/>
        <w:jc w:val="both"/>
        <w:rPr>
          <w:rFonts w:ascii="Times New Roman" w:eastAsia="Calibri" w:hAnsi="Times New Roman" w:cs="Times New Roman"/>
          <w:kern w:val="0"/>
          <w:lang w:val="en-US"/>
          <w14:ligatures w14:val="none"/>
        </w:rPr>
        <w:sectPr w:rsidR="000A545F" w:rsidRPr="007C3CCD" w:rsidSect="009D196B">
          <w:footerReference w:type="even" r:id="rId12"/>
          <w:footerReference w:type="default" r:id="rId13"/>
          <w:pgSz w:w="11910" w:h="16840"/>
          <w:pgMar w:top="0" w:right="720" w:bottom="760" w:left="740" w:header="0" w:footer="569" w:gutter="0"/>
          <w:pgNumType w:start="27"/>
          <w:cols w:space="720"/>
        </w:sectPr>
      </w:pPr>
      <w:r w:rsidRPr="007C3CCD">
        <w:rPr>
          <w:rFonts w:ascii="Times New Roman" w:eastAsia="Calibri" w:hAnsi="Times New Roman" w:cs="Times New Roman"/>
          <w:b/>
          <w:kern w:val="0"/>
          <w14:ligatures w14:val="none"/>
        </w:rPr>
        <w:t>This document is being executed in English and Ukraine. The English version is the operative document and the Ukrainian version is for convenience only. To the extent of any inconsistencies between the two versions the English version shall prevail.</w:t>
      </w:r>
    </w:p>
    <w:p w14:paraId="0376F1BF" w14:textId="684B753C" w:rsidR="000A545F" w:rsidRPr="000A545F" w:rsidRDefault="007C3CCD" w:rsidP="00E55F0A">
      <w:pPr>
        <w:spacing w:after="0" w:line="240" w:lineRule="auto"/>
        <w:jc w:val="right"/>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lang w:val="en-US"/>
          <w14:ligatures w14:val="none"/>
        </w:rPr>
        <w:lastRenderedPageBreak/>
        <w:t xml:space="preserve">                                                                                                                                 </w:t>
      </w:r>
      <w:r w:rsidR="000A545F" w:rsidRPr="000A545F">
        <w:rPr>
          <w:rFonts w:ascii="Times New Roman" w:eastAsia="Calibri" w:hAnsi="Times New Roman" w:cs="Times New Roman"/>
          <w:b/>
          <w:iCs/>
          <w:kern w:val="0"/>
          <w:sz w:val="24"/>
          <w:szCs w:val="24"/>
          <w14:ligatures w14:val="none"/>
        </w:rPr>
        <w:t>Додаток 7</w:t>
      </w:r>
    </w:p>
    <w:p w14:paraId="0524D441" w14:textId="446B6D43" w:rsidR="000A545F" w:rsidRPr="007A5066" w:rsidRDefault="007C3CCD" w:rsidP="00E55F0A">
      <w:pPr>
        <w:spacing w:after="0" w:line="240" w:lineRule="auto"/>
        <w:jc w:val="right"/>
        <w:rPr>
          <w:rFonts w:ascii="Times New Roman" w:eastAsia="Calibri" w:hAnsi="Times New Roman" w:cs="Times New Roman"/>
          <w:bCs/>
          <w:iCs/>
          <w:kern w:val="0"/>
          <w:sz w:val="24"/>
          <w:szCs w:val="24"/>
          <w:lang w:val="ru-RU"/>
          <w14:ligatures w14:val="none"/>
        </w:rPr>
      </w:pPr>
      <w:r w:rsidRPr="007A5066">
        <w:rPr>
          <w:rFonts w:ascii="Times New Roman" w:eastAsia="Calibri" w:hAnsi="Times New Roman" w:cs="Times New Roman"/>
          <w:bCs/>
          <w:iCs/>
          <w:kern w:val="0"/>
          <w:sz w:val="24"/>
          <w:szCs w:val="24"/>
          <w:lang w:val="ru-RU"/>
          <w14:ligatures w14:val="none"/>
        </w:rPr>
        <w:t xml:space="preserve">                         </w:t>
      </w:r>
      <w:r w:rsidR="00E55F0A" w:rsidRPr="007A5066">
        <w:rPr>
          <w:rFonts w:ascii="Times New Roman" w:eastAsia="Calibri" w:hAnsi="Times New Roman" w:cs="Times New Roman"/>
          <w:bCs/>
          <w:iCs/>
          <w:kern w:val="0"/>
          <w:sz w:val="24"/>
          <w:szCs w:val="24"/>
          <w:lang w:val="ru-RU"/>
          <w14:ligatures w14:val="none"/>
        </w:rPr>
        <w:t xml:space="preserve"> </w:t>
      </w:r>
      <w:r w:rsidR="000A545F" w:rsidRPr="000A545F">
        <w:rPr>
          <w:rFonts w:ascii="Times New Roman" w:eastAsia="Calibri" w:hAnsi="Times New Roman" w:cs="Times New Roman"/>
          <w:bCs/>
          <w:iCs/>
          <w:kern w:val="0"/>
          <w:sz w:val="24"/>
          <w:szCs w:val="24"/>
          <w14:ligatures w14:val="none"/>
        </w:rPr>
        <w:t>до тендерної документації</w:t>
      </w:r>
    </w:p>
    <w:p w14:paraId="70EF6700" w14:textId="77777777" w:rsidR="000A545F" w:rsidRPr="000A545F" w:rsidRDefault="000A545F" w:rsidP="000A545F">
      <w:pPr>
        <w:spacing w:after="120" w:line="240" w:lineRule="auto"/>
        <w:ind w:left="4956" w:firstLine="707"/>
        <w:jc w:val="right"/>
        <w:rPr>
          <w:rFonts w:ascii="Times New Roman" w:eastAsia="Calibri" w:hAnsi="Times New Roman" w:cs="Times New Roman"/>
          <w:i/>
          <w:kern w:val="0"/>
          <w:sz w:val="24"/>
          <w:szCs w:val="24"/>
          <w14:ligatures w14:val="none"/>
        </w:rPr>
      </w:pPr>
      <w:r w:rsidRPr="000A545F">
        <w:rPr>
          <w:rFonts w:ascii="Times New Roman" w:eastAsia="Calibri" w:hAnsi="Times New Roman" w:cs="Times New Roman"/>
          <w:i/>
          <w:kern w:val="0"/>
          <w:sz w:val="24"/>
          <w:szCs w:val="24"/>
          <w14:ligatures w14:val="none"/>
        </w:rPr>
        <w:t>Подається у наведеному нижче вигляді, на фірмовому бланку учасника (за наявністю)</w:t>
      </w:r>
    </w:p>
    <w:p w14:paraId="2B4F5D58" w14:textId="77777777" w:rsidR="000A545F" w:rsidRPr="000A545F" w:rsidRDefault="000A545F" w:rsidP="000A545F">
      <w:pPr>
        <w:spacing w:after="120" w:line="240" w:lineRule="auto"/>
        <w:jc w:val="right"/>
        <w:rPr>
          <w:rFonts w:ascii="Times New Roman" w:eastAsia="Calibri" w:hAnsi="Times New Roman" w:cs="Times New Roman"/>
          <w:kern w:val="0"/>
          <w:sz w:val="24"/>
          <w:szCs w:val="24"/>
          <w14:ligatures w14:val="none"/>
        </w:rPr>
      </w:pPr>
      <w:r w:rsidRPr="000A545F">
        <w:rPr>
          <w:rFonts w:ascii="Times New Roman" w:eastAsia="Calibri" w:hAnsi="Times New Roman" w:cs="Times New Roman"/>
          <w:i/>
          <w:kern w:val="0"/>
          <w:sz w:val="24"/>
          <w:szCs w:val="24"/>
          <w14:ligatures w14:val="none"/>
        </w:rPr>
        <w:t>Учасник не повинен відступати від даної форми</w:t>
      </w:r>
    </w:p>
    <w:p w14:paraId="1EBCB3A4" w14:textId="77777777" w:rsidR="000A545F" w:rsidRPr="000A545F" w:rsidRDefault="000A545F" w:rsidP="000A545F">
      <w:pPr>
        <w:spacing w:after="120" w:line="240" w:lineRule="auto"/>
        <w:jc w:val="right"/>
        <w:rPr>
          <w:rFonts w:ascii="Times New Roman" w:eastAsia="Calibri" w:hAnsi="Times New Roman" w:cs="Times New Roman"/>
          <w:b/>
          <w:kern w:val="0"/>
          <w:sz w:val="24"/>
          <w:szCs w:val="24"/>
          <w14:ligatures w14:val="none"/>
        </w:rPr>
      </w:pPr>
    </w:p>
    <w:p w14:paraId="484456AC" w14:textId="77777777" w:rsidR="000A545F" w:rsidRPr="00C4427C" w:rsidRDefault="000A545F" w:rsidP="00C4427C">
      <w:pPr>
        <w:spacing w:after="0" w:line="240" w:lineRule="auto"/>
        <w:jc w:val="center"/>
        <w:rPr>
          <w:rFonts w:ascii="Times New Roman" w:eastAsia="Calibri" w:hAnsi="Times New Roman" w:cs="Times New Roman"/>
          <w:b/>
          <w:kern w:val="0"/>
          <w14:ligatures w14:val="none"/>
        </w:rPr>
      </w:pPr>
      <w:r w:rsidRPr="00C4427C">
        <w:rPr>
          <w:rFonts w:ascii="Times New Roman" w:eastAsia="Calibri" w:hAnsi="Times New Roman" w:cs="Times New Roman"/>
          <w:b/>
          <w:kern w:val="0"/>
          <w14:ligatures w14:val="none"/>
        </w:rPr>
        <w:t>ДОГОВІРНЕ ЗОБОВʼЯЗАННЯ ЩОДО ДОТРИМАННЯ</w:t>
      </w:r>
    </w:p>
    <w:p w14:paraId="00BDD1E4" w14:textId="77777777" w:rsidR="000A545F" w:rsidRPr="00C4427C" w:rsidRDefault="000A545F" w:rsidP="00C4427C">
      <w:pPr>
        <w:spacing w:after="0" w:line="240" w:lineRule="auto"/>
        <w:jc w:val="center"/>
        <w:rPr>
          <w:rFonts w:ascii="Times New Roman" w:eastAsia="Calibri" w:hAnsi="Times New Roman" w:cs="Times New Roman"/>
          <w:b/>
          <w:kern w:val="0"/>
          <w14:ligatures w14:val="none"/>
        </w:rPr>
      </w:pPr>
      <w:r w:rsidRPr="00C4427C">
        <w:rPr>
          <w:rFonts w:ascii="Times New Roman" w:eastAsia="Calibri" w:hAnsi="Times New Roman" w:cs="Times New Roman"/>
          <w:b/>
          <w:kern w:val="0"/>
          <w14:ligatures w14:val="none"/>
        </w:rPr>
        <w:t>ЕКОЛОГІЧНИХ ТА СОЦІАЛЬНИХ СТАНДАРТІВ</w:t>
      </w:r>
    </w:p>
    <w:p w14:paraId="0D29BD4C" w14:textId="77777777" w:rsidR="000A545F" w:rsidRPr="000A545F" w:rsidRDefault="000A545F" w:rsidP="000A545F">
      <w:pPr>
        <w:spacing w:after="120" w:line="240" w:lineRule="auto"/>
        <w:jc w:val="both"/>
        <w:rPr>
          <w:rFonts w:ascii="Times New Roman" w:eastAsia="Calibri" w:hAnsi="Times New Roman" w:cs="Times New Roman"/>
          <w:color w:val="FF0000"/>
          <w:kern w:val="0"/>
          <w:sz w:val="24"/>
          <w:szCs w:val="24"/>
          <w14:ligatures w14:val="none"/>
        </w:rPr>
      </w:pPr>
    </w:p>
    <w:p w14:paraId="576F87A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w:t>
      </w:r>
      <w:r w:rsidRPr="004079B6">
        <w:rPr>
          <w:rFonts w:ascii="Times New Roman" w:eastAsia="Times New Roman" w:hAnsi="Times New Roman" w:cs="Times New Roman"/>
          <w:kern w:val="0"/>
          <w:highlight w:val="lightGray"/>
          <w:lang w:eastAsia="en-GB"/>
          <w14:ligatures w14:val="none"/>
        </w:rPr>
        <w:t>назва (головного) учасника тендеру</w:t>
      </w:r>
      <w:r w:rsidRPr="004079B6">
        <w:rPr>
          <w:rFonts w:ascii="Times New Roman" w:eastAsia="Times New Roman" w:hAnsi="Times New Roman" w:cs="Times New Roman"/>
          <w:kern w:val="0"/>
          <w:lang w:eastAsia="en-GB"/>
          <w14:ligatures w14:val="none"/>
        </w:rPr>
        <w:t>], зобов'язуємося і гарантуємо, що всі наші учасники спільного підприємства та субпідрядники, якщо такі є, для договору [</w:t>
      </w:r>
      <w:r w:rsidRPr="004079B6">
        <w:rPr>
          <w:rFonts w:ascii="Times New Roman" w:eastAsia="Times New Roman" w:hAnsi="Times New Roman" w:cs="Times New Roman"/>
          <w:kern w:val="0"/>
          <w:highlight w:val="lightGray"/>
          <w:lang w:eastAsia="en-GB"/>
          <w14:ligatures w14:val="none"/>
        </w:rPr>
        <w:t>назва договору</w:t>
      </w:r>
      <w:r w:rsidRPr="004079B6">
        <w:rPr>
          <w:rFonts w:ascii="Times New Roman" w:eastAsia="Times New Roman" w:hAnsi="Times New Roman" w:cs="Times New Roman"/>
          <w:kern w:val="0"/>
          <w:lang w:eastAsia="en-GB"/>
          <w14:ligatures w14:val="none"/>
        </w:rPr>
        <w:t>], яким керує [</w:t>
      </w:r>
      <w:r w:rsidRPr="004079B6">
        <w:rPr>
          <w:rFonts w:ascii="Times New Roman" w:eastAsia="Times New Roman" w:hAnsi="Times New Roman" w:cs="Times New Roman"/>
          <w:kern w:val="0"/>
          <w:highlight w:val="lightGray"/>
          <w:lang w:eastAsia="en-GB"/>
          <w14:ligatures w14:val="none"/>
        </w:rPr>
        <w:t>назва замовника</w:t>
      </w:r>
      <w:r w:rsidRPr="004079B6">
        <w:rPr>
          <w:rFonts w:ascii="Times New Roman" w:eastAsia="Times New Roman" w:hAnsi="Times New Roman" w:cs="Times New Roman"/>
          <w:kern w:val="0"/>
          <w:lang w:eastAsia="en-GB"/>
          <w14:ligatures w14:val="none"/>
        </w:rPr>
        <w:t>] («Договір»), дотримуються усіх законів і нормативних актів у сфері праці, охорони здоров'я та безпеки, що застосовуються в Україні, а також всіх національних законів і нормативних актів та будь-яких зобов'язань за відповідними міжнародними конвенціями та багатосторонніми угодами з питань навколишнього середовища, які застосовуються, ратифіковані та діють в Україні.</w:t>
      </w:r>
    </w:p>
    <w:p w14:paraId="6CB34E28"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Стандарти праці</w:t>
      </w:r>
    </w:p>
    <w:p w14:paraId="35CA3B7C"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зобов'язуємося дотримуватися принципів Основних конвенцій Міжнародної організації праці</w:t>
      </w:r>
      <w:r w:rsidRPr="004079B6">
        <w:rPr>
          <w:rFonts w:ascii="Times New Roman" w:eastAsia="Times New Roman" w:hAnsi="Times New Roman" w:cs="Times New Roman"/>
          <w:kern w:val="0"/>
          <w:vertAlign w:val="superscript"/>
          <w:lang w:eastAsia="en-GB"/>
          <w14:ligatures w14:val="none"/>
        </w:rPr>
        <w:footnoteReference w:id="6"/>
      </w:r>
      <w:r w:rsidRPr="004079B6">
        <w:rPr>
          <w:rFonts w:ascii="Times New Roman" w:eastAsia="Times New Roman" w:hAnsi="Times New Roman" w:cs="Times New Roman"/>
          <w:kern w:val="0"/>
          <w:lang w:eastAsia="en-GB"/>
          <w14:ligatures w14:val="none"/>
        </w:rPr>
        <w:t>, і, зокрема, ми прямо зобов'язуємося не використовувати дитячу або примусову працю, відповідно до Стандарту 8 Екологічних та соціальних стандартів ЄІБ</w:t>
      </w:r>
      <w:r w:rsidRPr="004079B6">
        <w:rPr>
          <w:rFonts w:ascii="Times New Roman" w:eastAsia="Times New Roman" w:hAnsi="Times New Roman" w:cs="Times New Roman"/>
          <w:kern w:val="0"/>
          <w:vertAlign w:val="superscript"/>
          <w:lang w:eastAsia="en-GB"/>
          <w14:ligatures w14:val="none"/>
        </w:rPr>
        <w:footnoteReference w:id="7"/>
      </w:r>
      <w:r w:rsidRPr="004079B6">
        <w:rPr>
          <w:rFonts w:ascii="Times New Roman" w:eastAsia="Times New Roman" w:hAnsi="Times New Roman" w:cs="Times New Roman"/>
          <w:kern w:val="0"/>
          <w:lang w:eastAsia="en-GB"/>
          <w14:ligatures w14:val="none"/>
        </w:rPr>
        <w:t>.</w:t>
      </w:r>
    </w:p>
    <w:p w14:paraId="2A58CDB4"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вимагатимемо від наших субпідрядників не використовувати дитячу або примусову працю [і поширюватимемо ці вимоги на всі відповідні ланцюги постачання].</w:t>
      </w:r>
      <w:r w:rsidRPr="004079B6">
        <w:rPr>
          <w:rFonts w:ascii="Times New Roman" w:eastAsia="Times New Roman" w:hAnsi="Times New Roman" w:cs="Times New Roman"/>
          <w:kern w:val="0"/>
          <w:vertAlign w:val="superscript"/>
          <w:lang w:eastAsia="en-GB"/>
          <w14:ligatures w14:val="none"/>
        </w:rPr>
        <w:footnoteReference w:id="8"/>
      </w:r>
      <w:r w:rsidRPr="004079B6">
        <w:rPr>
          <w:rFonts w:ascii="Times New Roman" w:eastAsia="Times New Roman" w:hAnsi="Times New Roman" w:cs="Times New Roman"/>
          <w:kern w:val="0"/>
          <w:lang w:eastAsia="en-GB"/>
          <w14:ligatures w14:val="none"/>
        </w:rPr>
        <w:t xml:space="preserve"> Ми зобовʼязуємося:</w:t>
      </w:r>
    </w:p>
    <w:p w14:paraId="2BD83B1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w:t>
      </w:r>
      <w:r w:rsidRPr="004079B6">
        <w:rPr>
          <w:rFonts w:ascii="Times New Roman" w:eastAsia="Times New Roman" w:hAnsi="Times New Roman" w:cs="Times New Roman"/>
          <w:kern w:val="0"/>
          <w:lang w:eastAsia="en-GB"/>
          <w14:ligatures w14:val="none"/>
        </w:rPr>
        <w:tab/>
        <w:t xml:space="preserve">виплачувати заробітну плату і пільги та дотримуватися умов праці (включаючи робочий час), які є справедливими і не нижчими, ніж ті, що встановлені в галузі, де виконується робота, а також забезпечувати своєчасну і регулярну виплату заробітної плати; </w:t>
      </w:r>
    </w:p>
    <w:p w14:paraId="215F02B9"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(іі)</w:t>
      </w:r>
      <w:r w:rsidRPr="004079B6">
        <w:rPr>
          <w:rFonts w:ascii="Times New Roman" w:eastAsia="Times New Roman" w:hAnsi="Times New Roman" w:cs="Times New Roman"/>
          <w:kern w:val="0"/>
          <w:lang w:eastAsia="en-GB"/>
          <w14:ligatures w14:val="none"/>
        </w:rPr>
        <w:tab/>
        <w:t>вести повний і точний облік зайнятості працівників на об'єкті.</w:t>
      </w:r>
    </w:p>
    <w:p w14:paraId="54F83D3C"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Взаємовідносини з працівниками</w:t>
      </w:r>
    </w:p>
    <w:p w14:paraId="52521251"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 xml:space="preserve">Відповідно до Стандарту 8 Екологічних та соціальних стандартів ЄІБ, ми </w:t>
      </w:r>
      <w:r w:rsidRPr="004079B6">
        <w:rPr>
          <w:rFonts w:ascii="Times New Roman" w:eastAsia="Times New Roman" w:hAnsi="Times New Roman" w:cs="Times New Roman"/>
          <w:kern w:val="0"/>
          <w:highlight w:val="lightGray"/>
          <w:lang w:eastAsia="en-GB"/>
          <w14:ligatures w14:val="none"/>
        </w:rPr>
        <w:t>[«запровадимо» або «розробимо та впровадимо»]</w:t>
      </w:r>
      <w:r w:rsidRPr="004079B6">
        <w:rPr>
          <w:rFonts w:ascii="Times New Roman" w:eastAsia="Times New Roman" w:hAnsi="Times New Roman" w:cs="Times New Roman"/>
          <w:kern w:val="0"/>
          <w:lang w:eastAsia="en-GB"/>
          <w14:ligatures w14:val="none"/>
        </w:rPr>
        <w:t xml:space="preserve"> політику та процедури управління трудовими ресурсами, що відповідають розміру та чисельності персоналу, які будуть застосовуватися в рамках проекту (включаючи механізм розгляду скарг відповідно до належної міжнародної практики для вирішення питань, пов'язаних як з трудовими ресурсами, так і з охороною праці та технікою безпеки). Ми будемо регулярно здійснювати моніторинг та звітувати про впровадження механізму розгляду скарг [</w:t>
      </w:r>
      <w:r w:rsidRPr="004079B6">
        <w:rPr>
          <w:rFonts w:ascii="Times New Roman" w:eastAsia="Times New Roman" w:hAnsi="Times New Roman" w:cs="Times New Roman"/>
          <w:kern w:val="0"/>
          <w:highlight w:val="lightGray"/>
          <w:lang w:eastAsia="en-GB"/>
          <w14:ligatures w14:val="none"/>
        </w:rPr>
        <w:t>назва замовника</w:t>
      </w:r>
      <w:r w:rsidRPr="004079B6">
        <w:rPr>
          <w:rFonts w:ascii="Times New Roman" w:eastAsia="Times New Roman" w:hAnsi="Times New Roman" w:cs="Times New Roman"/>
          <w:kern w:val="0"/>
          <w:lang w:eastAsia="en-GB"/>
          <w14:ligatures w14:val="none"/>
        </w:rPr>
        <w:t>], в тому числі про будь-які коригувальні заходи, які вважатимемо необхідними.</w:t>
      </w:r>
    </w:p>
    <w:p w14:paraId="3195A05E"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Професійне та громадське здоров'я, безпека та охорона праці</w:t>
      </w:r>
    </w:p>
    <w:p w14:paraId="5436020D"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зобовʼязуємося:</w:t>
      </w:r>
    </w:p>
    <w:p w14:paraId="36F986A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w:t>
      </w:r>
      <w:r w:rsidRPr="004079B6">
        <w:rPr>
          <w:rFonts w:ascii="Times New Roman" w:eastAsia="Times New Roman" w:hAnsi="Times New Roman" w:cs="Times New Roman"/>
          <w:kern w:val="0"/>
          <w:lang w:eastAsia="en-GB"/>
          <w14:ligatures w14:val="none"/>
        </w:rPr>
        <w:tab/>
        <w:t xml:space="preserve"> дотримуватися усіх чинних законів про охорону праці та техніку безпеки в Україні;</w:t>
      </w:r>
    </w:p>
    <w:p w14:paraId="1DAEF3DC"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(іі)</w:t>
      </w:r>
      <w:r w:rsidRPr="004079B6">
        <w:rPr>
          <w:rFonts w:ascii="Times New Roman" w:eastAsia="Times New Roman" w:hAnsi="Times New Roman" w:cs="Times New Roman"/>
          <w:kern w:val="0"/>
          <w:lang w:eastAsia="en-GB"/>
          <w14:ligatures w14:val="none"/>
        </w:rPr>
        <w:tab/>
        <w:t>розробити та впровадити необхідні плани та системи управління охороною здоров'я та безпекою праці, співмірні з ризиками та впливом проекту, відповідно до заходів, визначених у планах екологічного та соціального управління проекту або еквівалентних, та/або у відповідних дослідженнях, та Керівних принципів Міжнародної організації праці з охорони праці та систем управління;</w:t>
      </w:r>
      <w:r w:rsidRPr="004079B6">
        <w:rPr>
          <w:rFonts w:ascii="Times New Roman" w:eastAsia="Times New Roman" w:hAnsi="Times New Roman" w:cs="Times New Roman"/>
          <w:kern w:val="0"/>
          <w:vertAlign w:val="superscript"/>
          <w:lang w:eastAsia="en-GB"/>
          <w14:ligatures w14:val="none"/>
        </w:rPr>
        <w:footnoteReference w:id="9"/>
      </w:r>
    </w:p>
    <w:p w14:paraId="5BCDEDD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lastRenderedPageBreak/>
        <w:t>(ііі)</w:t>
      </w:r>
      <w:r w:rsidRPr="004079B6">
        <w:rPr>
          <w:rFonts w:ascii="Times New Roman" w:eastAsia="Times New Roman" w:hAnsi="Times New Roman" w:cs="Times New Roman"/>
          <w:kern w:val="0"/>
          <w:lang w:eastAsia="en-GB"/>
          <w14:ligatures w14:val="none"/>
        </w:rPr>
        <w:tab/>
        <w:t>надавати працівникам у рамках Договору, доступ до належних, безпечних та здорових умов праці, а також житлових приміщень для працівників, які проживають на об'єкті, якщо це доречно, відповідно до екологічних та соціальних стандартів ЄІБ;</w:t>
      </w:r>
    </w:p>
    <w:p w14:paraId="0629AC9F"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w:t>
      </w:r>
      <w:r w:rsidRPr="004079B6">
        <w:rPr>
          <w:rFonts w:ascii="Times New Roman" w:eastAsia="Times New Roman" w:hAnsi="Times New Roman" w:cs="Times New Roman"/>
          <w:kern w:val="0"/>
          <w:lang w:val="en-GB" w:eastAsia="en-GB"/>
          <w14:ligatures w14:val="none"/>
        </w:rPr>
        <w:t>v</w:t>
      </w: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eastAsia="en-GB"/>
          <w14:ligatures w14:val="none"/>
        </w:rPr>
        <w:tab/>
        <w:t>повідомляти всі правила, інструкції та робити вивіски з охорони праці мовою, зрозумілою для працівників;</w:t>
      </w:r>
    </w:p>
    <w:p w14:paraId="07CFF1A2"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val="en-GB" w:eastAsia="en-GB"/>
          <w14:ligatures w14:val="none"/>
        </w:rPr>
        <w:t>v</w:t>
      </w: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eastAsia="en-GB"/>
          <w14:ligatures w14:val="none"/>
        </w:rPr>
        <w:tab/>
        <w:t>постійно забезпечувати кваліфіковане надання першої медичної допомоги;</w:t>
      </w:r>
    </w:p>
    <w:p w14:paraId="4F758B39"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val="en-GB" w:eastAsia="en-GB"/>
          <w14:ligatures w14:val="none"/>
        </w:rPr>
        <w:t>v</w:t>
      </w:r>
      <w:r w:rsidRPr="004079B6">
        <w:rPr>
          <w:rFonts w:ascii="Times New Roman" w:eastAsia="Times New Roman" w:hAnsi="Times New Roman" w:cs="Times New Roman"/>
          <w:kern w:val="0"/>
          <w:lang w:eastAsia="en-GB"/>
          <w14:ligatures w14:val="none"/>
        </w:rPr>
        <w:t>і)</w:t>
      </w:r>
      <w:r w:rsidRPr="004079B6">
        <w:rPr>
          <w:rFonts w:ascii="Times New Roman" w:eastAsia="Times New Roman" w:hAnsi="Times New Roman" w:cs="Times New Roman"/>
          <w:kern w:val="0"/>
          <w:lang w:eastAsia="en-GB"/>
          <w14:ligatures w14:val="none"/>
        </w:rPr>
        <w:tab/>
        <w:t>розробити та впровадити кодекс поведінки та вжити конкретних заходів для запобігання та протидії, зокрема, гендерному насильству, сексуальній експлуатації та торгівлі людьми для всіх працівників, включно з працівниками наших субпідрядників;</w:t>
      </w:r>
    </w:p>
    <w:p w14:paraId="6B6AEC76"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val="en-GB" w:eastAsia="en-GB"/>
          <w14:ligatures w14:val="none"/>
        </w:rPr>
        <w:t>v</w:t>
      </w:r>
      <w:r w:rsidRPr="004079B6">
        <w:rPr>
          <w:rFonts w:ascii="Times New Roman" w:eastAsia="Times New Roman" w:hAnsi="Times New Roman" w:cs="Times New Roman"/>
          <w:kern w:val="0"/>
          <w:lang w:eastAsia="en-GB"/>
          <w14:ligatures w14:val="none"/>
        </w:rPr>
        <w:t>іі)</w:t>
      </w:r>
      <w:r w:rsidRPr="004079B6">
        <w:rPr>
          <w:rFonts w:ascii="Times New Roman" w:eastAsia="Times New Roman" w:hAnsi="Times New Roman" w:cs="Times New Roman"/>
          <w:kern w:val="0"/>
          <w:lang w:eastAsia="en-GB"/>
          <w14:ligatures w14:val="none"/>
        </w:rPr>
        <w:tab/>
        <w:t>використовувати механізми управління безпекою, які відповідають міжнародним стандартам і принципам прав людини</w:t>
      </w:r>
      <w:r w:rsidRPr="004079B6">
        <w:rPr>
          <w:rFonts w:ascii="Times New Roman" w:eastAsia="Times New Roman" w:hAnsi="Times New Roman" w:cs="Times New Roman"/>
          <w:kern w:val="0"/>
          <w:vertAlign w:val="superscript"/>
          <w:lang w:eastAsia="en-GB"/>
          <w14:ligatures w14:val="none"/>
        </w:rPr>
        <w:footnoteReference w:id="10"/>
      </w:r>
      <w:r w:rsidRPr="004079B6">
        <w:rPr>
          <w:rFonts w:ascii="Times New Roman" w:eastAsia="Times New Roman" w:hAnsi="Times New Roman" w:cs="Times New Roman"/>
          <w:kern w:val="0"/>
          <w:lang w:eastAsia="en-GB"/>
          <w14:ligatures w14:val="none"/>
        </w:rPr>
        <w:t>, якщо такі механізми необхідні для виконання Договору;</w:t>
      </w:r>
    </w:p>
    <w:p w14:paraId="7FFE542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w:t>
      </w:r>
      <w:r w:rsidRPr="004079B6">
        <w:rPr>
          <w:rFonts w:ascii="Times New Roman" w:eastAsia="Times New Roman" w:hAnsi="Times New Roman" w:cs="Times New Roman"/>
          <w:kern w:val="0"/>
          <w:lang w:val="en-GB" w:eastAsia="en-GB"/>
          <w14:ligatures w14:val="none"/>
        </w:rPr>
        <w:t>v</w:t>
      </w:r>
      <w:r w:rsidRPr="004079B6">
        <w:rPr>
          <w:rFonts w:ascii="Times New Roman" w:eastAsia="Times New Roman" w:hAnsi="Times New Roman" w:cs="Times New Roman"/>
          <w:kern w:val="0"/>
          <w:lang w:eastAsia="en-GB"/>
          <w14:ligatures w14:val="none"/>
        </w:rPr>
        <w:t>ііі)</w:t>
      </w:r>
      <w:r w:rsidRPr="004079B6">
        <w:rPr>
          <w:rFonts w:ascii="Times New Roman" w:eastAsia="Times New Roman" w:hAnsi="Times New Roman" w:cs="Times New Roman"/>
          <w:kern w:val="0"/>
          <w:lang w:eastAsia="en-GB"/>
          <w14:ligatures w14:val="none"/>
        </w:rPr>
        <w:tab/>
        <w:t>встановити процедури та системи для розслідування, реєстрації та звітування про будь-які нещасні випадки та інциденти (незалежно від того, чи сталися вони на майданчику або в межах зони впливу Договору), які є прямим наслідком реалізації робіт або діяльності за Договором;</w:t>
      </w:r>
    </w:p>
    <w:p w14:paraId="5AEECADC"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(іх)</w:t>
      </w:r>
      <w:r w:rsidRPr="004079B6">
        <w:rPr>
          <w:rFonts w:ascii="Times New Roman" w:eastAsia="Times New Roman" w:hAnsi="Times New Roman" w:cs="Times New Roman"/>
          <w:kern w:val="0"/>
          <w:lang w:eastAsia="en-GB"/>
          <w14:ligatures w14:val="none"/>
        </w:rPr>
        <w:tab/>
        <w:t>повідомляти, розслідувати, документувати та аналізувати будь-які екологічні інциденти, нещасні випадки або обставини, пов'язані з охороною праці та здоров'я, а також їх вплив або наслідки, що виникають або можуть виникнути внаслідок них, включаючи постійну втрату працездатності, погіршення стану здоров'я або смертельні випадки, що мають місце у зв'язку з Договором, а також вживати належних заходів для усунення та запобігання будь-яким подібним подіям у майбутньому, інформувати ЄІБ про поточну реалізацію зазначених заходів, а також, якщо це передбачено національним законодавством, сповіщати про подібні випадки відповідні державні органи та співпрацювати з ними у цьому відношенні.</w:t>
      </w:r>
    </w:p>
    <w:p w14:paraId="15E9356A"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Захист навколишнього середовища</w:t>
      </w:r>
    </w:p>
    <w:p w14:paraId="2EB2CEAB"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 xml:space="preserve">Ми повинні вжити всіх обґрунтованих заходів для захисту навколишнього середовища, біорізноманіття та екосистем на майданчику та за його межами, а також для обмеження шкоди для людей та майна, спричиненої забрудненням, шумом, дорожнім рухом та іншими наслідками нашої діяльності. З цією метою викиди, скиди в поверхневе, ґрунтове та морське середовище та стічні води від нашої діяльності будуть відповідати лімітам, специфікаціям або положенням, визначеним у </w:t>
      </w:r>
      <w:r w:rsidRPr="004079B6">
        <w:rPr>
          <w:rFonts w:ascii="Times New Roman" w:eastAsia="Times New Roman" w:hAnsi="Times New Roman" w:cs="Times New Roman"/>
          <w:kern w:val="0"/>
          <w:highlight w:val="lightGray"/>
          <w:lang w:eastAsia="en-GB"/>
          <w14:ligatures w14:val="none"/>
        </w:rPr>
        <w:t>[вказати назву відповідного документа]</w:t>
      </w:r>
      <w:r w:rsidRPr="004079B6">
        <w:rPr>
          <w:rFonts w:ascii="Times New Roman" w:eastAsia="Times New Roman" w:hAnsi="Times New Roman" w:cs="Times New Roman"/>
          <w:kern w:val="0"/>
          <w:highlight w:val="lightGray"/>
          <w:vertAlign w:val="superscript"/>
          <w:lang w:eastAsia="en-GB"/>
          <w14:ligatures w14:val="none"/>
        </w:rPr>
        <w:footnoteReference w:id="11"/>
      </w:r>
      <w:r w:rsidRPr="004079B6">
        <w:rPr>
          <w:rFonts w:ascii="Times New Roman" w:eastAsia="Times New Roman" w:hAnsi="Times New Roman" w:cs="Times New Roman"/>
          <w:kern w:val="0"/>
          <w:lang w:eastAsia="en-GB"/>
          <w14:ligatures w14:val="none"/>
        </w:rPr>
        <w:t>, а також міжнародному та національному законодавству та нормативним актам, що застосовуються в Україні.</w:t>
      </w:r>
    </w:p>
    <w:p w14:paraId="1CAF4194"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Екологічні та соціальні показники</w:t>
      </w:r>
    </w:p>
    <w:p w14:paraId="0A737AE0"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повинні дотримуватися заходів, передбачених для нас у Договорі, а також будь-яких коригувальних або запобіжних заходів у щорічному звіті про екологічний та соціальний моніторинг або іншому плані екологічних та соціальних заходів, передбачених Договором, якщо такі є та подавати [</w:t>
      </w:r>
      <w:r w:rsidRPr="004079B6">
        <w:rPr>
          <w:rFonts w:ascii="Times New Roman" w:eastAsia="Times New Roman" w:hAnsi="Times New Roman" w:cs="Times New Roman"/>
          <w:kern w:val="0"/>
          <w:highlight w:val="lightGray"/>
          <w:lang w:eastAsia="en-GB"/>
          <w14:ligatures w14:val="none"/>
        </w:rPr>
        <w:t>вставити періодичність, зазначену в Договорі, якщо такі є</w:t>
      </w:r>
      <w:r w:rsidRPr="004079B6">
        <w:rPr>
          <w:rFonts w:ascii="Times New Roman" w:eastAsia="Times New Roman" w:hAnsi="Times New Roman" w:cs="Times New Roman"/>
          <w:kern w:val="0"/>
          <w:lang w:eastAsia="en-GB"/>
          <w14:ligatures w14:val="none"/>
        </w:rPr>
        <w:t>] звіти про екологічний та соціальний моніторинг до [</w:t>
      </w:r>
      <w:r w:rsidRPr="004079B6">
        <w:rPr>
          <w:rFonts w:ascii="Times New Roman" w:eastAsia="Times New Roman" w:hAnsi="Times New Roman" w:cs="Times New Roman"/>
          <w:kern w:val="0"/>
          <w:highlight w:val="lightGray"/>
          <w:lang w:eastAsia="en-GB"/>
          <w14:ligatures w14:val="none"/>
        </w:rPr>
        <w:t>вставити назву Замовника</w:t>
      </w:r>
      <w:r w:rsidRPr="004079B6">
        <w:rPr>
          <w:rFonts w:ascii="Times New Roman" w:eastAsia="Times New Roman" w:hAnsi="Times New Roman" w:cs="Times New Roman"/>
          <w:kern w:val="0"/>
          <w:lang w:eastAsia="en-GB"/>
          <w14:ligatures w14:val="none"/>
        </w:rPr>
        <w:t>]. Ми також зобов'язуємося повністю співпрацювати з персоналом консультанта з технагляду, де це можливо.</w:t>
      </w:r>
    </w:p>
    <w:p w14:paraId="0B3D8805"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Наша тендерна ціна, запропонована для Договору, включає всі витрати, пов'язані з нашими екологічними та соціальними зобов'язаннями за Договором. Ми зобов'язуємося:</w:t>
      </w:r>
    </w:p>
    <w:p w14:paraId="5297D479"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w:t>
      </w:r>
      <w:r w:rsidRPr="004079B6">
        <w:rPr>
          <w:rFonts w:ascii="Times New Roman" w:eastAsia="Times New Roman" w:hAnsi="Times New Roman" w:cs="Times New Roman"/>
          <w:kern w:val="0"/>
          <w:lang w:eastAsia="en-GB"/>
          <w14:ligatures w14:val="none"/>
        </w:rPr>
        <w:tab/>
        <w:t>переоцінити, за погодженням з [</w:t>
      </w:r>
      <w:r w:rsidRPr="004079B6">
        <w:rPr>
          <w:rFonts w:ascii="Times New Roman" w:eastAsia="Times New Roman" w:hAnsi="Times New Roman" w:cs="Times New Roman"/>
          <w:kern w:val="0"/>
          <w:highlight w:val="lightGray"/>
          <w:lang w:eastAsia="en-GB"/>
          <w14:ligatures w14:val="none"/>
        </w:rPr>
        <w:t>вказати назву Замовника</w:t>
      </w:r>
      <w:r w:rsidRPr="004079B6">
        <w:rPr>
          <w:rFonts w:ascii="Times New Roman" w:eastAsia="Times New Roman" w:hAnsi="Times New Roman" w:cs="Times New Roman"/>
          <w:kern w:val="0"/>
          <w:lang w:eastAsia="en-GB"/>
          <w14:ligatures w14:val="none"/>
        </w:rPr>
        <w:t>], будь-які зміни, які потенційно можуть спричинити негативний вплив на навколишнє середовище або соціальну сферу;</w:t>
      </w:r>
    </w:p>
    <w:p w14:paraId="25BF09B0"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(іі)</w:t>
      </w:r>
      <w:r w:rsidRPr="004079B6">
        <w:rPr>
          <w:rFonts w:ascii="Times New Roman" w:eastAsia="Times New Roman" w:hAnsi="Times New Roman" w:cs="Times New Roman"/>
          <w:kern w:val="0"/>
          <w:lang w:eastAsia="en-GB"/>
          <w14:ligatures w14:val="none"/>
        </w:rPr>
        <w:tab/>
        <w:t>своєчасно надавати [</w:t>
      </w:r>
      <w:r w:rsidRPr="004079B6">
        <w:rPr>
          <w:rFonts w:ascii="Times New Roman" w:eastAsia="Times New Roman" w:hAnsi="Times New Roman" w:cs="Times New Roman"/>
          <w:kern w:val="0"/>
          <w:highlight w:val="lightGray"/>
          <w:lang w:eastAsia="en-GB"/>
          <w14:ligatures w14:val="none"/>
        </w:rPr>
        <w:t>вказати назву Замовника</w:t>
      </w:r>
      <w:r w:rsidRPr="004079B6">
        <w:rPr>
          <w:rFonts w:ascii="Times New Roman" w:eastAsia="Times New Roman" w:hAnsi="Times New Roman" w:cs="Times New Roman"/>
          <w:kern w:val="0"/>
          <w:lang w:eastAsia="en-GB"/>
          <w14:ligatures w14:val="none"/>
        </w:rPr>
        <w:t>] письмове повідомлення про будь-які непередбачувані екологічні або соціальні ризики чи впливи, що виникають під час виконання Договору, які раніше не були враховані; та</w:t>
      </w:r>
    </w:p>
    <w:p w14:paraId="2CE375B6"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lastRenderedPageBreak/>
        <w:t>(ііі)</w:t>
      </w:r>
      <w:r w:rsidRPr="004079B6">
        <w:rPr>
          <w:rFonts w:ascii="Times New Roman" w:eastAsia="Times New Roman" w:hAnsi="Times New Roman" w:cs="Times New Roman"/>
          <w:kern w:val="0"/>
          <w:lang w:eastAsia="en-GB"/>
          <w14:ligatures w14:val="none"/>
        </w:rPr>
        <w:tab/>
        <w:t>за погодженням з [</w:t>
      </w:r>
      <w:r w:rsidRPr="004079B6">
        <w:rPr>
          <w:rFonts w:ascii="Times New Roman" w:eastAsia="Times New Roman" w:hAnsi="Times New Roman" w:cs="Times New Roman"/>
          <w:kern w:val="0"/>
          <w:highlight w:val="lightGray"/>
          <w:lang w:eastAsia="en-GB"/>
          <w14:ligatures w14:val="none"/>
        </w:rPr>
        <w:t>вказати назву Замовника</w:t>
      </w:r>
      <w:r w:rsidRPr="004079B6">
        <w:rPr>
          <w:rFonts w:ascii="Times New Roman" w:eastAsia="Times New Roman" w:hAnsi="Times New Roman" w:cs="Times New Roman"/>
          <w:kern w:val="0"/>
          <w:lang w:eastAsia="en-GB"/>
          <w14:ligatures w14:val="none"/>
        </w:rPr>
        <w:t>], скоригувати заходи екологічного та соціального моніторингу та пом'якшення наслідків, та/або компенсаційні та/або виправні заходи, якщо це необхідно для забезпечення дотримання наших екологічних та соціальних зобов'язань.</w:t>
      </w:r>
    </w:p>
    <w:p w14:paraId="2D27999D" w14:textId="77777777" w:rsidR="004079B6" w:rsidRPr="004079B6" w:rsidRDefault="004079B6" w:rsidP="004079B6">
      <w:pPr>
        <w:spacing w:before="120" w:after="0" w:line="240" w:lineRule="auto"/>
        <w:jc w:val="both"/>
        <w:rPr>
          <w:rFonts w:ascii="Times New Roman" w:eastAsia="Times New Roman" w:hAnsi="Times New Roman" w:cs="Times New Roman"/>
          <w:b/>
          <w:bCs/>
          <w:i/>
          <w:iCs/>
          <w:kern w:val="0"/>
          <w:lang w:eastAsia="en-GB"/>
          <w14:ligatures w14:val="none"/>
        </w:rPr>
      </w:pPr>
      <w:r w:rsidRPr="004079B6">
        <w:rPr>
          <w:rFonts w:ascii="Times New Roman" w:eastAsia="Times New Roman" w:hAnsi="Times New Roman" w:cs="Times New Roman"/>
          <w:b/>
          <w:bCs/>
          <w:i/>
          <w:iCs/>
          <w:kern w:val="0"/>
          <w:lang w:eastAsia="en-GB"/>
          <w14:ligatures w14:val="none"/>
        </w:rPr>
        <w:t>Екологічний та соціальний персонал</w:t>
      </w:r>
    </w:p>
    <w:p w14:paraId="633CF559"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сприятимемо постійному моніторингу та нагляду з боку [</w:t>
      </w:r>
      <w:r w:rsidRPr="004079B6">
        <w:rPr>
          <w:rFonts w:ascii="Times New Roman" w:eastAsia="Times New Roman" w:hAnsi="Times New Roman" w:cs="Times New Roman"/>
          <w:kern w:val="0"/>
          <w:highlight w:val="lightGray"/>
          <w:lang w:eastAsia="en-GB"/>
          <w14:ligatures w14:val="none"/>
        </w:rPr>
        <w:t>вкажіть назву Замовника</w:t>
      </w:r>
      <w:r w:rsidRPr="004079B6">
        <w:rPr>
          <w:rFonts w:ascii="Times New Roman" w:eastAsia="Times New Roman" w:hAnsi="Times New Roman" w:cs="Times New Roman"/>
          <w:kern w:val="0"/>
          <w:lang w:eastAsia="en-GB"/>
          <w14:ligatures w14:val="none"/>
        </w:rPr>
        <w:t>] за дотриманням нами екологічних та соціальних зобов'язань, описаних вище.</w:t>
      </w:r>
    </w:p>
    <w:p w14:paraId="349D44F4"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106B1484"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Ми надаємо [</w:t>
      </w:r>
      <w:r w:rsidRPr="004079B6">
        <w:rPr>
          <w:rFonts w:ascii="Times New Roman" w:eastAsia="Times New Roman" w:hAnsi="Times New Roman" w:cs="Times New Roman"/>
          <w:kern w:val="0"/>
          <w:highlight w:val="lightGray"/>
          <w:lang w:eastAsia="en-GB"/>
          <w14:ligatures w14:val="none"/>
        </w:rPr>
        <w:t>вкажіть назву Замовника</w:t>
      </w:r>
      <w:r w:rsidRPr="004079B6">
        <w:rPr>
          <w:rFonts w:ascii="Times New Roman" w:eastAsia="Times New Roman" w:hAnsi="Times New Roman" w:cs="Times New Roman"/>
          <w:kern w:val="0"/>
          <w:lang w:eastAsia="en-GB"/>
          <w14:ligatures w14:val="none"/>
        </w:rPr>
        <w:t xml:space="preserve">] та ЄІБ, а також аудиторам, призначеним кожним з них, право перевіряти всі наші рахунки, записи, електронні дані та документи, пов'язані з екологічними та соціальними аспектами цього Контракту, а також всі рахунки, записи, електронні дані та документи </w:t>
      </w:r>
      <w:r w:rsidRPr="004079B6">
        <w:rPr>
          <w:rFonts w:ascii="Times New Roman" w:eastAsia="Times New Roman" w:hAnsi="Times New Roman" w:cs="Times New Roman"/>
          <w:kern w:val="0"/>
          <w:highlight w:val="lightGray"/>
          <w:lang w:eastAsia="en-GB"/>
          <w14:ligatures w14:val="none"/>
        </w:rPr>
        <w:t>членів нашого спільного підприємства та субпідрядників</w:t>
      </w:r>
      <w:r w:rsidRPr="004079B6">
        <w:rPr>
          <w:rFonts w:ascii="Times New Roman" w:eastAsia="Times New Roman" w:hAnsi="Times New Roman" w:cs="Times New Roman"/>
          <w:kern w:val="0"/>
          <w:lang w:eastAsia="en-GB"/>
          <w14:ligatures w14:val="none"/>
        </w:rPr>
        <w:t xml:space="preserve"> (</w:t>
      </w:r>
      <w:r w:rsidRPr="004079B6">
        <w:rPr>
          <w:rFonts w:ascii="Times New Roman" w:eastAsia="Times New Roman" w:hAnsi="Times New Roman" w:cs="Times New Roman"/>
          <w:kern w:val="0"/>
          <w:highlight w:val="lightGray"/>
          <w:lang w:eastAsia="en-GB"/>
          <w14:ligatures w14:val="none"/>
        </w:rPr>
        <w:t>якщо застосовно</w:t>
      </w:r>
      <w:r w:rsidRPr="004079B6">
        <w:rPr>
          <w:rFonts w:ascii="Times New Roman" w:eastAsia="Times New Roman" w:hAnsi="Times New Roman" w:cs="Times New Roman"/>
          <w:kern w:val="0"/>
          <w:lang w:eastAsia="en-GB"/>
          <w14:ligatures w14:val="none"/>
        </w:rPr>
        <w:t>).</w:t>
      </w:r>
    </w:p>
    <w:p w14:paraId="76FED78E"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ПІДПИСАНО належним чином уповноваженим представником, який має необхідні повноваження та право підпису від імені своєї компанії та, у випадку спільного підприємства, від імені кожного його учасника:</w:t>
      </w:r>
    </w:p>
    <w:p w14:paraId="29A046FE"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04D0410A"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Дата:</w:t>
      </w:r>
    </w:p>
    <w:p w14:paraId="445BCA0A"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1062BE53"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Назва компанії:</w:t>
      </w:r>
    </w:p>
    <w:p w14:paraId="372C1DB7"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327CCBB9"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Ім'я підписанта:</w:t>
      </w:r>
    </w:p>
    <w:p w14:paraId="78A054AA"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39DD0381"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Посада підписанта:</w:t>
      </w:r>
    </w:p>
    <w:p w14:paraId="6EDC4E8B"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14BE0CCE"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Підпис:</w:t>
      </w:r>
    </w:p>
    <w:p w14:paraId="59FDFA4D"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p>
    <w:p w14:paraId="7F78300A" w14:textId="77777777" w:rsidR="004079B6" w:rsidRPr="004079B6" w:rsidRDefault="004079B6" w:rsidP="004079B6">
      <w:pPr>
        <w:spacing w:before="120" w:after="0" w:line="240" w:lineRule="auto"/>
        <w:jc w:val="both"/>
        <w:rPr>
          <w:rFonts w:ascii="Times New Roman" w:eastAsia="Times New Roman" w:hAnsi="Times New Roman" w:cs="Times New Roman"/>
          <w:kern w:val="0"/>
          <w:lang w:eastAsia="en-GB"/>
          <w14:ligatures w14:val="none"/>
        </w:rPr>
      </w:pPr>
      <w:r w:rsidRPr="004079B6">
        <w:rPr>
          <w:rFonts w:ascii="Times New Roman" w:eastAsia="Times New Roman" w:hAnsi="Times New Roman" w:cs="Times New Roman"/>
          <w:kern w:val="0"/>
          <w:lang w:eastAsia="en-GB"/>
          <w14:ligatures w14:val="none"/>
        </w:rPr>
        <w:t>Примітка для Замовника: Це Договірне зобовʼязання щодо екологічних та соціальних стандартів має бути надіслане до Банку разом з договором у разі проведення міжнародної процедури закупівлі. В інших випадках воно повинно зберігатися у Замовника і надаватися Банку на його вимогу.</w:t>
      </w:r>
    </w:p>
    <w:p w14:paraId="0BA16915" w14:textId="77777777" w:rsidR="004079B6" w:rsidRPr="00C4427C" w:rsidRDefault="004079B6" w:rsidP="000A545F">
      <w:pPr>
        <w:spacing w:after="120" w:line="240" w:lineRule="auto"/>
        <w:ind w:right="64"/>
        <w:jc w:val="both"/>
        <w:rPr>
          <w:rFonts w:ascii="Times New Roman" w:eastAsia="Calibri" w:hAnsi="Times New Roman" w:cs="Times New Roman"/>
          <w:b/>
          <w:kern w:val="0"/>
          <w14:ligatures w14:val="none"/>
        </w:rPr>
      </w:pPr>
    </w:p>
    <w:p w14:paraId="7048A0F3" w14:textId="77777777" w:rsidR="004079B6" w:rsidRPr="00C4427C" w:rsidRDefault="004079B6" w:rsidP="000A545F">
      <w:pPr>
        <w:spacing w:after="120" w:line="240" w:lineRule="auto"/>
        <w:ind w:right="64"/>
        <w:jc w:val="both"/>
        <w:rPr>
          <w:rFonts w:ascii="Times New Roman" w:eastAsia="Calibri" w:hAnsi="Times New Roman" w:cs="Times New Roman"/>
          <w:b/>
          <w:kern w:val="0"/>
          <w14:ligatures w14:val="none"/>
        </w:rPr>
      </w:pPr>
    </w:p>
    <w:p w14:paraId="2E807511" w14:textId="4A49121C" w:rsidR="000A545F" w:rsidRPr="00C4427C" w:rsidRDefault="000A545F" w:rsidP="000A545F">
      <w:pPr>
        <w:spacing w:after="120" w:line="240" w:lineRule="auto"/>
        <w:ind w:right="64"/>
        <w:jc w:val="both"/>
        <w:rPr>
          <w:rFonts w:ascii="Times New Roman" w:eastAsia="Calibri" w:hAnsi="Times New Roman" w:cs="Times New Roman"/>
          <w:kern w:val="0"/>
          <w14:ligatures w14:val="none"/>
        </w:rPr>
      </w:pPr>
      <w:r w:rsidRPr="00C4427C">
        <w:rPr>
          <w:rFonts w:ascii="Times New Roman" w:eastAsia="Calibri" w:hAnsi="Times New Roman" w:cs="Times New Roman"/>
          <w:b/>
          <w:kern w:val="0"/>
          <w14:ligatures w14:val="none"/>
        </w:rPr>
        <w:t>Цей документ був виданий англійською та української мовами. Англійська версія – основна, а український варіант складений виключно задля зручності. У випадку невідповідностей між двома версіями документу, англійська версія вважатиметься пріоритетною.</w:t>
      </w:r>
    </w:p>
    <w:p w14:paraId="1117CA5C" w14:textId="77777777" w:rsidR="000A545F" w:rsidRPr="000A545F" w:rsidRDefault="000A545F" w:rsidP="000A545F">
      <w:pPr>
        <w:spacing w:after="120" w:line="240" w:lineRule="auto"/>
        <w:jc w:val="both"/>
        <w:rPr>
          <w:rFonts w:ascii="Times New Roman" w:eastAsia="Calibri" w:hAnsi="Times New Roman" w:cs="Times New Roman"/>
          <w:kern w:val="0"/>
          <w:sz w:val="24"/>
          <w:szCs w:val="24"/>
          <w14:ligatures w14:val="none"/>
        </w:rPr>
      </w:pPr>
      <w:r w:rsidRPr="000A545F">
        <w:rPr>
          <w:rFonts w:ascii="Times New Roman" w:eastAsia="Calibri" w:hAnsi="Times New Roman" w:cs="Times New Roman"/>
          <w:kern w:val="0"/>
          <w:sz w:val="24"/>
          <w:szCs w:val="24"/>
          <w14:ligatures w14:val="none"/>
        </w:rPr>
        <w:br w:type="page"/>
      </w:r>
    </w:p>
    <w:p w14:paraId="58BAD797" w14:textId="77777777" w:rsidR="000A545F" w:rsidRPr="000A545F" w:rsidRDefault="000A545F" w:rsidP="000A545F">
      <w:pPr>
        <w:spacing w:after="120" w:line="240" w:lineRule="auto"/>
        <w:jc w:val="both"/>
        <w:rPr>
          <w:rFonts w:ascii="Times New Roman" w:eastAsia="Calibri" w:hAnsi="Times New Roman" w:cs="Times New Roman"/>
          <w:kern w:val="0"/>
          <w:sz w:val="24"/>
          <w:szCs w:val="24"/>
          <w14:ligatures w14:val="none"/>
        </w:rPr>
      </w:pPr>
    </w:p>
    <w:p w14:paraId="12EDABD7" w14:textId="77777777" w:rsidR="000A545F" w:rsidRPr="000A545F" w:rsidRDefault="000A545F" w:rsidP="000A545F">
      <w:pPr>
        <w:spacing w:after="120" w:line="240" w:lineRule="auto"/>
        <w:jc w:val="center"/>
        <w:rPr>
          <w:rFonts w:ascii="Times New Roman" w:eastAsia="Calibri" w:hAnsi="Times New Roman" w:cs="Times New Roman"/>
          <w:b/>
          <w:smallCaps/>
          <w:kern w:val="0"/>
          <w:sz w:val="24"/>
          <w:szCs w:val="24"/>
          <w14:ligatures w14:val="none"/>
        </w:rPr>
      </w:pPr>
      <w:r w:rsidRPr="000A545F">
        <w:rPr>
          <w:rFonts w:ascii="Times New Roman" w:eastAsia="Calibri" w:hAnsi="Times New Roman" w:cs="Times New Roman"/>
          <w:b/>
          <w:smallCaps/>
          <w:kern w:val="0"/>
          <w:sz w:val="24"/>
          <w:szCs w:val="24"/>
          <w14:ligatures w14:val="none"/>
        </w:rPr>
        <w:t>ENVIRONMENTAL AND SOCIAL COVENANT TEMPLATE</w:t>
      </w:r>
    </w:p>
    <w:p w14:paraId="42E60928" w14:textId="77777777" w:rsidR="000A545F" w:rsidRPr="000A545F" w:rsidRDefault="000A545F" w:rsidP="000A545F">
      <w:pPr>
        <w:spacing w:after="120" w:line="240" w:lineRule="auto"/>
        <w:jc w:val="both"/>
        <w:rPr>
          <w:rFonts w:ascii="Times New Roman" w:eastAsia="Calibri" w:hAnsi="Times New Roman" w:cs="Times New Roman"/>
          <w:b/>
          <w:kern w:val="0"/>
          <w:sz w:val="24"/>
          <w:szCs w:val="24"/>
          <w14:ligatures w14:val="none"/>
        </w:rPr>
      </w:pPr>
    </w:p>
    <w:p w14:paraId="0DFA2A43" w14:textId="77777777" w:rsidR="000A545F" w:rsidRPr="00C4427C" w:rsidRDefault="000A545F" w:rsidP="000A545F">
      <w:pPr>
        <w:widowControl w:val="0"/>
        <w:autoSpaceDE w:val="0"/>
        <w:autoSpaceDN w:val="0"/>
        <w:spacing w:before="122" w:after="0" w:line="240" w:lineRule="auto"/>
        <w:ind w:left="676" w:right="693"/>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We,</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1"/>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3"/>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lead</w:t>
      </w:r>
      <w:r w:rsidRPr="00C4427C">
        <w:rPr>
          <w:rFonts w:ascii="Times New Roman" w:eastAsia="Calibri" w:hAnsi="Times New Roman" w:cs="Times New Roman"/>
          <w:i/>
          <w:spacing w:val="-1"/>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tenderer</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shall,</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shall</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ensure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that</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our</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joint</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venture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members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subcontractors,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if any, for [</w:t>
      </w:r>
      <w:r w:rsidRPr="00C4427C">
        <w:rPr>
          <w:rFonts w:ascii="Times New Roman" w:eastAsia="Calibri" w:hAnsi="Times New Roman" w:cs="Times New Roman"/>
          <w:i/>
          <w:kern w:val="0"/>
          <w:sz w:val="20"/>
          <w:szCs w:val="20"/>
          <w:lang w:val="en-US"/>
          <w14:ligatures w14:val="none"/>
        </w:rPr>
        <w:t>name of the contract</w:t>
      </w:r>
      <w:r w:rsidRPr="00C4427C">
        <w:rPr>
          <w:rFonts w:ascii="Times New Roman" w:eastAsia="Calibri" w:hAnsi="Times New Roman" w:cs="Times New Roman"/>
          <w:kern w:val="0"/>
          <w:sz w:val="20"/>
          <w:szCs w:val="20"/>
          <w:lang w:val="en-US"/>
          <w14:ligatures w14:val="none"/>
        </w:rPr>
        <w:t>] managed by [</w:t>
      </w:r>
      <w:r w:rsidRPr="00C4427C">
        <w:rPr>
          <w:rFonts w:ascii="Times New Roman" w:eastAsia="Calibri" w:hAnsi="Times New Roman" w:cs="Times New Roman"/>
          <w:i/>
          <w:kern w:val="0"/>
          <w:sz w:val="20"/>
          <w:szCs w:val="20"/>
          <w:lang w:val="en-US"/>
          <w14:ligatures w14:val="none"/>
        </w:rPr>
        <w:t>name of the Contracting Authority</w:t>
      </w:r>
      <w:r w:rsidRPr="00C4427C">
        <w:rPr>
          <w:rFonts w:ascii="Times New Roman" w:eastAsia="Calibri" w:hAnsi="Times New Roman" w:cs="Times New Roman"/>
          <w:kern w:val="0"/>
          <w:sz w:val="20"/>
          <w:szCs w:val="20"/>
          <w:lang w:val="en-US"/>
          <w14:ligatures w14:val="none"/>
        </w:rPr>
        <w:t>] (the “Contract”), comply with all</w:t>
      </w:r>
      <w:r w:rsidRPr="00C4427C">
        <w:rPr>
          <w:rFonts w:ascii="Times New Roman" w:eastAsia="Calibri" w:hAnsi="Times New Roman" w:cs="Times New Roman"/>
          <w:spacing w:val="-12"/>
          <w:kern w:val="0"/>
          <w:sz w:val="20"/>
          <w:szCs w:val="20"/>
          <w:lang w:val="en-US"/>
          <w14:ligatures w14:val="none"/>
        </w:rPr>
        <w:t xml:space="preserve">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health</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safety</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laws</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regulations</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applicable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country</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implementation</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Contract, as</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well</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as</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national</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legislation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regulations</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any</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obligation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relevant</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international</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conventions</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 multilateral agreements on the environment that are applicable, ratified and in force in the country of implementation of the Contract.</w:t>
      </w:r>
    </w:p>
    <w:p w14:paraId="513400F0" w14:textId="77777777" w:rsidR="000A545F" w:rsidRPr="00C4427C" w:rsidRDefault="000A545F" w:rsidP="000A545F">
      <w:pPr>
        <w:widowControl w:val="0"/>
        <w:autoSpaceDE w:val="0"/>
        <w:autoSpaceDN w:val="0"/>
        <w:spacing w:before="240" w:after="0" w:line="240" w:lineRule="auto"/>
        <w:ind w:left="676"/>
        <w:jc w:val="both"/>
        <w:rPr>
          <w:rFonts w:ascii="Times New Roman" w:eastAsia="Calibri" w:hAnsi="Times New Roman" w:cs="Times New Roman"/>
          <w:i/>
          <w:kern w:val="0"/>
          <w:sz w:val="20"/>
          <w:szCs w:val="20"/>
          <w:lang w:val="en-US"/>
          <w14:ligatures w14:val="none"/>
        </w:rPr>
      </w:pPr>
      <w:proofErr w:type="spellStart"/>
      <w:r w:rsidRPr="00C4427C">
        <w:rPr>
          <w:rFonts w:ascii="Times New Roman" w:eastAsia="Calibri" w:hAnsi="Times New Roman" w:cs="Times New Roman"/>
          <w:i/>
          <w:kern w:val="0"/>
          <w:sz w:val="20"/>
          <w:szCs w:val="20"/>
          <w:lang w:val="en-US"/>
          <w14:ligatures w14:val="none"/>
        </w:rPr>
        <w:t>Labour</w:t>
      </w:r>
      <w:proofErr w:type="spellEnd"/>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standards</w:t>
      </w:r>
    </w:p>
    <w:p w14:paraId="5314E4A8" w14:textId="77777777" w:rsidR="000A545F" w:rsidRPr="00C4427C" w:rsidRDefault="000A545F" w:rsidP="000A545F">
      <w:pPr>
        <w:widowControl w:val="0"/>
        <w:autoSpaceDE w:val="0"/>
        <w:autoSpaceDN w:val="0"/>
        <w:spacing w:before="60" w:after="0" w:line="240" w:lineRule="auto"/>
        <w:ind w:left="675" w:right="691"/>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 xml:space="preserve">We commit to adhere to the principles of the Fundamental Conventions of the International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Organization,</w:t>
      </w:r>
      <w:hyperlink w:anchor="_bookmark99" w:history="1">
        <w:r w:rsidRPr="00C4427C">
          <w:rPr>
            <w:rFonts w:ascii="Times New Roman" w:eastAsia="Calibri" w:hAnsi="Times New Roman" w:cs="Times New Roman"/>
            <w:kern w:val="0"/>
            <w:sz w:val="20"/>
            <w:szCs w:val="20"/>
            <w:vertAlign w:val="superscript"/>
            <w:lang w:val="en-US"/>
            <w14:ligatures w14:val="none"/>
          </w:rPr>
          <w:t>23</w:t>
        </w:r>
      </w:hyperlink>
      <w:r w:rsidRPr="00C4427C">
        <w:rPr>
          <w:rFonts w:ascii="Times New Roman" w:eastAsia="Calibri" w:hAnsi="Times New Roman" w:cs="Times New Roman"/>
          <w:kern w:val="0"/>
          <w:sz w:val="20"/>
          <w:szCs w:val="20"/>
          <w:lang w:val="en-US"/>
          <w14:ligatures w14:val="none"/>
        </w:rPr>
        <w:t xml:space="preserve"> and, in particular, we explicitly pledge not to employ child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or forced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in line with Standard 8 of the EIB’s Environmental and Social Standards.</w:t>
      </w:r>
      <w:hyperlink w:anchor="_bookmark100" w:history="1">
        <w:r w:rsidRPr="00C4427C">
          <w:rPr>
            <w:rFonts w:ascii="Times New Roman" w:eastAsia="Calibri" w:hAnsi="Times New Roman" w:cs="Times New Roman"/>
            <w:kern w:val="0"/>
            <w:sz w:val="20"/>
            <w:szCs w:val="20"/>
            <w:vertAlign w:val="superscript"/>
            <w:lang w:val="en-US"/>
            <w14:ligatures w14:val="none"/>
          </w:rPr>
          <w:t>24</w:t>
        </w:r>
      </w:hyperlink>
    </w:p>
    <w:p w14:paraId="6394E954" w14:textId="77777777" w:rsidR="000A545F" w:rsidRPr="00C4427C" w:rsidRDefault="000A545F" w:rsidP="000A545F">
      <w:pPr>
        <w:widowControl w:val="0"/>
        <w:autoSpaceDE w:val="0"/>
        <w:autoSpaceDN w:val="0"/>
        <w:spacing w:before="120" w:after="0" w:line="240" w:lineRule="auto"/>
        <w:ind w:left="676" w:right="696"/>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 xml:space="preserve">We will require our subcontractors not to employ child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or forced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 to cascade these requirements throughout their respective supply chains</w:t>
      </w:r>
      <w:r w:rsidRPr="00C4427C">
        <w:rPr>
          <w:rFonts w:ascii="Times New Roman" w:eastAsia="Calibri" w:hAnsi="Times New Roman" w:cs="Times New Roman"/>
          <w:kern w:val="0"/>
          <w:sz w:val="20"/>
          <w:szCs w:val="20"/>
          <w:lang w:val="en-US"/>
          <w14:ligatures w14:val="none"/>
        </w:rPr>
        <w:t>].</w:t>
      </w:r>
      <w:hyperlink w:anchor="_bookmark101" w:history="1">
        <w:r w:rsidRPr="00C4427C">
          <w:rPr>
            <w:rFonts w:ascii="Times New Roman" w:eastAsia="Calibri" w:hAnsi="Times New Roman" w:cs="Times New Roman"/>
            <w:kern w:val="0"/>
            <w:sz w:val="20"/>
            <w:szCs w:val="20"/>
            <w:vertAlign w:val="superscript"/>
            <w:lang w:val="en-US"/>
            <w14:ligatures w14:val="none"/>
          </w:rPr>
          <w:t>25</w:t>
        </w:r>
      </w:hyperlink>
      <w:r w:rsidRPr="00C4427C">
        <w:rPr>
          <w:rFonts w:ascii="Times New Roman" w:eastAsia="Calibri" w:hAnsi="Times New Roman" w:cs="Times New Roman"/>
          <w:kern w:val="0"/>
          <w:sz w:val="20"/>
          <w:szCs w:val="20"/>
          <w:lang w:val="en-US"/>
          <w14:ligatures w14:val="none"/>
        </w:rPr>
        <w:t xml:space="preserve"> We shall:</w:t>
      </w:r>
    </w:p>
    <w:p w14:paraId="62C835B9" w14:textId="77777777" w:rsidR="000A545F" w:rsidRPr="00C4427C" w:rsidRDefault="000A545F" w:rsidP="000A545F">
      <w:pPr>
        <w:widowControl w:val="0"/>
        <w:numPr>
          <w:ilvl w:val="0"/>
          <w:numId w:val="30"/>
        </w:numPr>
        <w:tabs>
          <w:tab w:val="left" w:pos="1756"/>
        </w:tabs>
        <w:autoSpaceDE w:val="0"/>
        <w:autoSpaceDN w:val="0"/>
        <w:spacing w:before="119" w:after="0" w:line="240" w:lineRule="auto"/>
        <w:ind w:right="692"/>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pay rates of wages and benefits and observe conditions of work (including working time) that are fair and not lower than those established for the trade or industry where the work is carried out and ensure that wages are paid promptly and regularly; and</w:t>
      </w:r>
    </w:p>
    <w:p w14:paraId="35C1DDDD" w14:textId="77777777" w:rsidR="000A545F" w:rsidRPr="00C4427C" w:rsidRDefault="000A545F" w:rsidP="00792259">
      <w:pPr>
        <w:widowControl w:val="0"/>
        <w:numPr>
          <w:ilvl w:val="0"/>
          <w:numId w:val="30"/>
        </w:numPr>
        <w:tabs>
          <w:tab w:val="left" w:pos="1755"/>
        </w:tabs>
        <w:autoSpaceDE w:val="0"/>
        <w:autoSpaceDN w:val="0"/>
        <w:spacing w:before="121" w:after="0" w:line="240" w:lineRule="auto"/>
        <w:ind w:left="1755" w:hanging="719"/>
        <w:jc w:val="left"/>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keep</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complete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accurate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records</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employment</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workers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site.</w:t>
      </w:r>
    </w:p>
    <w:p w14:paraId="69693116" w14:textId="77777777" w:rsidR="000A545F" w:rsidRPr="00C4427C" w:rsidRDefault="000A545F" w:rsidP="000A545F">
      <w:pPr>
        <w:widowControl w:val="0"/>
        <w:autoSpaceDE w:val="0"/>
        <w:autoSpaceDN w:val="0"/>
        <w:spacing w:before="241" w:after="0" w:line="240" w:lineRule="auto"/>
        <w:ind w:left="675"/>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for</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works</w:t>
      </w:r>
      <w:r w:rsidRPr="00C4427C">
        <w:rPr>
          <w:rFonts w:ascii="Times New Roman" w:eastAsia="Calibri" w:hAnsi="Times New Roman" w:cs="Times New Roman"/>
          <w:b/>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contracts,</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insert:</w:t>
      </w:r>
    </w:p>
    <w:p w14:paraId="038D15FA" w14:textId="77777777" w:rsidR="000A545F" w:rsidRPr="00C4427C" w:rsidRDefault="000A545F" w:rsidP="000A545F">
      <w:pPr>
        <w:widowControl w:val="0"/>
        <w:autoSpaceDE w:val="0"/>
        <w:autoSpaceDN w:val="0"/>
        <w:spacing w:before="58" w:after="0" w:line="240" w:lineRule="auto"/>
        <w:ind w:left="675"/>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spacing w:val="-2"/>
          <w:kern w:val="0"/>
          <w:sz w:val="20"/>
          <w:szCs w:val="20"/>
          <w:lang w:val="en-US"/>
          <w14:ligatures w14:val="none"/>
        </w:rPr>
        <w:t>“</w:t>
      </w:r>
      <w:proofErr w:type="gramStart"/>
      <w:r w:rsidRPr="00C4427C">
        <w:rPr>
          <w:rFonts w:ascii="Times New Roman" w:eastAsia="Calibri" w:hAnsi="Times New Roman" w:cs="Times New Roman"/>
          <w:i/>
          <w:spacing w:val="-2"/>
          <w:kern w:val="0"/>
          <w:sz w:val="20"/>
          <w:szCs w:val="20"/>
          <w:lang w:val="en-US"/>
          <w14:ligatures w14:val="none"/>
        </w:rPr>
        <w:t>Workers</w:t>
      </w:r>
      <w:proofErr w:type="gramEnd"/>
      <w:r w:rsidRPr="00C4427C">
        <w:rPr>
          <w:rFonts w:ascii="Times New Roman" w:eastAsia="Calibri" w:hAnsi="Times New Roman" w:cs="Times New Roman"/>
          <w:i/>
          <w:spacing w:val="3"/>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relations</w:t>
      </w:r>
    </w:p>
    <w:p w14:paraId="5690CA65" w14:textId="77777777" w:rsidR="000A545F" w:rsidRPr="00C4427C" w:rsidRDefault="000A545F" w:rsidP="000A545F">
      <w:pPr>
        <w:widowControl w:val="0"/>
        <w:autoSpaceDE w:val="0"/>
        <w:autoSpaceDN w:val="0"/>
        <w:spacing w:before="59" w:after="0" w:line="240" w:lineRule="auto"/>
        <w:ind w:left="676" w:right="693" w:hanging="1"/>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shall,</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line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with</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Standard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8</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EIB’s</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Standards,</w:t>
      </w:r>
      <w:r w:rsidRPr="00C4427C">
        <w:rPr>
          <w:rFonts w:ascii="Times New Roman" w:eastAsia="Calibri" w:hAnsi="Times New Roman" w:cs="Times New Roman"/>
          <w:spacing w:val="-1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“have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place”</w:t>
      </w:r>
      <w:proofErr w:type="gramStart"/>
      <w:r w:rsidRPr="00C4427C">
        <w:rPr>
          <w:rFonts w:ascii="Times New Roman" w:eastAsia="Calibri" w:hAnsi="Times New Roman" w:cs="Times New Roman"/>
          <w:kern w:val="0"/>
          <w:sz w:val="20"/>
          <w:szCs w:val="20"/>
          <w:lang w:val="en-US"/>
          <w14:ligatures w14:val="none"/>
        </w:rPr>
        <w:t>/“</w:t>
      </w:r>
      <w:proofErr w:type="gramEnd"/>
      <w:r w:rsidRPr="00C4427C">
        <w:rPr>
          <w:rFonts w:ascii="Times New Roman" w:eastAsia="Calibri" w:hAnsi="Times New Roman" w:cs="Times New Roman"/>
          <w:kern w:val="0"/>
          <w:sz w:val="20"/>
          <w:szCs w:val="20"/>
          <w:lang w:val="en-US"/>
          <w14:ligatures w14:val="none"/>
        </w:rPr>
        <w:t xml:space="preserve">develop and implement”]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management policy and procedures commensurate to the size and workforce that will be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applicable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project</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(including</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grievance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mechanism</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line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with</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good</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international</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practice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address both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and occupational health and safety considerations). We will regularly monitor and report on implementation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grievance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mechanism</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Contracting</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including</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any</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corrective measures deemed necessary.”]</w:t>
      </w:r>
    </w:p>
    <w:p w14:paraId="0BB175D6" w14:textId="77777777" w:rsidR="000A545F" w:rsidRPr="00C4427C" w:rsidRDefault="000A545F" w:rsidP="000A545F">
      <w:pPr>
        <w:widowControl w:val="0"/>
        <w:autoSpaceDE w:val="0"/>
        <w:autoSpaceDN w:val="0"/>
        <w:spacing w:before="243" w:after="0" w:line="240" w:lineRule="auto"/>
        <w:ind w:left="676"/>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i/>
          <w:kern w:val="0"/>
          <w:sz w:val="20"/>
          <w:szCs w:val="20"/>
          <w:lang w:val="en-US"/>
          <w14:ligatures w14:val="none"/>
        </w:rPr>
        <w:t>Occupational</w:t>
      </w:r>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public</w:t>
      </w:r>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health,</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safety</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security</w:t>
      </w:r>
    </w:p>
    <w:p w14:paraId="320250DC" w14:textId="77777777" w:rsidR="000A545F" w:rsidRPr="00C4427C" w:rsidRDefault="000A545F" w:rsidP="000A545F">
      <w:pPr>
        <w:widowControl w:val="0"/>
        <w:autoSpaceDE w:val="0"/>
        <w:autoSpaceDN w:val="0"/>
        <w:spacing w:before="59" w:after="0" w:line="240" w:lineRule="auto"/>
        <w:ind w:left="676"/>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We</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shall:</w:t>
      </w:r>
    </w:p>
    <w:p w14:paraId="1DE4D1A7" w14:textId="77777777" w:rsidR="000A545F" w:rsidRPr="00C4427C" w:rsidRDefault="000A545F" w:rsidP="000A545F">
      <w:pPr>
        <w:widowControl w:val="0"/>
        <w:numPr>
          <w:ilvl w:val="0"/>
          <w:numId w:val="29"/>
        </w:numPr>
        <w:tabs>
          <w:tab w:val="left" w:pos="1756"/>
        </w:tabs>
        <w:autoSpaceDE w:val="0"/>
        <w:autoSpaceDN w:val="0"/>
        <w:spacing w:before="120" w:after="0" w:line="240" w:lineRule="auto"/>
        <w:ind w:right="693"/>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comply</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with</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applicable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occupational</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health</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safety</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laws</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country</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implementation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of the </w:t>
      </w:r>
      <w:proofErr w:type="gramStart"/>
      <w:r w:rsidRPr="00C4427C">
        <w:rPr>
          <w:rFonts w:ascii="Times New Roman" w:eastAsia="Calibri" w:hAnsi="Times New Roman" w:cs="Times New Roman"/>
          <w:kern w:val="0"/>
          <w:sz w:val="20"/>
          <w:szCs w:val="20"/>
          <w:lang w:val="en-US"/>
          <w14:ligatures w14:val="none"/>
        </w:rPr>
        <w:t>Contract;</w:t>
      </w:r>
      <w:proofErr w:type="gramEnd"/>
    </w:p>
    <w:p w14:paraId="6E4BC350" w14:textId="77777777" w:rsidR="000A545F" w:rsidRPr="00C4427C" w:rsidRDefault="000A545F" w:rsidP="000A545F">
      <w:pPr>
        <w:widowControl w:val="0"/>
        <w:numPr>
          <w:ilvl w:val="0"/>
          <w:numId w:val="29"/>
        </w:numPr>
        <w:tabs>
          <w:tab w:val="left" w:pos="1756"/>
        </w:tabs>
        <w:autoSpaceDE w:val="0"/>
        <w:autoSpaceDN w:val="0"/>
        <w:spacing w:before="119" w:after="0" w:line="240" w:lineRule="auto"/>
        <w:ind w:right="692"/>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develop and implement the necessary health and safety management plans and systems commensurate with the project risks and impacts, in accordance with [</w:t>
      </w:r>
      <w:r w:rsidRPr="00C4427C">
        <w:rPr>
          <w:rFonts w:ascii="Times New Roman" w:eastAsia="Calibri" w:hAnsi="Times New Roman" w:cs="Times New Roman"/>
          <w:i/>
          <w:kern w:val="0"/>
          <w:sz w:val="20"/>
          <w:szCs w:val="20"/>
          <w:lang w:val="en-US"/>
          <w14:ligatures w14:val="none"/>
        </w:rPr>
        <w:t xml:space="preserve">in the case of </w:t>
      </w:r>
      <w:r w:rsidRPr="00C4427C">
        <w:rPr>
          <w:rFonts w:ascii="Times New Roman" w:eastAsia="Calibri" w:hAnsi="Times New Roman" w:cs="Times New Roman"/>
          <w:b/>
          <w:i/>
          <w:kern w:val="0"/>
          <w:sz w:val="20"/>
          <w:szCs w:val="20"/>
          <w:lang w:val="en-US"/>
          <w14:ligatures w14:val="none"/>
        </w:rPr>
        <w:t xml:space="preserve">goods, non- consulting services and works, </w:t>
      </w:r>
      <w:r w:rsidRPr="00C4427C">
        <w:rPr>
          <w:rFonts w:ascii="Times New Roman" w:eastAsia="Calibri" w:hAnsi="Times New Roman" w:cs="Times New Roman"/>
          <w:i/>
          <w:kern w:val="0"/>
          <w:sz w:val="20"/>
          <w:szCs w:val="20"/>
          <w:lang w:val="en-US"/>
          <w14:ligatures w14:val="none"/>
        </w:rPr>
        <w:t xml:space="preserve">insert </w:t>
      </w:r>
      <w:r w:rsidRPr="00C4427C">
        <w:rPr>
          <w:rFonts w:ascii="Times New Roman" w:eastAsia="Calibri" w:hAnsi="Times New Roman" w:cs="Times New Roman"/>
          <w:kern w:val="0"/>
          <w:sz w:val="20"/>
          <w:szCs w:val="20"/>
          <w:lang w:val="en-US"/>
          <w14:ligatures w14:val="none"/>
        </w:rPr>
        <w:t xml:space="preserve">“the measures defined in the Project’s environmental and social management plans or equivalent and/or in the relevant studies and”] International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 xml:space="preserve"> Organization guidelines on occupational safety and management systems;</w:t>
      </w:r>
      <w:hyperlink w:anchor="_bookmark102" w:history="1">
        <w:r w:rsidRPr="00C4427C">
          <w:rPr>
            <w:rFonts w:ascii="Times New Roman" w:eastAsia="Calibri" w:hAnsi="Times New Roman" w:cs="Times New Roman"/>
            <w:kern w:val="0"/>
            <w:sz w:val="20"/>
            <w:szCs w:val="20"/>
            <w:vertAlign w:val="superscript"/>
            <w:lang w:val="en-US"/>
            <w14:ligatures w14:val="none"/>
          </w:rPr>
          <w:t>26</w:t>
        </w:r>
      </w:hyperlink>
    </w:p>
    <w:p w14:paraId="6B90D77C" w14:textId="77777777" w:rsidR="000A545F" w:rsidRPr="00C4427C" w:rsidRDefault="000A545F" w:rsidP="000A545F">
      <w:pPr>
        <w:widowControl w:val="0"/>
        <w:numPr>
          <w:ilvl w:val="0"/>
          <w:numId w:val="29"/>
        </w:numPr>
        <w:tabs>
          <w:tab w:val="left" w:pos="1751"/>
          <w:tab w:val="left" w:pos="1755"/>
        </w:tabs>
        <w:autoSpaceDE w:val="0"/>
        <w:autoSpaceDN w:val="0"/>
        <w:spacing w:before="121" w:after="0" w:line="240" w:lineRule="auto"/>
        <w:ind w:left="1755" w:right="695"/>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provide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workers</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employed</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relation</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Contract</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access</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adequate,</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safe</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healthy</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facilities as well as living quarters for workers living on-site, if</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relevant, in line with the EIB’s Environmental and Social </w:t>
      </w:r>
      <w:proofErr w:type="gramStart"/>
      <w:r w:rsidRPr="00C4427C">
        <w:rPr>
          <w:rFonts w:ascii="Times New Roman" w:eastAsia="Calibri" w:hAnsi="Times New Roman" w:cs="Times New Roman"/>
          <w:kern w:val="0"/>
          <w:sz w:val="20"/>
          <w:szCs w:val="20"/>
          <w:lang w:val="en-US"/>
          <w14:ligatures w14:val="none"/>
        </w:rPr>
        <w:t>Standards;</w:t>
      </w:r>
      <w:proofErr w:type="gramEnd"/>
    </w:p>
    <w:p w14:paraId="2EA7A0F7" w14:textId="77777777" w:rsidR="000A545F" w:rsidRPr="00C4427C" w:rsidRDefault="000A545F" w:rsidP="000A545F">
      <w:pPr>
        <w:widowControl w:val="0"/>
        <w:autoSpaceDE w:val="0"/>
        <w:autoSpaceDN w:val="0"/>
        <w:spacing w:before="243" w:after="0" w:line="240" w:lineRule="auto"/>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noProof/>
          <w:kern w:val="0"/>
          <w:sz w:val="20"/>
          <w:szCs w:val="20"/>
          <w:lang w:val="en-US"/>
          <w14:ligatures w14:val="none"/>
        </w:rPr>
        <mc:AlternateContent>
          <mc:Choice Requires="wps">
            <w:drawing>
              <wp:anchor distT="0" distB="0" distL="0" distR="0" simplePos="0" relativeHeight="251661312" behindDoc="1" locked="0" layoutInCell="1" allowOverlap="1" wp14:anchorId="1EA322B0" wp14:editId="737683BD">
                <wp:simplePos x="0" y="0"/>
                <wp:positionH relativeFrom="page">
                  <wp:posOffset>899160</wp:posOffset>
                </wp:positionH>
                <wp:positionV relativeFrom="paragraph">
                  <wp:posOffset>325078</wp:posOffset>
                </wp:positionV>
                <wp:extent cx="1828800"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76C26C" id="Graphic 35" o:spid="_x0000_s1026" style="position:absolute;margin-left:70.8pt;margin-top:25.6pt;width:2in;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" path="m1828800,l,,,7620r1828800,l1828800,xe" fillcolor="black" stroked="f">
                <v:path arrowok="t"/>
                <w10:wrap type="topAndBottom" anchorx="page"/>
              </v:shape>
            </w:pict>
          </mc:Fallback>
        </mc:AlternateContent>
      </w:r>
    </w:p>
    <w:p w14:paraId="6FD6F360" w14:textId="77777777" w:rsidR="000A545F" w:rsidRPr="00C4427C" w:rsidRDefault="000A545F" w:rsidP="000A545F">
      <w:pPr>
        <w:widowControl w:val="0"/>
        <w:autoSpaceDE w:val="0"/>
        <w:autoSpaceDN w:val="0"/>
        <w:spacing w:before="14" w:after="0" w:line="240" w:lineRule="auto"/>
        <w:rPr>
          <w:rFonts w:ascii="Times New Roman" w:eastAsia="Calibri" w:hAnsi="Times New Roman" w:cs="Times New Roman"/>
          <w:kern w:val="0"/>
          <w:sz w:val="20"/>
          <w:szCs w:val="20"/>
          <w:lang w:val="en-US"/>
          <w14:ligatures w14:val="none"/>
        </w:rPr>
      </w:pPr>
    </w:p>
    <w:p w14:paraId="2443AD4D" w14:textId="641E412C" w:rsidR="000A545F" w:rsidRPr="00C4427C" w:rsidRDefault="000A545F" w:rsidP="000A545F">
      <w:pPr>
        <w:widowControl w:val="0"/>
        <w:autoSpaceDE w:val="0"/>
        <w:autoSpaceDN w:val="0"/>
        <w:spacing w:after="0" w:line="240" w:lineRule="auto"/>
        <w:ind w:left="959" w:right="1091" w:hanging="284"/>
        <w:jc w:val="both"/>
        <w:rPr>
          <w:rFonts w:ascii="Times New Roman" w:eastAsia="Calibri" w:hAnsi="Times New Roman" w:cs="Times New Roman"/>
          <w:kern w:val="0"/>
          <w:sz w:val="20"/>
          <w:szCs w:val="20"/>
          <w:lang w:val="en-US"/>
          <w14:ligatures w14:val="none"/>
        </w:rPr>
      </w:pPr>
      <w:bookmarkStart w:id="57" w:name="_bookmark99"/>
      <w:bookmarkEnd w:id="57"/>
      <w:r w:rsidRPr="00C4427C">
        <w:rPr>
          <w:rFonts w:ascii="Times New Roman" w:eastAsia="Calibri" w:hAnsi="Times New Roman" w:cs="Times New Roman"/>
          <w:kern w:val="0"/>
          <w:sz w:val="20"/>
          <w:szCs w:val="20"/>
          <w:vertAlign w:val="superscript"/>
          <w:lang w:val="en-US"/>
          <w14:ligatures w14:val="none"/>
        </w:rPr>
        <w:t>23</w:t>
      </w:r>
      <w:hyperlink r:id="rId14" w:history="1">
        <w:r w:rsidR="00117868" w:rsidRPr="00C4427C">
          <w:rPr>
            <w:rStyle w:val="Hyperlink"/>
            <w:rFonts w:ascii="Times New Roman" w:eastAsia="Calibri" w:hAnsi="Times New Roman" w:cs="Times New Roman"/>
            <w:kern w:val="0"/>
            <w:sz w:val="20"/>
            <w:szCs w:val="20"/>
            <w:lang w:val="en-US"/>
            <w14:ligatures w14:val="none"/>
          </w:rPr>
          <w:t>https://www.ilo.org/global/standards/introduction-to-international-labour-standards/conventions-and-recommendations/lang--</w:t>
        </w:r>
      </w:hyperlink>
      <w:r w:rsidRPr="00C4427C">
        <w:rPr>
          <w:rFonts w:ascii="Times New Roman" w:eastAsia="Calibri" w:hAnsi="Times New Roman" w:cs="Times New Roman"/>
          <w:color w:val="164387"/>
          <w:spacing w:val="40"/>
          <w:kern w:val="0"/>
          <w:sz w:val="20"/>
          <w:szCs w:val="20"/>
          <w:lang w:val="en-US"/>
          <w14:ligatures w14:val="none"/>
        </w:rPr>
        <w:t xml:space="preserve"> </w:t>
      </w:r>
      <w:hyperlink r:id="rId15">
        <w:proofErr w:type="spellStart"/>
        <w:r w:rsidRPr="00C4427C">
          <w:rPr>
            <w:rFonts w:ascii="Times New Roman" w:eastAsia="Calibri" w:hAnsi="Times New Roman" w:cs="Times New Roman"/>
            <w:color w:val="164387"/>
            <w:spacing w:val="-2"/>
            <w:kern w:val="0"/>
            <w:sz w:val="20"/>
            <w:szCs w:val="20"/>
            <w:u w:val="single" w:color="164387"/>
            <w:lang w:val="en-US"/>
            <w14:ligatures w14:val="none"/>
          </w:rPr>
          <w:t>en</w:t>
        </w:r>
        <w:proofErr w:type="spellEnd"/>
        <w:r w:rsidRPr="00C4427C">
          <w:rPr>
            <w:rFonts w:ascii="Times New Roman" w:eastAsia="Calibri" w:hAnsi="Times New Roman" w:cs="Times New Roman"/>
            <w:color w:val="164387"/>
            <w:spacing w:val="-2"/>
            <w:kern w:val="0"/>
            <w:sz w:val="20"/>
            <w:szCs w:val="20"/>
            <w:u w:val="single" w:color="164387"/>
            <w:lang w:val="en-US"/>
            <w14:ligatures w14:val="none"/>
          </w:rPr>
          <w:t>/index.htm</w:t>
        </w:r>
        <w:r w:rsidRPr="00C4427C">
          <w:rPr>
            <w:rFonts w:ascii="Times New Roman" w:eastAsia="Calibri" w:hAnsi="Times New Roman" w:cs="Times New Roman"/>
            <w:spacing w:val="-2"/>
            <w:kern w:val="0"/>
            <w:sz w:val="20"/>
            <w:szCs w:val="20"/>
            <w:lang w:val="en-US"/>
            <w14:ligatures w14:val="none"/>
          </w:rPr>
          <w:t>.</w:t>
        </w:r>
      </w:hyperlink>
    </w:p>
    <w:p w14:paraId="535C2D87" w14:textId="77777777" w:rsidR="000A545F" w:rsidRPr="00C4427C" w:rsidRDefault="000A545F" w:rsidP="000A545F">
      <w:pPr>
        <w:widowControl w:val="0"/>
        <w:autoSpaceDE w:val="0"/>
        <w:autoSpaceDN w:val="0"/>
        <w:spacing w:before="1" w:after="0" w:line="195" w:lineRule="exact"/>
        <w:ind w:left="676"/>
        <w:jc w:val="both"/>
        <w:rPr>
          <w:rFonts w:ascii="Times New Roman" w:eastAsia="Calibri" w:hAnsi="Times New Roman" w:cs="Times New Roman"/>
          <w:kern w:val="0"/>
          <w:sz w:val="20"/>
          <w:szCs w:val="20"/>
          <w:lang w:val="en-US"/>
          <w14:ligatures w14:val="none"/>
        </w:rPr>
      </w:pPr>
      <w:bookmarkStart w:id="58" w:name="_bookmark100"/>
      <w:bookmarkEnd w:id="58"/>
      <w:r w:rsidRPr="00C4427C">
        <w:rPr>
          <w:rFonts w:ascii="Times New Roman" w:eastAsia="Calibri" w:hAnsi="Times New Roman" w:cs="Times New Roman"/>
          <w:kern w:val="0"/>
          <w:sz w:val="20"/>
          <w:szCs w:val="20"/>
          <w:vertAlign w:val="superscript"/>
          <w:lang w:val="en-US"/>
          <w14:ligatures w14:val="none"/>
        </w:rPr>
        <w:t>24</w:t>
      </w:r>
      <w:r w:rsidRPr="00C4427C">
        <w:rPr>
          <w:rFonts w:ascii="Times New Roman" w:eastAsia="Calibri" w:hAnsi="Times New Roman" w:cs="Times New Roman"/>
          <w:spacing w:val="31"/>
          <w:kern w:val="0"/>
          <w:sz w:val="20"/>
          <w:szCs w:val="20"/>
          <w:lang w:val="en-US"/>
          <w14:ligatures w14:val="none"/>
        </w:rPr>
        <w:t xml:space="preserve">  </w:t>
      </w:r>
      <w:hyperlink r:id="rId16">
        <w:r w:rsidRPr="00C4427C">
          <w:rPr>
            <w:rFonts w:ascii="Times New Roman" w:eastAsia="Calibri" w:hAnsi="Times New Roman" w:cs="Times New Roman"/>
            <w:color w:val="164387"/>
            <w:kern w:val="0"/>
            <w:sz w:val="20"/>
            <w:szCs w:val="20"/>
            <w:u w:val="single" w:color="164387"/>
            <w:lang w:val="en-US"/>
            <w14:ligatures w14:val="none"/>
          </w:rPr>
          <w:t>https://www.eib.org/en/publications/eib-environmental-and-social-</w:t>
        </w:r>
        <w:r w:rsidRPr="00C4427C">
          <w:rPr>
            <w:rFonts w:ascii="Times New Roman" w:eastAsia="Calibri" w:hAnsi="Times New Roman" w:cs="Times New Roman"/>
            <w:color w:val="164387"/>
            <w:spacing w:val="-2"/>
            <w:kern w:val="0"/>
            <w:sz w:val="20"/>
            <w:szCs w:val="20"/>
            <w:u w:val="single" w:color="164387"/>
            <w:lang w:val="en-US"/>
            <w14:ligatures w14:val="none"/>
          </w:rPr>
          <w:t>standards</w:t>
        </w:r>
        <w:r w:rsidRPr="00C4427C">
          <w:rPr>
            <w:rFonts w:ascii="Times New Roman" w:eastAsia="Calibri" w:hAnsi="Times New Roman" w:cs="Times New Roman"/>
            <w:spacing w:val="-2"/>
            <w:kern w:val="0"/>
            <w:sz w:val="20"/>
            <w:szCs w:val="20"/>
            <w:lang w:val="en-US"/>
            <w14:ligatures w14:val="none"/>
          </w:rPr>
          <w:t>.</w:t>
        </w:r>
      </w:hyperlink>
    </w:p>
    <w:p w14:paraId="124B639F" w14:textId="77777777" w:rsidR="000A545F" w:rsidRPr="00C4427C" w:rsidRDefault="000A545F" w:rsidP="000A545F">
      <w:pPr>
        <w:widowControl w:val="0"/>
        <w:autoSpaceDE w:val="0"/>
        <w:autoSpaceDN w:val="0"/>
        <w:spacing w:after="0" w:line="240" w:lineRule="auto"/>
        <w:ind w:left="959" w:right="694" w:hanging="284"/>
        <w:jc w:val="both"/>
        <w:rPr>
          <w:rFonts w:ascii="Times New Roman" w:eastAsia="Calibri" w:hAnsi="Times New Roman" w:cs="Times New Roman"/>
          <w:kern w:val="0"/>
          <w:sz w:val="20"/>
          <w:szCs w:val="20"/>
          <w:lang w:val="en-US"/>
          <w14:ligatures w14:val="none"/>
        </w:rPr>
      </w:pPr>
      <w:bookmarkStart w:id="59" w:name="_bookmark101"/>
      <w:bookmarkEnd w:id="59"/>
      <w:r w:rsidRPr="00C4427C">
        <w:rPr>
          <w:rFonts w:ascii="Times New Roman" w:eastAsia="Calibri" w:hAnsi="Times New Roman" w:cs="Times New Roman"/>
          <w:kern w:val="0"/>
          <w:sz w:val="20"/>
          <w:szCs w:val="20"/>
          <w:vertAlign w:val="superscript"/>
          <w:lang w:val="en-US"/>
          <w14:ligatures w14:val="none"/>
        </w:rPr>
        <w:t>25</w:t>
      </w:r>
      <w:r w:rsidRPr="00C4427C">
        <w:rPr>
          <w:rFonts w:ascii="Times New Roman" w:eastAsia="Calibri" w:hAnsi="Times New Roman" w:cs="Times New Roman"/>
          <w:spacing w:val="80"/>
          <w:w w:val="15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Text</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between</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brackets</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be</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added in</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case</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 Bank’s</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risk</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assessment</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identifies</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presence or</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significant risk</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child</w:t>
      </w:r>
      <w:r w:rsidRPr="00C4427C">
        <w:rPr>
          <w:rFonts w:ascii="Times New Roman" w:eastAsia="Calibri" w:hAnsi="Times New Roman" w:cs="Times New Roman"/>
          <w:spacing w:val="-2"/>
          <w:kern w:val="0"/>
          <w:sz w:val="20"/>
          <w:szCs w:val="20"/>
          <w:lang w:val="en-US"/>
          <w14:ligatures w14:val="none"/>
        </w:rPr>
        <w:t xml:space="preserve">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forced</w:t>
      </w:r>
      <w:r w:rsidRPr="00C4427C">
        <w:rPr>
          <w:rFonts w:ascii="Times New Roman" w:eastAsia="Calibri" w:hAnsi="Times New Roman" w:cs="Times New Roman"/>
          <w:spacing w:val="40"/>
          <w:kern w:val="0"/>
          <w:sz w:val="20"/>
          <w:szCs w:val="20"/>
          <w:lang w:val="en-US"/>
          <w14:ligatures w14:val="none"/>
        </w:rPr>
        <w:t xml:space="preserve"> </w:t>
      </w:r>
      <w:proofErr w:type="spellStart"/>
      <w:r w:rsidRPr="00C4427C">
        <w:rPr>
          <w:rFonts w:ascii="Times New Roman" w:eastAsia="Calibri" w:hAnsi="Times New Roman" w:cs="Times New Roman"/>
          <w:kern w:val="0"/>
          <w:sz w:val="20"/>
          <w:szCs w:val="20"/>
          <w:lang w:val="en-US"/>
          <w14:ligatures w14:val="none"/>
        </w:rPr>
        <w:t>labour</w:t>
      </w:r>
      <w:proofErr w:type="spellEnd"/>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sexual</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exploitation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abuse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at</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primary</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supplier,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when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risks</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are</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known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have</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been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reported</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lower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tiers</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supply</w:t>
      </w:r>
      <w:r w:rsidRPr="00C4427C">
        <w:rPr>
          <w:rFonts w:ascii="Times New Roman" w:eastAsia="Calibri" w:hAnsi="Times New Roman" w:cs="Times New Roman"/>
          <w:spacing w:val="40"/>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chain.</w:t>
      </w:r>
    </w:p>
    <w:p w14:paraId="71397A7D" w14:textId="77777777" w:rsidR="000A545F" w:rsidRPr="00C4427C" w:rsidRDefault="000A545F" w:rsidP="000A545F">
      <w:pPr>
        <w:widowControl w:val="0"/>
        <w:autoSpaceDE w:val="0"/>
        <w:autoSpaceDN w:val="0"/>
        <w:spacing w:after="0" w:line="195" w:lineRule="exact"/>
        <w:ind w:left="676"/>
        <w:jc w:val="both"/>
        <w:rPr>
          <w:rFonts w:ascii="Times New Roman" w:eastAsia="Calibri" w:hAnsi="Times New Roman" w:cs="Times New Roman"/>
          <w:kern w:val="0"/>
          <w:sz w:val="20"/>
          <w:szCs w:val="20"/>
          <w:lang w:val="en-US"/>
          <w14:ligatures w14:val="none"/>
        </w:rPr>
      </w:pPr>
      <w:bookmarkStart w:id="60" w:name="_bookmark102"/>
      <w:bookmarkEnd w:id="60"/>
      <w:r w:rsidRPr="00C4427C">
        <w:rPr>
          <w:rFonts w:ascii="Times New Roman" w:eastAsia="Calibri" w:hAnsi="Times New Roman" w:cs="Times New Roman"/>
          <w:kern w:val="0"/>
          <w:sz w:val="20"/>
          <w:szCs w:val="20"/>
          <w:vertAlign w:val="superscript"/>
          <w:lang w:val="en-US"/>
          <w14:ligatures w14:val="none"/>
        </w:rPr>
        <w:t>26</w:t>
      </w:r>
      <w:r w:rsidRPr="00C4427C">
        <w:rPr>
          <w:rFonts w:ascii="Times New Roman" w:eastAsia="Calibri" w:hAnsi="Times New Roman" w:cs="Times New Roman"/>
          <w:spacing w:val="69"/>
          <w:w w:val="150"/>
          <w:kern w:val="0"/>
          <w:sz w:val="20"/>
          <w:szCs w:val="20"/>
          <w:lang w:val="en-US"/>
          <w14:ligatures w14:val="none"/>
        </w:rPr>
        <w:t xml:space="preserve"> </w:t>
      </w:r>
      <w:hyperlink r:id="rId17">
        <w:r w:rsidRPr="00C4427C">
          <w:rPr>
            <w:rFonts w:ascii="Times New Roman" w:eastAsia="Calibri" w:hAnsi="Times New Roman" w:cs="Times New Roman"/>
            <w:color w:val="164387"/>
            <w:kern w:val="0"/>
            <w:sz w:val="20"/>
            <w:szCs w:val="20"/>
            <w:u w:val="single" w:color="164387"/>
            <w:lang w:val="en-US"/>
            <w14:ligatures w14:val="none"/>
          </w:rPr>
          <w:t>http://www.ilo.org/safework/info/standards-and-instruments/WCMS_107727/lang--</w:t>
        </w:r>
        <w:r w:rsidRPr="00C4427C">
          <w:rPr>
            <w:rFonts w:ascii="Times New Roman" w:eastAsia="Calibri" w:hAnsi="Times New Roman" w:cs="Times New Roman"/>
            <w:color w:val="164387"/>
            <w:spacing w:val="-2"/>
            <w:kern w:val="0"/>
            <w:sz w:val="20"/>
            <w:szCs w:val="20"/>
            <w:u w:val="single" w:color="164387"/>
            <w:lang w:val="en-US"/>
            <w14:ligatures w14:val="none"/>
          </w:rPr>
          <w:t>en/index.htm</w:t>
        </w:r>
        <w:r w:rsidRPr="00C4427C">
          <w:rPr>
            <w:rFonts w:ascii="Times New Roman" w:eastAsia="Calibri" w:hAnsi="Times New Roman" w:cs="Times New Roman"/>
            <w:color w:val="164387"/>
            <w:spacing w:val="-2"/>
            <w:kern w:val="0"/>
            <w:sz w:val="20"/>
            <w:szCs w:val="20"/>
            <w:lang w:val="en-US"/>
            <w14:ligatures w14:val="none"/>
          </w:rPr>
          <w:t>.</w:t>
        </w:r>
      </w:hyperlink>
    </w:p>
    <w:p w14:paraId="451D024C" w14:textId="77777777" w:rsidR="000A545F" w:rsidRPr="00C4427C" w:rsidRDefault="000A545F" w:rsidP="000A545F">
      <w:pPr>
        <w:widowControl w:val="0"/>
        <w:autoSpaceDE w:val="0"/>
        <w:autoSpaceDN w:val="0"/>
        <w:spacing w:after="0" w:line="195" w:lineRule="exact"/>
        <w:jc w:val="both"/>
        <w:rPr>
          <w:rFonts w:ascii="Times New Roman" w:eastAsia="Calibri" w:hAnsi="Times New Roman" w:cs="Times New Roman"/>
          <w:kern w:val="0"/>
          <w:sz w:val="20"/>
          <w:szCs w:val="20"/>
          <w:lang w:val="en-US"/>
          <w14:ligatures w14:val="none"/>
        </w:rPr>
        <w:sectPr w:rsidR="000A545F" w:rsidRPr="00C4427C">
          <w:pgSz w:w="11910" w:h="16840"/>
          <w:pgMar w:top="1400" w:right="720" w:bottom="760" w:left="740" w:header="0" w:footer="569" w:gutter="0"/>
          <w:cols w:space="720"/>
        </w:sectPr>
      </w:pPr>
    </w:p>
    <w:p w14:paraId="04EE053D" w14:textId="77777777" w:rsidR="000A545F" w:rsidRPr="00C4427C" w:rsidRDefault="000A545F" w:rsidP="000A545F">
      <w:pPr>
        <w:widowControl w:val="0"/>
        <w:numPr>
          <w:ilvl w:val="0"/>
          <w:numId w:val="29"/>
        </w:numPr>
        <w:tabs>
          <w:tab w:val="left" w:pos="1752"/>
          <w:tab w:val="left" w:pos="1755"/>
        </w:tabs>
        <w:autoSpaceDE w:val="0"/>
        <w:autoSpaceDN w:val="0"/>
        <w:spacing w:before="39" w:after="0" w:line="240" w:lineRule="auto"/>
        <w:ind w:left="1755" w:right="692"/>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lastRenderedPageBreak/>
        <w:t xml:space="preserve">communicate all occupational health and safety rules, instructions and signage in a language understood by the </w:t>
      </w:r>
      <w:proofErr w:type="gramStart"/>
      <w:r w:rsidRPr="00C4427C">
        <w:rPr>
          <w:rFonts w:ascii="Times New Roman" w:eastAsia="Calibri" w:hAnsi="Times New Roman" w:cs="Times New Roman"/>
          <w:kern w:val="0"/>
          <w:sz w:val="20"/>
          <w:szCs w:val="20"/>
          <w:lang w:val="en-US"/>
          <w14:ligatures w14:val="none"/>
        </w:rPr>
        <w:t>workforce;</w:t>
      </w:r>
      <w:proofErr w:type="gramEnd"/>
    </w:p>
    <w:p w14:paraId="3A4BB0A7" w14:textId="77777777" w:rsidR="000A545F" w:rsidRPr="00C4427C" w:rsidRDefault="000A545F" w:rsidP="000A545F">
      <w:pPr>
        <w:widowControl w:val="0"/>
        <w:numPr>
          <w:ilvl w:val="0"/>
          <w:numId w:val="29"/>
        </w:numPr>
        <w:tabs>
          <w:tab w:val="left" w:pos="1755"/>
        </w:tabs>
        <w:autoSpaceDE w:val="0"/>
        <w:autoSpaceDN w:val="0"/>
        <w:spacing w:before="121" w:after="0" w:line="240" w:lineRule="auto"/>
        <w:ind w:left="1755" w:hanging="719"/>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provide</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qualified</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[emergency</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response</w:t>
      </w:r>
      <w:proofErr w:type="gramStart"/>
      <w:r w:rsidRPr="00C4427C">
        <w:rPr>
          <w:rFonts w:ascii="Times New Roman" w:eastAsia="Calibri" w:hAnsi="Times New Roman" w:cs="Times New Roman"/>
          <w:kern w:val="0"/>
          <w:sz w:val="20"/>
          <w:szCs w:val="20"/>
          <w:lang w:val="en-US"/>
          <w14:ligatures w14:val="none"/>
        </w:rPr>
        <w:t>/]first</w:t>
      </w:r>
      <w:proofErr w:type="gramEnd"/>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aid</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arrangements</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at</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times;</w:t>
      </w:r>
    </w:p>
    <w:p w14:paraId="04C4D90E" w14:textId="77777777" w:rsidR="000A545F" w:rsidRPr="00C4427C" w:rsidRDefault="000A545F" w:rsidP="000A545F">
      <w:pPr>
        <w:widowControl w:val="0"/>
        <w:numPr>
          <w:ilvl w:val="0"/>
          <w:numId w:val="29"/>
        </w:numPr>
        <w:tabs>
          <w:tab w:val="left" w:pos="1752"/>
          <w:tab w:val="left" w:pos="1755"/>
        </w:tabs>
        <w:autoSpaceDE w:val="0"/>
        <w:autoSpaceDN w:val="0"/>
        <w:spacing w:before="118" w:after="0" w:line="240" w:lineRule="auto"/>
        <w:ind w:left="1755" w:right="692"/>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develop and implement a code of conduct and adopt specific measures to prevent and address inter</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alia</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gender-based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violence,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sexual</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exploitation</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human</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trafficking</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for</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workers,</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including those of our </w:t>
      </w:r>
      <w:proofErr w:type="gramStart"/>
      <w:r w:rsidRPr="00C4427C">
        <w:rPr>
          <w:rFonts w:ascii="Times New Roman" w:eastAsia="Calibri" w:hAnsi="Times New Roman" w:cs="Times New Roman"/>
          <w:kern w:val="0"/>
          <w:sz w:val="20"/>
          <w:szCs w:val="20"/>
          <w:lang w:val="en-US"/>
          <w14:ligatures w14:val="none"/>
        </w:rPr>
        <w:t>subcontractors;</w:t>
      </w:r>
      <w:proofErr w:type="gramEnd"/>
    </w:p>
    <w:p w14:paraId="0EC78E29" w14:textId="77777777" w:rsidR="000A545F" w:rsidRPr="00C4427C" w:rsidRDefault="000A545F" w:rsidP="000A545F">
      <w:pPr>
        <w:widowControl w:val="0"/>
        <w:numPr>
          <w:ilvl w:val="0"/>
          <w:numId w:val="29"/>
        </w:numPr>
        <w:tabs>
          <w:tab w:val="left" w:pos="1752"/>
          <w:tab w:val="left" w:pos="1755"/>
        </w:tabs>
        <w:autoSpaceDE w:val="0"/>
        <w:autoSpaceDN w:val="0"/>
        <w:spacing w:before="120" w:after="0" w:line="240" w:lineRule="auto"/>
        <w:ind w:left="1755" w:right="696"/>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use security management arrangements that are consistent with international human rights standards and</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principles</w:t>
      </w:r>
      <w:hyperlink w:anchor="_bookmark103" w:history="1">
        <w:r w:rsidRPr="00C4427C">
          <w:rPr>
            <w:rFonts w:ascii="Times New Roman" w:eastAsia="Calibri" w:hAnsi="Times New Roman" w:cs="Times New Roman"/>
            <w:kern w:val="0"/>
            <w:sz w:val="20"/>
            <w:szCs w:val="20"/>
            <w:vertAlign w:val="superscript"/>
            <w:lang w:val="en-US"/>
            <w14:ligatures w14:val="none"/>
          </w:rPr>
          <w:t>27</w:t>
        </w:r>
      </w:hyperlink>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where</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such arrangements are</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required for the</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delivery of</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
          <w:kern w:val="0"/>
          <w:sz w:val="20"/>
          <w:szCs w:val="20"/>
          <w:lang w:val="en-US"/>
          <w14:ligatures w14:val="none"/>
        </w:rPr>
        <w:t xml:space="preserve"> </w:t>
      </w:r>
      <w:proofErr w:type="gramStart"/>
      <w:r w:rsidRPr="00C4427C">
        <w:rPr>
          <w:rFonts w:ascii="Times New Roman" w:eastAsia="Calibri" w:hAnsi="Times New Roman" w:cs="Times New Roman"/>
          <w:kern w:val="0"/>
          <w:sz w:val="20"/>
          <w:szCs w:val="20"/>
          <w:lang w:val="en-US"/>
          <w14:ligatures w14:val="none"/>
        </w:rPr>
        <w:t>Contract;</w:t>
      </w:r>
      <w:proofErr w:type="gramEnd"/>
    </w:p>
    <w:p w14:paraId="18A5647C" w14:textId="77777777" w:rsidR="000A545F" w:rsidRPr="00C4427C" w:rsidRDefault="000A545F" w:rsidP="000A545F">
      <w:pPr>
        <w:widowControl w:val="0"/>
        <w:numPr>
          <w:ilvl w:val="0"/>
          <w:numId w:val="29"/>
        </w:numPr>
        <w:tabs>
          <w:tab w:val="left" w:pos="1750"/>
          <w:tab w:val="left" w:pos="1755"/>
        </w:tabs>
        <w:autoSpaceDE w:val="0"/>
        <w:autoSpaceDN w:val="0"/>
        <w:spacing w:before="121" w:after="0" w:line="240" w:lineRule="auto"/>
        <w:ind w:left="1755" w:right="693"/>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 xml:space="preserve">establish procedures and systems for investigating, recording and reporting any type of accident and incident (whether they happen on-site or within the Contract influence area) that occurs as a direct consequence of the implementation works or Contract </w:t>
      </w:r>
      <w:proofErr w:type="gramStart"/>
      <w:r w:rsidRPr="00C4427C">
        <w:rPr>
          <w:rFonts w:ascii="Times New Roman" w:eastAsia="Calibri" w:hAnsi="Times New Roman" w:cs="Times New Roman"/>
          <w:kern w:val="0"/>
          <w:sz w:val="20"/>
          <w:szCs w:val="20"/>
          <w:lang w:val="en-US"/>
          <w14:ligatures w14:val="none"/>
        </w:rPr>
        <w:t>activities;</w:t>
      </w:r>
      <w:proofErr w:type="gramEnd"/>
    </w:p>
    <w:p w14:paraId="1C0C9542" w14:textId="77777777" w:rsidR="000A545F" w:rsidRPr="00C4427C" w:rsidRDefault="000A545F" w:rsidP="000A545F">
      <w:pPr>
        <w:widowControl w:val="0"/>
        <w:numPr>
          <w:ilvl w:val="0"/>
          <w:numId w:val="29"/>
        </w:numPr>
        <w:tabs>
          <w:tab w:val="left" w:pos="1752"/>
          <w:tab w:val="left" w:pos="1755"/>
        </w:tabs>
        <w:autoSpaceDE w:val="0"/>
        <w:autoSpaceDN w:val="0"/>
        <w:spacing w:before="120" w:after="0" w:line="240" w:lineRule="auto"/>
        <w:ind w:left="1755" w:right="690"/>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 xml:space="preserve">report, investigate, document and </w:t>
      </w:r>
      <w:proofErr w:type="spellStart"/>
      <w:r w:rsidRPr="00C4427C">
        <w:rPr>
          <w:rFonts w:ascii="Times New Roman" w:eastAsia="Calibri" w:hAnsi="Times New Roman" w:cs="Times New Roman"/>
          <w:kern w:val="0"/>
          <w:sz w:val="20"/>
          <w:szCs w:val="20"/>
          <w:lang w:val="en-US"/>
          <w14:ligatures w14:val="none"/>
        </w:rPr>
        <w:t>analyse</w:t>
      </w:r>
      <w:proofErr w:type="spellEnd"/>
      <w:r w:rsidRPr="00C4427C">
        <w:rPr>
          <w:rFonts w:ascii="Times New Roman" w:eastAsia="Calibri" w:hAnsi="Times New Roman" w:cs="Times New Roman"/>
          <w:kern w:val="0"/>
          <w:sz w:val="20"/>
          <w:szCs w:val="20"/>
          <w:lang w:val="en-US"/>
          <w14:ligatures w14:val="none"/>
        </w:rPr>
        <w:t xml:space="preserve"> any environmental and health and safety incidents, accidents or circumstances and their impact or the effect arising or likely to arise from them, including</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permanent</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disabilities,</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ill</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health</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fatalities</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occurring</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relation</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Contract,</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take due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actions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address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prevent</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any</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future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similar event,</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keep</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EIB</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informed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 ongoing implementation of these measures and, where required by national law, notify the relevant authorities of such occurrences and cooperate with them in this respect.</w:t>
      </w:r>
    </w:p>
    <w:p w14:paraId="29C6BEE6" w14:textId="77777777" w:rsidR="000A545F" w:rsidRPr="00C4427C" w:rsidRDefault="000A545F" w:rsidP="000A545F">
      <w:pPr>
        <w:widowControl w:val="0"/>
        <w:autoSpaceDE w:val="0"/>
        <w:autoSpaceDN w:val="0"/>
        <w:spacing w:before="242" w:after="0" w:line="240" w:lineRule="auto"/>
        <w:ind w:left="676"/>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i/>
          <w:kern w:val="0"/>
          <w:sz w:val="20"/>
          <w:szCs w:val="20"/>
          <w:lang w:val="en-US"/>
          <w14:ligatures w14:val="none"/>
        </w:rPr>
        <w:t>Protection</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environment</w:t>
      </w:r>
    </w:p>
    <w:p w14:paraId="489640B1" w14:textId="77777777" w:rsidR="000A545F" w:rsidRPr="00C4427C" w:rsidRDefault="000A545F" w:rsidP="000A545F">
      <w:pPr>
        <w:widowControl w:val="0"/>
        <w:autoSpaceDE w:val="0"/>
        <w:autoSpaceDN w:val="0"/>
        <w:spacing w:before="58" w:after="0" w:line="240" w:lineRule="auto"/>
        <w:ind w:left="675" w:right="693"/>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 xml:space="preserve">We shall take all reasonable steps to protect the environment, </w:t>
      </w:r>
      <w:proofErr w:type="gramStart"/>
      <w:r w:rsidRPr="00C4427C">
        <w:rPr>
          <w:rFonts w:ascii="Times New Roman" w:eastAsia="Calibri" w:hAnsi="Times New Roman" w:cs="Times New Roman"/>
          <w:kern w:val="0"/>
          <w:sz w:val="20"/>
          <w:szCs w:val="20"/>
          <w:lang w:val="en-US"/>
          <w14:ligatures w14:val="none"/>
        </w:rPr>
        <w:t>biodiversity</w:t>
      </w:r>
      <w:proofErr w:type="gramEnd"/>
      <w:r w:rsidRPr="00C4427C">
        <w:rPr>
          <w:rFonts w:ascii="Times New Roman" w:eastAsia="Calibri" w:hAnsi="Times New Roman" w:cs="Times New Roman"/>
          <w:kern w:val="0"/>
          <w:sz w:val="20"/>
          <w:szCs w:val="20"/>
          <w:lang w:val="en-US"/>
          <w14:ligatures w14:val="none"/>
        </w:rPr>
        <w:t xml:space="preserve"> and ecosystems on and off the site and to limit the nuisance to people and property resulting from pollution, noise, traffic and other outcomes of the operations. [</w:t>
      </w:r>
      <w:r w:rsidRPr="00C4427C">
        <w:rPr>
          <w:rFonts w:ascii="Times New Roman" w:eastAsia="Calibri" w:hAnsi="Times New Roman" w:cs="Times New Roman"/>
          <w:i/>
          <w:kern w:val="0"/>
          <w:sz w:val="20"/>
          <w:szCs w:val="20"/>
          <w:lang w:val="en-US"/>
          <w14:ligatures w14:val="none"/>
        </w:rPr>
        <w:t xml:space="preserve">in the case of </w:t>
      </w:r>
      <w:r w:rsidRPr="00C4427C">
        <w:rPr>
          <w:rFonts w:ascii="Times New Roman" w:eastAsia="Calibri" w:hAnsi="Times New Roman" w:cs="Times New Roman"/>
          <w:b/>
          <w:i/>
          <w:kern w:val="0"/>
          <w:sz w:val="20"/>
          <w:szCs w:val="20"/>
          <w:lang w:val="en-US"/>
          <w14:ligatures w14:val="none"/>
        </w:rPr>
        <w:t xml:space="preserve">goods, non-consulting services and works, </w:t>
      </w:r>
      <w:r w:rsidRPr="00C4427C">
        <w:rPr>
          <w:rFonts w:ascii="Times New Roman" w:eastAsia="Calibri" w:hAnsi="Times New Roman" w:cs="Times New Roman"/>
          <w:i/>
          <w:kern w:val="0"/>
          <w:sz w:val="20"/>
          <w:szCs w:val="20"/>
          <w:lang w:val="en-US"/>
          <w14:ligatures w14:val="none"/>
        </w:rPr>
        <w:t xml:space="preserve">insert </w:t>
      </w:r>
      <w:r w:rsidRPr="00C4427C">
        <w:rPr>
          <w:rFonts w:ascii="Times New Roman" w:eastAsia="Calibri" w:hAnsi="Times New Roman" w:cs="Times New Roman"/>
          <w:kern w:val="0"/>
          <w:sz w:val="20"/>
          <w:szCs w:val="20"/>
          <w:lang w:val="en-US"/>
          <w14:ligatures w14:val="none"/>
        </w:rPr>
        <w:t>“To this end, emissions, discharges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surface,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ground</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marine</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effluent</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from</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our</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activities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will</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comply</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with</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 limits,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specifications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stipulations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as</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defined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1"/>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3"/>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1"/>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relevant</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document</w:t>
      </w:r>
      <w:r w:rsidRPr="00C4427C">
        <w:rPr>
          <w:rFonts w:ascii="Times New Roman" w:eastAsia="Calibri" w:hAnsi="Times New Roman" w:cs="Times New Roman"/>
          <w:kern w:val="0"/>
          <w:sz w:val="20"/>
          <w:szCs w:val="20"/>
          <w:lang w:val="en-US"/>
          <w14:ligatures w14:val="none"/>
        </w:rPr>
        <w:t>]</w:t>
      </w:r>
      <w:hyperlink w:anchor="_bookmark104" w:history="1">
        <w:r w:rsidRPr="00C4427C">
          <w:rPr>
            <w:rFonts w:ascii="Times New Roman" w:eastAsia="Calibri" w:hAnsi="Times New Roman" w:cs="Times New Roman"/>
            <w:kern w:val="0"/>
            <w:sz w:val="20"/>
            <w:szCs w:val="20"/>
            <w:vertAlign w:val="superscript"/>
            <w:lang w:val="en-US"/>
            <w14:ligatures w14:val="none"/>
          </w:rPr>
          <w:t>28</w:t>
        </w:r>
      </w:hyperlink>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international and national legislation and regulations applicable in the country of implementation of the Contract.”]</w:t>
      </w:r>
    </w:p>
    <w:p w14:paraId="473C968D" w14:textId="77777777" w:rsidR="000A545F" w:rsidRPr="00C4427C" w:rsidRDefault="000A545F" w:rsidP="000A545F">
      <w:pPr>
        <w:widowControl w:val="0"/>
        <w:autoSpaceDE w:val="0"/>
        <w:autoSpaceDN w:val="0"/>
        <w:spacing w:before="241" w:after="0" w:line="240" w:lineRule="auto"/>
        <w:ind w:left="675"/>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i/>
          <w:kern w:val="0"/>
          <w:sz w:val="20"/>
          <w:szCs w:val="20"/>
          <w:lang w:val="en-US"/>
          <w14:ligatures w14:val="none"/>
        </w:rPr>
        <w:t>Environmental</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w:t>
      </w:r>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social</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performance</w:t>
      </w:r>
    </w:p>
    <w:p w14:paraId="68B4620F" w14:textId="77777777" w:rsidR="004D1733" w:rsidRPr="00C4427C" w:rsidRDefault="000A545F" w:rsidP="000A545F">
      <w:pPr>
        <w:widowControl w:val="0"/>
        <w:autoSpaceDE w:val="0"/>
        <w:autoSpaceDN w:val="0"/>
        <w:spacing w:before="59" w:after="0" w:line="240" w:lineRule="auto"/>
        <w:ind w:left="675" w:right="692"/>
        <w:jc w:val="both"/>
        <w:rPr>
          <w:rFonts w:ascii="Times New Roman" w:eastAsia="Calibri" w:hAnsi="Times New Roman" w:cs="Times New Roman"/>
          <w:kern w:val="0"/>
          <w:sz w:val="20"/>
          <w:szCs w:val="20"/>
          <w14:ligatures w14:val="none"/>
        </w:rPr>
      </w:pPr>
      <w:r w:rsidRPr="00C4427C">
        <w:rPr>
          <w:rFonts w:ascii="Times New Roman" w:eastAsia="Calibri" w:hAnsi="Times New Roman" w:cs="Times New Roman"/>
          <w:kern w:val="0"/>
          <w:sz w:val="20"/>
          <w:szCs w:val="20"/>
          <w:lang w:val="en-US"/>
          <w14:ligatures w14:val="none"/>
        </w:rPr>
        <w:t>We shall comply with the measures prescribed to us in the Contract</w:t>
      </w:r>
      <w:r w:rsidRPr="00C4427C">
        <w:rPr>
          <w:rFonts w:ascii="Times New Roman" w:eastAsia="Calibri" w:hAnsi="Times New Roman" w:cs="Times New Roman"/>
          <w:spacing w:val="-1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 any corrective or preventative actions in</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annual</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monitoring</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report</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other</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action</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plan</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required by</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Contract,</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if</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any</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case</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works,</w:t>
      </w:r>
      <w:r w:rsidRPr="00C4427C">
        <w:rPr>
          <w:rFonts w:ascii="Times New Roman" w:eastAsia="Calibri" w:hAnsi="Times New Roman" w:cs="Times New Roman"/>
          <w:b/>
          <w:i/>
          <w:spacing w:val="-10"/>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submit</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periodicity</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as</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indicated</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in</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 xml:space="preserve">Contract, if any] </w:t>
      </w:r>
      <w:r w:rsidRPr="00C4427C">
        <w:rPr>
          <w:rFonts w:ascii="Times New Roman" w:eastAsia="Calibri" w:hAnsi="Times New Roman" w:cs="Times New Roman"/>
          <w:kern w:val="0"/>
          <w:sz w:val="20"/>
          <w:szCs w:val="20"/>
          <w:lang w:val="en-US"/>
          <w14:ligatures w14:val="none"/>
        </w:rPr>
        <w:t xml:space="preserve">environmental and social monitoring reports to </w:t>
      </w:r>
      <w:r w:rsidRPr="00C4427C">
        <w:rPr>
          <w:rFonts w:ascii="Times New Roman" w:eastAsia="Calibri" w:hAnsi="Times New Roman" w:cs="Times New Roman"/>
          <w:i/>
          <w:kern w:val="0"/>
          <w:sz w:val="20"/>
          <w:szCs w:val="20"/>
          <w:lang w:val="en-US"/>
          <w14:ligatures w14:val="none"/>
        </w:rPr>
        <w:t>[insert name of the Contracting Authority</w:t>
      </w:r>
      <w:r w:rsidRPr="00C4427C">
        <w:rPr>
          <w:rFonts w:ascii="Times New Roman" w:eastAsia="Calibri" w:hAnsi="Times New Roman" w:cs="Times New Roman"/>
          <w:kern w:val="0"/>
          <w:sz w:val="20"/>
          <w:szCs w:val="20"/>
          <w:lang w:val="en-US"/>
          <w14:ligatures w14:val="none"/>
        </w:rPr>
        <w:t>]”]. [</w:t>
      </w:r>
      <w:r w:rsidRPr="00C4427C">
        <w:rPr>
          <w:rFonts w:ascii="Times New Roman" w:eastAsia="Calibri" w:hAnsi="Times New Roman" w:cs="Times New Roman"/>
          <w:i/>
          <w:kern w:val="0"/>
          <w:sz w:val="20"/>
          <w:szCs w:val="20"/>
          <w:lang w:val="en-US"/>
          <w14:ligatures w14:val="none"/>
        </w:rPr>
        <w:t>in the case of</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contracts above</w:t>
      </w:r>
      <w:r w:rsidRPr="00C4427C">
        <w:rPr>
          <w:rFonts w:ascii="Times New Roman" w:eastAsia="Calibri" w:hAnsi="Times New Roman" w:cs="Times New Roman"/>
          <w:b/>
          <w:i/>
          <w:spacing w:val="-1"/>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the</w:t>
      </w:r>
      <w:r w:rsidRPr="00C4427C">
        <w:rPr>
          <w:rFonts w:ascii="Times New Roman" w:eastAsia="Calibri" w:hAnsi="Times New Roman" w:cs="Times New Roman"/>
          <w:b/>
          <w:i/>
          <w:spacing w:val="-1"/>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thresholds,</w:t>
      </w:r>
      <w:hyperlink w:anchor="_bookmark105" w:history="1">
        <w:r w:rsidRPr="00C4427C">
          <w:rPr>
            <w:rFonts w:ascii="Times New Roman" w:eastAsia="Calibri" w:hAnsi="Times New Roman" w:cs="Times New Roman"/>
            <w:kern w:val="0"/>
            <w:sz w:val="20"/>
            <w:szCs w:val="20"/>
            <w:vertAlign w:val="superscript"/>
            <w:lang w:val="en-US"/>
            <w14:ligatures w14:val="none"/>
          </w:rPr>
          <w:t>29</w:t>
        </w:r>
      </w:hyperlink>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this end, we</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shall</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develop and implement</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 environmental</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 social management system commensurate to the size and complexity of the Contract and provide [</w:t>
      </w:r>
      <w:r w:rsidRPr="00C4427C">
        <w:rPr>
          <w:rFonts w:ascii="Times New Roman" w:eastAsia="Calibri" w:hAnsi="Times New Roman" w:cs="Times New Roman"/>
          <w:i/>
          <w:kern w:val="0"/>
          <w:sz w:val="20"/>
          <w:szCs w:val="20"/>
          <w:lang w:val="en-US"/>
          <w14:ligatures w14:val="none"/>
        </w:rPr>
        <w:t>insert name of the Contracting Authority</w:t>
      </w:r>
      <w:r w:rsidRPr="00C4427C">
        <w:rPr>
          <w:rFonts w:ascii="Times New Roman" w:eastAsia="Calibri" w:hAnsi="Times New Roman" w:cs="Times New Roman"/>
          <w:kern w:val="0"/>
          <w:sz w:val="20"/>
          <w:szCs w:val="20"/>
          <w:lang w:val="en-US"/>
          <w14:ligatures w14:val="none"/>
        </w:rPr>
        <w:t xml:space="preserve">] with the details of the </w:t>
      </w:r>
    </w:p>
    <w:p w14:paraId="7A68674D" w14:textId="394A0BD3" w:rsidR="000A545F" w:rsidRPr="00C4427C" w:rsidRDefault="000A545F" w:rsidP="000A545F">
      <w:pPr>
        <w:widowControl w:val="0"/>
        <w:autoSpaceDE w:val="0"/>
        <w:autoSpaceDN w:val="0"/>
        <w:spacing w:before="59" w:after="0" w:line="240" w:lineRule="auto"/>
        <w:ind w:left="675" w:right="692"/>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t>
      </w:r>
      <w:proofErr w:type="spellStart"/>
      <w:r w:rsidRPr="00C4427C">
        <w:rPr>
          <w:rFonts w:ascii="Times New Roman" w:eastAsia="Calibri" w:hAnsi="Times New Roman" w:cs="Times New Roman"/>
          <w:kern w:val="0"/>
          <w:sz w:val="20"/>
          <w:szCs w:val="20"/>
          <w:lang w:val="en-US"/>
          <w14:ligatures w14:val="none"/>
        </w:rPr>
        <w:t>i</w:t>
      </w:r>
      <w:proofErr w:type="spellEnd"/>
      <w:r w:rsidRPr="00C4427C">
        <w:rPr>
          <w:rFonts w:ascii="Times New Roman" w:eastAsia="Calibri" w:hAnsi="Times New Roman" w:cs="Times New Roman"/>
          <w:kern w:val="0"/>
          <w:sz w:val="20"/>
          <w:szCs w:val="20"/>
          <w:lang w:val="en-US"/>
          <w14:ligatures w14:val="none"/>
        </w:rPr>
        <w:t>) plans and procedures, (ii) roles and responsibilities and</w:t>
      </w:r>
    </w:p>
    <w:p w14:paraId="05DCD40E" w14:textId="77777777" w:rsidR="00C4427C" w:rsidRPr="00C4427C" w:rsidRDefault="00C4427C" w:rsidP="00C4427C">
      <w:pPr>
        <w:widowControl w:val="0"/>
        <w:tabs>
          <w:tab w:val="left" w:pos="1022"/>
        </w:tabs>
        <w:autoSpaceDE w:val="0"/>
        <w:autoSpaceDN w:val="0"/>
        <w:spacing w:after="0" w:line="240" w:lineRule="auto"/>
        <w:ind w:right="695"/>
        <w:rPr>
          <w:rFonts w:ascii="Times New Roman" w:eastAsia="Calibri" w:hAnsi="Times New Roman" w:cs="Times New Roman"/>
          <w:kern w:val="0"/>
          <w:sz w:val="20"/>
          <w:szCs w:val="20"/>
          <w14:ligatures w14:val="none"/>
        </w:rPr>
      </w:pPr>
      <w:r w:rsidRPr="00C4427C">
        <w:rPr>
          <w:rFonts w:ascii="Times New Roman" w:eastAsia="Calibri" w:hAnsi="Times New Roman" w:cs="Times New Roman"/>
          <w:kern w:val="0"/>
          <w:sz w:val="20"/>
          <w:szCs w:val="20"/>
          <w14:ligatures w14:val="none"/>
        </w:rPr>
        <w:t xml:space="preserve">            </w:t>
      </w:r>
    </w:p>
    <w:p w14:paraId="1FB01AA4" w14:textId="71E086A7" w:rsidR="00C4427C" w:rsidRPr="00C4427C" w:rsidRDefault="00C4427C" w:rsidP="00C4427C">
      <w:pPr>
        <w:widowControl w:val="0"/>
        <w:tabs>
          <w:tab w:val="left" w:pos="1022"/>
        </w:tabs>
        <w:autoSpaceDE w:val="0"/>
        <w:autoSpaceDN w:val="0"/>
        <w:spacing w:after="0" w:line="240" w:lineRule="auto"/>
        <w:ind w:right="695"/>
        <w:rPr>
          <w:rFonts w:ascii="Times New Roman" w:eastAsia="Calibri" w:hAnsi="Times New Roman" w:cs="Times New Roman"/>
          <w:kern w:val="0"/>
          <w:sz w:val="20"/>
          <w:szCs w:val="20"/>
          <w14:ligatures w14:val="none"/>
        </w:rPr>
      </w:pPr>
      <w:r w:rsidRPr="00C4427C">
        <w:rPr>
          <w:rFonts w:ascii="Times New Roman" w:eastAsia="Calibri" w:hAnsi="Times New Roman" w:cs="Times New Roman"/>
          <w:kern w:val="0"/>
          <w:sz w:val="20"/>
          <w:szCs w:val="20"/>
          <w14:ligatures w14:val="none"/>
        </w:rPr>
        <w:t xml:space="preserve">             (ііі)</w:t>
      </w:r>
      <w:r w:rsidR="000A545F" w:rsidRPr="00C4427C">
        <w:rPr>
          <w:rFonts w:ascii="Times New Roman" w:eastAsia="Calibri" w:hAnsi="Times New Roman" w:cs="Times New Roman"/>
          <w:kern w:val="0"/>
          <w:sz w:val="20"/>
          <w:szCs w:val="20"/>
          <w:lang w:val="en-US"/>
          <w14:ligatures w14:val="none"/>
        </w:rPr>
        <w:t xml:space="preserve">relevant monitoring and review reports. We further commit to fully cooperate with the staff of the </w:t>
      </w:r>
      <w:r w:rsidRPr="00C4427C">
        <w:rPr>
          <w:rFonts w:ascii="Times New Roman" w:eastAsia="Calibri" w:hAnsi="Times New Roman" w:cs="Times New Roman"/>
          <w:kern w:val="0"/>
          <w:sz w:val="20"/>
          <w:szCs w:val="20"/>
          <w14:ligatures w14:val="none"/>
        </w:rPr>
        <w:t xml:space="preserve">     </w:t>
      </w:r>
    </w:p>
    <w:p w14:paraId="124FEB23" w14:textId="0DA3B015" w:rsidR="000A545F" w:rsidRPr="00C4427C" w:rsidRDefault="00C4427C" w:rsidP="00C4427C">
      <w:pPr>
        <w:widowControl w:val="0"/>
        <w:tabs>
          <w:tab w:val="left" w:pos="1022"/>
        </w:tabs>
        <w:autoSpaceDE w:val="0"/>
        <w:autoSpaceDN w:val="0"/>
        <w:spacing w:after="0" w:line="240" w:lineRule="auto"/>
        <w:ind w:right="695"/>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14:ligatures w14:val="none"/>
        </w:rPr>
        <w:t xml:space="preserve">             </w:t>
      </w:r>
      <w:r w:rsidR="000A545F" w:rsidRPr="00C4427C">
        <w:rPr>
          <w:rFonts w:ascii="Times New Roman" w:eastAsia="Calibri" w:hAnsi="Times New Roman" w:cs="Times New Roman"/>
          <w:kern w:val="0"/>
          <w:sz w:val="20"/>
          <w:szCs w:val="20"/>
          <w:lang w:val="en-US"/>
          <w14:ligatures w14:val="none"/>
        </w:rPr>
        <w:t>supervision consultant, where applicable.”]</w:t>
      </w:r>
    </w:p>
    <w:p w14:paraId="1EFC626D" w14:textId="77777777" w:rsidR="000A545F" w:rsidRPr="00C4427C" w:rsidRDefault="000A545F" w:rsidP="000A545F">
      <w:pPr>
        <w:widowControl w:val="0"/>
        <w:autoSpaceDE w:val="0"/>
        <w:autoSpaceDN w:val="0"/>
        <w:spacing w:before="241" w:after="0" w:line="240" w:lineRule="auto"/>
        <w:ind w:left="676" w:right="691"/>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Our tender price as offered for the Contract includes all costs related to our environmental and social performance obligations under the Contract. We shall:</w:t>
      </w:r>
    </w:p>
    <w:p w14:paraId="5358B8BA" w14:textId="77777777" w:rsidR="000A545F" w:rsidRPr="00C4427C" w:rsidRDefault="000A545F" w:rsidP="000A545F">
      <w:pPr>
        <w:widowControl w:val="0"/>
        <w:numPr>
          <w:ilvl w:val="1"/>
          <w:numId w:val="30"/>
        </w:numPr>
        <w:tabs>
          <w:tab w:val="left" w:pos="1756"/>
        </w:tabs>
        <w:autoSpaceDE w:val="0"/>
        <w:autoSpaceDN w:val="0"/>
        <w:spacing w:before="59" w:after="0" w:line="240" w:lineRule="auto"/>
        <w:ind w:right="696"/>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noProof/>
          <w:kern w:val="0"/>
          <w:sz w:val="20"/>
          <w:szCs w:val="20"/>
          <w:lang w:val="en-US"/>
          <w14:ligatures w14:val="none"/>
        </w:rPr>
        <mc:AlternateContent>
          <mc:Choice Requires="wps">
            <w:drawing>
              <wp:anchor distT="0" distB="0" distL="0" distR="0" simplePos="0" relativeHeight="251660288" behindDoc="1" locked="0" layoutInCell="1" allowOverlap="1" wp14:anchorId="24A8E6A4" wp14:editId="7EA4FA84">
                <wp:simplePos x="0" y="0"/>
                <wp:positionH relativeFrom="page">
                  <wp:posOffset>5379720</wp:posOffset>
                </wp:positionH>
                <wp:positionV relativeFrom="paragraph">
                  <wp:posOffset>172058</wp:posOffset>
                </wp:positionV>
                <wp:extent cx="3810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288B3C" id="Graphic 36" o:spid="_x0000_s1026" style="position:absolute;margin-left:423.6pt;margin-top:13.55pt;width:3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" path="m38100,l,,,7607r38100,l38100,xe" fillcolor="black" stroked="f">
                <v:path arrowok="t"/>
                <w10:wrap anchorx="page"/>
              </v:shape>
            </w:pict>
          </mc:Fallback>
        </mc:AlternateContent>
      </w:r>
      <w:r w:rsidRPr="00C4427C">
        <w:rPr>
          <w:rFonts w:ascii="Times New Roman" w:eastAsia="Calibri" w:hAnsi="Times New Roman" w:cs="Times New Roman"/>
          <w:kern w:val="0"/>
          <w:sz w:val="20"/>
          <w:szCs w:val="20"/>
          <w:lang w:val="en-US"/>
          <w14:ligatures w14:val="none"/>
        </w:rPr>
        <w:t>reassess, in consultation with [</w:t>
      </w:r>
      <w:r w:rsidRPr="00C4427C">
        <w:rPr>
          <w:rFonts w:ascii="Times New Roman" w:eastAsia="Calibri" w:hAnsi="Times New Roman" w:cs="Times New Roman"/>
          <w:i/>
          <w:kern w:val="0"/>
          <w:sz w:val="20"/>
          <w:szCs w:val="20"/>
          <w:lang w:val="en-US"/>
          <w14:ligatures w14:val="none"/>
        </w:rPr>
        <w:t>insert name of the Contracting 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any changes that may potentially cause negative environmental or social </w:t>
      </w:r>
      <w:proofErr w:type="gramStart"/>
      <w:r w:rsidRPr="00C4427C">
        <w:rPr>
          <w:rFonts w:ascii="Times New Roman" w:eastAsia="Calibri" w:hAnsi="Times New Roman" w:cs="Times New Roman"/>
          <w:kern w:val="0"/>
          <w:sz w:val="20"/>
          <w:szCs w:val="20"/>
          <w:lang w:val="en-US"/>
          <w14:ligatures w14:val="none"/>
        </w:rPr>
        <w:t>impacts;</w:t>
      </w:r>
      <w:proofErr w:type="gramEnd"/>
    </w:p>
    <w:p w14:paraId="0DB39C34" w14:textId="77777777" w:rsidR="000A545F" w:rsidRPr="00C4427C" w:rsidRDefault="000A545F" w:rsidP="000A545F">
      <w:pPr>
        <w:widowControl w:val="0"/>
        <w:numPr>
          <w:ilvl w:val="1"/>
          <w:numId w:val="30"/>
        </w:numPr>
        <w:tabs>
          <w:tab w:val="left" w:pos="1755"/>
        </w:tabs>
        <w:autoSpaceDE w:val="0"/>
        <w:autoSpaceDN w:val="0"/>
        <w:spacing w:before="121" w:after="0" w:line="240" w:lineRule="auto"/>
        <w:ind w:left="1755" w:right="691"/>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provide</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 name of the Contracting 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with a written notice and in a timely manner of any</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unanticipated</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risks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or</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impacts</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that</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arise</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during</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implementation</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of the Contract previously not </w:t>
      </w:r>
      <w:proofErr w:type="gramStart"/>
      <w:r w:rsidRPr="00C4427C">
        <w:rPr>
          <w:rFonts w:ascii="Times New Roman" w:eastAsia="Calibri" w:hAnsi="Times New Roman" w:cs="Times New Roman"/>
          <w:kern w:val="0"/>
          <w:sz w:val="20"/>
          <w:szCs w:val="20"/>
          <w:lang w:val="en-US"/>
          <w14:ligatures w14:val="none"/>
        </w:rPr>
        <w:t>taken into account</w:t>
      </w:r>
      <w:proofErr w:type="gramEnd"/>
      <w:r w:rsidRPr="00C4427C">
        <w:rPr>
          <w:rFonts w:ascii="Times New Roman" w:eastAsia="Calibri" w:hAnsi="Times New Roman" w:cs="Times New Roman"/>
          <w:kern w:val="0"/>
          <w:sz w:val="20"/>
          <w:szCs w:val="20"/>
          <w:lang w:val="en-US"/>
          <w14:ligatures w14:val="none"/>
        </w:rPr>
        <w:t>; and</w:t>
      </w:r>
    </w:p>
    <w:p w14:paraId="3E7C2832"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3C1ECD92"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04C137DA" w14:textId="77777777" w:rsidR="000A545F" w:rsidRPr="00C4427C" w:rsidRDefault="000A545F" w:rsidP="000A545F">
      <w:pPr>
        <w:widowControl w:val="0"/>
        <w:autoSpaceDE w:val="0"/>
        <w:autoSpaceDN w:val="0"/>
        <w:spacing w:before="26" w:after="0" w:line="240" w:lineRule="auto"/>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noProof/>
          <w:kern w:val="0"/>
          <w:sz w:val="20"/>
          <w:szCs w:val="20"/>
          <w:lang w:val="en-US"/>
          <w14:ligatures w14:val="none"/>
        </w:rPr>
        <mc:AlternateContent>
          <mc:Choice Requires="wps">
            <w:drawing>
              <wp:anchor distT="0" distB="0" distL="0" distR="0" simplePos="0" relativeHeight="251662336" behindDoc="1" locked="0" layoutInCell="1" allowOverlap="1" wp14:anchorId="1A2B8B19" wp14:editId="1383FC5A">
                <wp:simplePos x="0" y="0"/>
                <wp:positionH relativeFrom="page">
                  <wp:posOffset>899160</wp:posOffset>
                </wp:positionH>
                <wp:positionV relativeFrom="paragraph">
                  <wp:posOffset>187168</wp:posOffset>
                </wp:positionV>
                <wp:extent cx="1828800" cy="762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7A4E9" id="Graphic 37" o:spid="_x0000_s1026" style="position:absolute;margin-left:70.8pt;margin-top:14.75pt;width:2in;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" path="m1828800,l,,,7620r1828800,l1828800,xe" fillcolor="black" stroked="f">
                <v:path arrowok="t"/>
                <w10:wrap type="topAndBottom" anchorx="page"/>
              </v:shape>
            </w:pict>
          </mc:Fallback>
        </mc:AlternateContent>
      </w:r>
    </w:p>
    <w:p w14:paraId="0388698F" w14:textId="77777777" w:rsidR="000A545F" w:rsidRPr="00C4427C" w:rsidRDefault="000A545F" w:rsidP="000A545F">
      <w:pPr>
        <w:widowControl w:val="0"/>
        <w:autoSpaceDE w:val="0"/>
        <w:autoSpaceDN w:val="0"/>
        <w:spacing w:before="14" w:after="0" w:line="240" w:lineRule="auto"/>
        <w:rPr>
          <w:rFonts w:ascii="Times New Roman" w:eastAsia="Calibri" w:hAnsi="Times New Roman" w:cs="Times New Roman"/>
          <w:kern w:val="0"/>
          <w:sz w:val="20"/>
          <w:szCs w:val="20"/>
          <w:lang w:val="en-US"/>
          <w14:ligatures w14:val="none"/>
        </w:rPr>
      </w:pPr>
    </w:p>
    <w:p w14:paraId="234651BE" w14:textId="77777777" w:rsidR="000A545F" w:rsidRPr="00C4427C" w:rsidRDefault="000A545F" w:rsidP="000A545F">
      <w:pPr>
        <w:widowControl w:val="0"/>
        <w:autoSpaceDE w:val="0"/>
        <w:autoSpaceDN w:val="0"/>
        <w:spacing w:after="0" w:line="240" w:lineRule="auto"/>
        <w:ind w:left="959" w:right="801" w:hanging="284"/>
        <w:rPr>
          <w:rFonts w:ascii="Times New Roman" w:eastAsia="Calibri" w:hAnsi="Times New Roman" w:cs="Times New Roman"/>
          <w:kern w:val="0"/>
          <w:sz w:val="20"/>
          <w:szCs w:val="20"/>
          <w:lang w:val="en-US"/>
          <w14:ligatures w14:val="none"/>
        </w:rPr>
      </w:pPr>
      <w:bookmarkStart w:id="61" w:name="_bookmark103"/>
      <w:bookmarkEnd w:id="61"/>
      <w:r w:rsidRPr="00C4427C">
        <w:rPr>
          <w:rFonts w:ascii="Times New Roman" w:eastAsia="Calibri" w:hAnsi="Times New Roman" w:cs="Times New Roman"/>
          <w:kern w:val="0"/>
          <w:sz w:val="20"/>
          <w:szCs w:val="20"/>
          <w:vertAlign w:val="superscript"/>
          <w:lang w:val="en-US"/>
          <w14:ligatures w14:val="none"/>
        </w:rPr>
        <w:t>27</w:t>
      </w:r>
      <w:r w:rsidRPr="00C4427C">
        <w:rPr>
          <w:rFonts w:ascii="Times New Roman" w:eastAsia="Calibri" w:hAnsi="Times New Roman" w:cs="Times New Roman"/>
          <w:spacing w:val="80"/>
          <w:w w:val="15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For example, the United Nations Voluntary Principles on Security and Human Rights </w:t>
      </w:r>
      <w:hyperlink r:id="rId18">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color w:val="164387"/>
            <w:kern w:val="0"/>
            <w:sz w:val="20"/>
            <w:szCs w:val="20"/>
            <w:u w:val="single" w:color="164387"/>
            <w:lang w:val="en-US"/>
            <w14:ligatures w14:val="none"/>
          </w:rPr>
          <w:t>https://www.voluntaryprinciples.org/</w:t>
        </w:r>
      </w:hyperlink>
      <w:r w:rsidRPr="00C4427C">
        <w:rPr>
          <w:rFonts w:ascii="Times New Roman" w:eastAsia="Calibri" w:hAnsi="Times New Roman" w:cs="Times New Roman"/>
          <w:kern w:val="0"/>
          <w:sz w:val="20"/>
          <w:szCs w:val="20"/>
          <w:lang w:val="en-US"/>
          <w14:ligatures w14:val="none"/>
        </w:rPr>
        <w:t>), the</w:t>
      </w:r>
      <w:r w:rsidRPr="00C4427C">
        <w:rPr>
          <w:rFonts w:ascii="Times New Roman" w:eastAsia="Calibri" w:hAnsi="Times New Roman" w:cs="Times New Roman"/>
          <w:spacing w:val="4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United Nations Basic Principles on the Use of Force and Firearms by Law Enforcement Officials</w:t>
      </w:r>
      <w:r w:rsidRPr="00C4427C">
        <w:rPr>
          <w:rFonts w:ascii="Times New Roman" w:eastAsia="Calibri" w:hAnsi="Times New Roman" w:cs="Times New Roman"/>
          <w:spacing w:val="40"/>
          <w:kern w:val="0"/>
          <w:sz w:val="20"/>
          <w:szCs w:val="20"/>
          <w:lang w:val="en-US"/>
          <w14:ligatures w14:val="none"/>
        </w:rPr>
        <w:t xml:space="preserve"> </w:t>
      </w:r>
      <w:hyperlink r:id="rId19">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color w:val="164387"/>
            <w:kern w:val="0"/>
            <w:sz w:val="20"/>
            <w:szCs w:val="20"/>
            <w:u w:val="single" w:color="164387"/>
            <w:lang w:val="en-US"/>
            <w14:ligatures w14:val="none"/>
          </w:rPr>
          <w:t>https://www.ohchr.org/en/professionalinterest/pages/useofforceandfirearms.aspx</w:t>
        </w:r>
      </w:hyperlink>
      <w:r w:rsidRPr="00C4427C">
        <w:rPr>
          <w:rFonts w:ascii="Times New Roman" w:eastAsia="Calibri" w:hAnsi="Times New Roman" w:cs="Times New Roman"/>
          <w:kern w:val="0"/>
          <w:sz w:val="20"/>
          <w:szCs w:val="20"/>
          <w:lang w:val="en-US"/>
          <w14:ligatures w14:val="none"/>
        </w:rPr>
        <w:t>), the United Nations Code of Conduct for Law</w:t>
      </w:r>
      <w:r w:rsidRPr="00C4427C">
        <w:rPr>
          <w:rFonts w:ascii="Times New Roman" w:eastAsia="Calibri" w:hAnsi="Times New Roman" w:cs="Times New Roman"/>
          <w:spacing w:val="4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Enforcement</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Officials</w:t>
      </w:r>
      <w:r w:rsidRPr="00C4427C">
        <w:rPr>
          <w:rFonts w:ascii="Times New Roman" w:eastAsia="Calibri" w:hAnsi="Times New Roman" w:cs="Times New Roman"/>
          <w:spacing w:val="-8"/>
          <w:kern w:val="0"/>
          <w:sz w:val="20"/>
          <w:szCs w:val="20"/>
          <w:lang w:val="en-US"/>
          <w14:ligatures w14:val="none"/>
        </w:rPr>
        <w:t xml:space="preserve"> </w:t>
      </w:r>
      <w:hyperlink r:id="rId20">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color w:val="164387"/>
            <w:kern w:val="0"/>
            <w:sz w:val="20"/>
            <w:szCs w:val="20"/>
            <w:u w:val="single" w:color="164387"/>
            <w:lang w:val="en-US"/>
            <w14:ligatures w14:val="none"/>
          </w:rPr>
          <w:t>https://www.ohchr.org/EN/ProfessionalInterest/Pages/LawEnforcementOfficials.aspx</w:t>
        </w:r>
        <w:r w:rsidRPr="00C4427C">
          <w:rPr>
            <w:rFonts w:ascii="Times New Roman" w:eastAsia="Calibri" w:hAnsi="Times New Roman" w:cs="Times New Roman"/>
            <w:kern w:val="0"/>
            <w:sz w:val="20"/>
            <w:szCs w:val="20"/>
            <w:lang w:val="en-US"/>
            <w14:ligatures w14:val="none"/>
          </w:rPr>
          <w:t>)</w:t>
        </w:r>
      </w:hyperlink>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International</w:t>
      </w:r>
      <w:r w:rsidRPr="00C4427C">
        <w:rPr>
          <w:rFonts w:ascii="Times New Roman" w:eastAsia="Calibri" w:hAnsi="Times New Roman" w:cs="Times New Roman"/>
          <w:spacing w:val="4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Code of Conduct for Private Security Providers </w:t>
      </w:r>
      <w:hyperlink r:id="rId21">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color w:val="164387"/>
            <w:kern w:val="0"/>
            <w:sz w:val="20"/>
            <w:szCs w:val="20"/>
            <w:u w:val="single" w:color="164387"/>
            <w:lang w:val="en-US"/>
            <w14:ligatures w14:val="none"/>
          </w:rPr>
          <w:t>https://www.icoca.ch/en/the_icoc</w:t>
        </w:r>
        <w:r w:rsidRPr="00C4427C">
          <w:rPr>
            <w:rFonts w:ascii="Times New Roman" w:eastAsia="Calibri" w:hAnsi="Times New Roman" w:cs="Times New Roman"/>
            <w:kern w:val="0"/>
            <w:sz w:val="20"/>
            <w:szCs w:val="20"/>
            <w:lang w:val="en-US"/>
            <w14:ligatures w14:val="none"/>
          </w:rPr>
          <w:t>)</w:t>
        </w:r>
      </w:hyperlink>
      <w:r w:rsidRPr="00C4427C">
        <w:rPr>
          <w:rFonts w:ascii="Times New Roman" w:eastAsia="Calibri" w:hAnsi="Times New Roman" w:cs="Times New Roman"/>
          <w:color w:val="006FC1"/>
          <w:kern w:val="0"/>
          <w:sz w:val="20"/>
          <w:szCs w:val="20"/>
          <w:lang w:val="en-US"/>
          <w14:ligatures w14:val="none"/>
        </w:rPr>
        <w:t>.</w:t>
      </w:r>
    </w:p>
    <w:p w14:paraId="5BBAA1BD" w14:textId="77777777" w:rsidR="000A545F" w:rsidRPr="00C4427C" w:rsidRDefault="000A545F" w:rsidP="000A545F">
      <w:pPr>
        <w:widowControl w:val="0"/>
        <w:autoSpaceDE w:val="0"/>
        <w:autoSpaceDN w:val="0"/>
        <w:spacing w:before="1" w:after="0" w:line="195" w:lineRule="exact"/>
        <w:ind w:left="676"/>
        <w:rPr>
          <w:rFonts w:ascii="Times New Roman" w:eastAsia="Calibri" w:hAnsi="Times New Roman" w:cs="Times New Roman"/>
          <w:kern w:val="0"/>
          <w:sz w:val="20"/>
          <w:szCs w:val="20"/>
          <w:lang w:val="en-US"/>
          <w14:ligatures w14:val="none"/>
        </w:rPr>
      </w:pPr>
      <w:bookmarkStart w:id="62" w:name="_bookmark104"/>
      <w:bookmarkEnd w:id="62"/>
      <w:proofErr w:type="gramStart"/>
      <w:r w:rsidRPr="00C4427C">
        <w:rPr>
          <w:rFonts w:ascii="Times New Roman" w:eastAsia="Calibri" w:hAnsi="Times New Roman" w:cs="Times New Roman"/>
          <w:kern w:val="0"/>
          <w:sz w:val="20"/>
          <w:szCs w:val="20"/>
          <w:vertAlign w:val="superscript"/>
          <w:lang w:val="en-US"/>
          <w14:ligatures w14:val="none"/>
        </w:rPr>
        <w:t>28</w:t>
      </w:r>
      <w:r w:rsidRPr="00C4427C">
        <w:rPr>
          <w:rFonts w:ascii="Times New Roman" w:eastAsia="Calibri" w:hAnsi="Times New Roman" w:cs="Times New Roman"/>
          <w:spacing w:val="4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For</w:t>
      </w:r>
      <w:proofErr w:type="gramEnd"/>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instance</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impact</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assessment</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respective</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permits.</w:t>
      </w:r>
    </w:p>
    <w:p w14:paraId="21DBC6F3" w14:textId="77777777" w:rsidR="000A545F" w:rsidRPr="00C4427C" w:rsidRDefault="000A545F" w:rsidP="000A545F">
      <w:pPr>
        <w:widowControl w:val="0"/>
        <w:autoSpaceDE w:val="0"/>
        <w:autoSpaceDN w:val="0"/>
        <w:spacing w:after="0" w:line="195" w:lineRule="exact"/>
        <w:ind w:left="676"/>
        <w:rPr>
          <w:rFonts w:ascii="Times New Roman" w:eastAsia="Calibri" w:hAnsi="Times New Roman" w:cs="Times New Roman"/>
          <w:kern w:val="0"/>
          <w:sz w:val="20"/>
          <w:szCs w:val="20"/>
          <w:lang w:val="en-US"/>
          <w14:ligatures w14:val="none"/>
        </w:rPr>
      </w:pPr>
      <w:bookmarkStart w:id="63" w:name="_bookmark105"/>
      <w:bookmarkEnd w:id="63"/>
      <w:proofErr w:type="gramStart"/>
      <w:r w:rsidRPr="00C4427C">
        <w:rPr>
          <w:rFonts w:ascii="Times New Roman" w:eastAsia="Calibri" w:hAnsi="Times New Roman" w:cs="Times New Roman"/>
          <w:kern w:val="0"/>
          <w:sz w:val="20"/>
          <w:szCs w:val="20"/>
          <w:vertAlign w:val="superscript"/>
          <w:lang w:val="en-US"/>
          <w14:ligatures w14:val="none"/>
        </w:rPr>
        <w:t>29</w:t>
      </w:r>
      <w:r w:rsidRPr="00C4427C">
        <w:rPr>
          <w:rFonts w:ascii="Times New Roman" w:eastAsia="Calibri" w:hAnsi="Times New Roman" w:cs="Times New Roman"/>
          <w:spacing w:val="5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See</w:t>
      </w:r>
      <w:proofErr w:type="gramEnd"/>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section</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3.4.1</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guide</w:t>
      </w:r>
      <w:r w:rsidRPr="00C4427C">
        <w:rPr>
          <w:rFonts w:ascii="Times New Roman" w:eastAsia="Calibri" w:hAnsi="Times New Roman" w:cs="Times New Roman"/>
          <w:spacing w:val="-2"/>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for</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 xml:space="preserve">the </w:t>
      </w:r>
      <w:r w:rsidRPr="00C4427C">
        <w:rPr>
          <w:rFonts w:ascii="Times New Roman" w:eastAsia="Calibri" w:hAnsi="Times New Roman" w:cs="Times New Roman"/>
          <w:spacing w:val="-2"/>
          <w:kern w:val="0"/>
          <w:sz w:val="20"/>
          <w:szCs w:val="20"/>
          <w:lang w:val="en-US"/>
          <w14:ligatures w14:val="none"/>
        </w:rPr>
        <w:t>thresholds.</w:t>
      </w:r>
    </w:p>
    <w:p w14:paraId="076C125A" w14:textId="77777777" w:rsidR="000A545F" w:rsidRPr="00C4427C" w:rsidRDefault="000A545F" w:rsidP="000A545F">
      <w:pPr>
        <w:widowControl w:val="0"/>
        <w:autoSpaceDE w:val="0"/>
        <w:autoSpaceDN w:val="0"/>
        <w:spacing w:after="0" w:line="195" w:lineRule="exact"/>
        <w:rPr>
          <w:rFonts w:ascii="Times New Roman" w:eastAsia="Calibri" w:hAnsi="Times New Roman" w:cs="Times New Roman"/>
          <w:kern w:val="0"/>
          <w:sz w:val="20"/>
          <w:szCs w:val="20"/>
          <w:lang w:val="en-US"/>
          <w14:ligatures w14:val="none"/>
        </w:rPr>
        <w:sectPr w:rsidR="000A545F" w:rsidRPr="00C4427C">
          <w:pgSz w:w="11910" w:h="16840"/>
          <w:pgMar w:top="1360" w:right="720" w:bottom="760" w:left="740" w:header="0" w:footer="569" w:gutter="0"/>
          <w:cols w:space="720"/>
        </w:sectPr>
      </w:pPr>
    </w:p>
    <w:p w14:paraId="5808B167" w14:textId="77777777" w:rsidR="000A545F" w:rsidRPr="00C4427C" w:rsidRDefault="000A545F" w:rsidP="000A545F">
      <w:pPr>
        <w:widowControl w:val="0"/>
        <w:numPr>
          <w:ilvl w:val="1"/>
          <w:numId w:val="30"/>
        </w:numPr>
        <w:tabs>
          <w:tab w:val="left" w:pos="1751"/>
          <w:tab w:val="left" w:pos="1755"/>
        </w:tabs>
        <w:autoSpaceDE w:val="0"/>
        <w:autoSpaceDN w:val="0"/>
        <w:spacing w:before="39" w:after="0" w:line="240" w:lineRule="auto"/>
        <w:ind w:left="1755" w:right="692"/>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lastRenderedPageBreak/>
        <w:t>in consultation with [</w:t>
      </w:r>
      <w:r w:rsidRPr="00C4427C">
        <w:rPr>
          <w:rFonts w:ascii="Times New Roman" w:eastAsia="Calibri" w:hAnsi="Times New Roman" w:cs="Times New Roman"/>
          <w:i/>
          <w:kern w:val="0"/>
          <w:sz w:val="20"/>
          <w:szCs w:val="20"/>
          <w:lang w:val="en-US"/>
          <w14:ligatures w14:val="none"/>
        </w:rPr>
        <w:t>insert name of the Contracting 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adjust environmental and social monitoring and mitigation and/or compensatory and/or remedy measures as necessary to assure compliance with our environmental and social obligations.</w:t>
      </w:r>
    </w:p>
    <w:p w14:paraId="608AAAC9" w14:textId="77777777" w:rsidR="000A545F" w:rsidRPr="00C4427C" w:rsidRDefault="000A545F" w:rsidP="000A545F">
      <w:pPr>
        <w:widowControl w:val="0"/>
        <w:autoSpaceDE w:val="0"/>
        <w:autoSpaceDN w:val="0"/>
        <w:spacing w:before="242" w:after="0" w:line="240" w:lineRule="auto"/>
        <w:ind w:left="675"/>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case</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goods,</w:t>
      </w:r>
      <w:r w:rsidRPr="00C4427C">
        <w:rPr>
          <w:rFonts w:ascii="Times New Roman" w:eastAsia="Calibri" w:hAnsi="Times New Roman" w:cs="Times New Roman"/>
          <w:b/>
          <w:i/>
          <w:spacing w:val="-7"/>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non-consulting</w:t>
      </w:r>
      <w:r w:rsidRPr="00C4427C">
        <w:rPr>
          <w:rFonts w:ascii="Times New Roman" w:eastAsia="Calibri" w:hAnsi="Times New Roman" w:cs="Times New Roman"/>
          <w:b/>
          <w:i/>
          <w:spacing w:val="-6"/>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services</w:t>
      </w:r>
      <w:r w:rsidRPr="00C4427C">
        <w:rPr>
          <w:rFonts w:ascii="Times New Roman" w:eastAsia="Calibri" w:hAnsi="Times New Roman" w:cs="Times New Roman"/>
          <w:b/>
          <w:i/>
          <w:spacing w:val="-6"/>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and</w:t>
      </w:r>
      <w:r w:rsidRPr="00C4427C">
        <w:rPr>
          <w:rFonts w:ascii="Times New Roman" w:eastAsia="Calibri" w:hAnsi="Times New Roman" w:cs="Times New Roman"/>
          <w:b/>
          <w:i/>
          <w:spacing w:val="-6"/>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works,</w:t>
      </w:r>
      <w:r w:rsidRPr="00C4427C">
        <w:rPr>
          <w:rFonts w:ascii="Times New Roman" w:eastAsia="Calibri" w:hAnsi="Times New Roman" w:cs="Times New Roman"/>
          <w:b/>
          <w:i/>
          <w:spacing w:val="-8"/>
          <w:kern w:val="0"/>
          <w:sz w:val="20"/>
          <w:szCs w:val="20"/>
          <w:lang w:val="en-US"/>
          <w14:ligatures w14:val="none"/>
        </w:rPr>
        <w:t xml:space="preserve"> </w:t>
      </w:r>
      <w:r w:rsidRPr="00C4427C">
        <w:rPr>
          <w:rFonts w:ascii="Times New Roman" w:eastAsia="Calibri" w:hAnsi="Times New Roman" w:cs="Times New Roman"/>
          <w:i/>
          <w:spacing w:val="-2"/>
          <w:kern w:val="0"/>
          <w:sz w:val="20"/>
          <w:szCs w:val="20"/>
          <w:lang w:val="en-US"/>
          <w14:ligatures w14:val="none"/>
        </w:rPr>
        <w:t>insert:</w:t>
      </w:r>
    </w:p>
    <w:p w14:paraId="42C6D037" w14:textId="77777777" w:rsidR="000A545F" w:rsidRPr="00C4427C" w:rsidRDefault="000A545F" w:rsidP="000A545F">
      <w:pPr>
        <w:widowControl w:val="0"/>
        <w:autoSpaceDE w:val="0"/>
        <w:autoSpaceDN w:val="0"/>
        <w:spacing w:before="58" w:after="0" w:line="240" w:lineRule="auto"/>
        <w:ind w:left="675"/>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Environmental</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and</w:t>
      </w:r>
      <w:r w:rsidRPr="00C4427C">
        <w:rPr>
          <w:rFonts w:ascii="Times New Roman" w:eastAsia="Calibri" w:hAnsi="Times New Roman" w:cs="Times New Roman"/>
          <w:i/>
          <w:spacing w:val="-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social</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spacing w:val="-4"/>
          <w:kern w:val="0"/>
          <w:sz w:val="20"/>
          <w:szCs w:val="20"/>
          <w:lang w:val="en-US"/>
          <w14:ligatures w14:val="none"/>
        </w:rPr>
        <w:t>staff</w:t>
      </w:r>
    </w:p>
    <w:p w14:paraId="602E96BC" w14:textId="77777777" w:rsidR="000A545F" w:rsidRPr="00C4427C" w:rsidRDefault="000A545F" w:rsidP="000A545F">
      <w:pPr>
        <w:widowControl w:val="0"/>
        <w:autoSpaceDE w:val="0"/>
        <w:autoSpaceDN w:val="0"/>
        <w:spacing w:before="61" w:after="0" w:line="240" w:lineRule="auto"/>
        <w:ind w:left="675"/>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We</w:t>
      </w:r>
      <w:r w:rsidRPr="00C4427C">
        <w:rPr>
          <w:rFonts w:ascii="Times New Roman" w:eastAsia="Calibri" w:hAnsi="Times New Roman" w:cs="Times New Roman"/>
          <w:spacing w:val="3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shall</w:t>
      </w:r>
      <w:r w:rsidRPr="00C4427C">
        <w:rPr>
          <w:rFonts w:ascii="Times New Roman" w:eastAsia="Calibri" w:hAnsi="Times New Roman" w:cs="Times New Roman"/>
          <w:spacing w:val="3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facilitate</w:t>
      </w:r>
      <w:r w:rsidRPr="00C4427C">
        <w:rPr>
          <w:rFonts w:ascii="Times New Roman" w:eastAsia="Calibri" w:hAnsi="Times New Roman" w:cs="Times New Roman"/>
          <w:spacing w:val="3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3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3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3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37"/>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Contracting</w:t>
      </w:r>
      <w:r w:rsidRPr="00C4427C">
        <w:rPr>
          <w:rFonts w:ascii="Times New Roman" w:eastAsia="Calibri" w:hAnsi="Times New Roman" w:cs="Times New Roman"/>
          <w:i/>
          <w:spacing w:val="3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Authority</w:t>
      </w:r>
      <w:r w:rsidRPr="00C4427C">
        <w:rPr>
          <w:rFonts w:ascii="Times New Roman" w:eastAsia="Calibri" w:hAnsi="Times New Roman" w:cs="Times New Roman"/>
          <w:kern w:val="0"/>
          <w:sz w:val="20"/>
          <w:szCs w:val="20"/>
          <w:lang w:val="en-US"/>
          <w14:ligatures w14:val="none"/>
        </w:rPr>
        <w:t>]’s</w:t>
      </w:r>
      <w:r w:rsidRPr="00C4427C">
        <w:rPr>
          <w:rFonts w:ascii="Times New Roman" w:eastAsia="Calibri" w:hAnsi="Times New Roman" w:cs="Times New Roman"/>
          <w:spacing w:val="3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ongoing</w:t>
      </w:r>
      <w:r w:rsidRPr="00C4427C">
        <w:rPr>
          <w:rFonts w:ascii="Times New Roman" w:eastAsia="Calibri" w:hAnsi="Times New Roman" w:cs="Times New Roman"/>
          <w:spacing w:val="3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monitoring</w:t>
      </w:r>
      <w:r w:rsidRPr="00C4427C">
        <w:rPr>
          <w:rFonts w:ascii="Times New Roman" w:eastAsia="Calibri" w:hAnsi="Times New Roman" w:cs="Times New Roman"/>
          <w:spacing w:val="3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3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supervision</w:t>
      </w:r>
      <w:r w:rsidRPr="00C4427C">
        <w:rPr>
          <w:rFonts w:ascii="Times New Roman" w:eastAsia="Calibri" w:hAnsi="Times New Roman" w:cs="Times New Roman"/>
          <w:spacing w:val="3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3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our compliance with the environmental and social obligations described above.”]</w:t>
      </w:r>
    </w:p>
    <w:p w14:paraId="76599272" w14:textId="77777777" w:rsidR="000A545F" w:rsidRPr="00C4427C" w:rsidRDefault="000A545F" w:rsidP="000A545F">
      <w:pPr>
        <w:widowControl w:val="0"/>
        <w:autoSpaceDE w:val="0"/>
        <w:autoSpaceDN w:val="0"/>
        <w:spacing w:before="239" w:after="0" w:line="300" w:lineRule="auto"/>
        <w:ind w:left="675" w:right="1667"/>
        <w:jc w:val="both"/>
        <w:rPr>
          <w:rFonts w:ascii="Times New Roman" w:eastAsia="Calibri" w:hAnsi="Times New Roman" w:cs="Times New Roman"/>
          <w:i/>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case</w:t>
      </w:r>
      <w:r w:rsidRPr="00C4427C">
        <w:rPr>
          <w:rFonts w:ascii="Times New Roman" w:eastAsia="Calibri" w:hAnsi="Times New Roman" w:cs="Times New Roman"/>
          <w:i/>
          <w:spacing w:val="-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contracts</w:t>
      </w:r>
      <w:r w:rsidRPr="00C4427C">
        <w:rPr>
          <w:rFonts w:ascii="Times New Roman" w:eastAsia="Calibri" w:hAnsi="Times New Roman" w:cs="Times New Roman"/>
          <w:b/>
          <w:i/>
          <w:spacing w:val="-2"/>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above</w:t>
      </w:r>
      <w:r w:rsidRPr="00C4427C">
        <w:rPr>
          <w:rFonts w:ascii="Times New Roman" w:eastAsia="Calibri" w:hAnsi="Times New Roman" w:cs="Times New Roman"/>
          <w:b/>
          <w:i/>
          <w:spacing w:val="-3"/>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the</w:t>
      </w:r>
      <w:r w:rsidRPr="00C4427C">
        <w:rPr>
          <w:rFonts w:ascii="Times New Roman" w:eastAsia="Calibri" w:hAnsi="Times New Roman" w:cs="Times New Roman"/>
          <w:b/>
          <w:i/>
          <w:spacing w:val="-3"/>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thresholds</w:t>
      </w:r>
      <w:r w:rsidRPr="00C4427C">
        <w:rPr>
          <w:rFonts w:ascii="Times New Roman" w:eastAsia="Calibri" w:hAnsi="Times New Roman" w:cs="Times New Roman"/>
          <w:b/>
          <w:i/>
          <w:spacing w:val="-2"/>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for</w:t>
      </w:r>
      <w:r w:rsidRPr="00C4427C">
        <w:rPr>
          <w:rFonts w:ascii="Times New Roman" w:eastAsia="Calibri" w:hAnsi="Times New Roman" w:cs="Times New Roman"/>
          <w:b/>
          <w:i/>
          <w:spacing w:val="-4"/>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goods,</w:t>
      </w:r>
      <w:r w:rsidRPr="00C4427C">
        <w:rPr>
          <w:rFonts w:ascii="Times New Roman" w:eastAsia="Calibri" w:hAnsi="Times New Roman" w:cs="Times New Roman"/>
          <w:b/>
          <w:i/>
          <w:spacing w:val="-4"/>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non-consulting</w:t>
      </w:r>
      <w:r w:rsidRPr="00C4427C">
        <w:rPr>
          <w:rFonts w:ascii="Times New Roman" w:eastAsia="Calibri" w:hAnsi="Times New Roman" w:cs="Times New Roman"/>
          <w:b/>
          <w:i/>
          <w:spacing w:val="-3"/>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services</w:t>
      </w:r>
      <w:r w:rsidRPr="00C4427C">
        <w:rPr>
          <w:rFonts w:ascii="Times New Roman" w:eastAsia="Calibri" w:hAnsi="Times New Roman" w:cs="Times New Roman"/>
          <w:b/>
          <w:i/>
          <w:spacing w:val="-2"/>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and</w:t>
      </w:r>
      <w:r w:rsidRPr="00C4427C">
        <w:rPr>
          <w:rFonts w:ascii="Times New Roman" w:eastAsia="Calibri" w:hAnsi="Times New Roman" w:cs="Times New Roman"/>
          <w:b/>
          <w:i/>
          <w:spacing w:val="-3"/>
          <w:kern w:val="0"/>
          <w:sz w:val="20"/>
          <w:szCs w:val="20"/>
          <w:lang w:val="en-US"/>
          <w14:ligatures w14:val="none"/>
        </w:rPr>
        <w:t xml:space="preserve"> </w:t>
      </w:r>
      <w:r w:rsidRPr="00C4427C">
        <w:rPr>
          <w:rFonts w:ascii="Times New Roman" w:eastAsia="Calibri" w:hAnsi="Times New Roman" w:cs="Times New Roman"/>
          <w:b/>
          <w:i/>
          <w:kern w:val="0"/>
          <w:sz w:val="20"/>
          <w:szCs w:val="20"/>
          <w:lang w:val="en-US"/>
          <w14:ligatures w14:val="none"/>
        </w:rPr>
        <w:t>works,</w:t>
      </w:r>
      <w:r w:rsidRPr="00C4427C">
        <w:rPr>
          <w:rFonts w:ascii="Times New Roman" w:eastAsia="Calibri" w:hAnsi="Times New Roman" w:cs="Times New Roman"/>
          <w:b/>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 xml:space="preserve">insert: “Environmental and social management </w:t>
      </w:r>
      <w:proofErr w:type="gramStart"/>
      <w:r w:rsidRPr="00C4427C">
        <w:rPr>
          <w:rFonts w:ascii="Times New Roman" w:eastAsia="Calibri" w:hAnsi="Times New Roman" w:cs="Times New Roman"/>
          <w:i/>
          <w:kern w:val="0"/>
          <w:sz w:val="20"/>
          <w:szCs w:val="20"/>
          <w:lang w:val="en-US"/>
          <w14:ligatures w14:val="none"/>
        </w:rPr>
        <w:t>team</w:t>
      </w:r>
      <w:proofErr w:type="gramEnd"/>
    </w:p>
    <w:p w14:paraId="65540BAF" w14:textId="77777777" w:rsidR="000A545F" w:rsidRPr="00C4427C" w:rsidRDefault="000A545F" w:rsidP="000A545F">
      <w:pPr>
        <w:widowControl w:val="0"/>
        <w:autoSpaceDE w:val="0"/>
        <w:autoSpaceDN w:val="0"/>
        <w:spacing w:after="0" w:line="240" w:lineRule="auto"/>
        <w:ind w:left="675" w:right="694"/>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For this purpose, we shall appoint and maintain in office until the completion of the Contract an environmental and social management team (scaled to the size and complexity of the Contract) that shall be reasonably satisfactory</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12"/>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8"/>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Contracting</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9"/>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10"/>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whom</w:t>
      </w:r>
      <w:r w:rsidRPr="00C4427C">
        <w:rPr>
          <w:rFonts w:ascii="Times New Roman" w:eastAsia="Calibri" w:hAnsi="Times New Roman" w:cs="Times New Roman"/>
          <w:spacing w:val="-1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10"/>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11"/>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Contracting</w:t>
      </w:r>
      <w:r w:rsidRPr="00C4427C">
        <w:rPr>
          <w:rFonts w:ascii="Times New Roman" w:eastAsia="Calibri" w:hAnsi="Times New Roman" w:cs="Times New Roman"/>
          <w:i/>
          <w:spacing w:val="-9"/>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Authority</w:t>
      </w:r>
      <w:r w:rsidRPr="00C4427C">
        <w:rPr>
          <w:rFonts w:ascii="Times New Roman" w:eastAsia="Calibri" w:hAnsi="Times New Roman" w:cs="Times New Roman"/>
          <w:kern w:val="0"/>
          <w:sz w:val="20"/>
          <w:szCs w:val="20"/>
          <w:lang w:val="en-US"/>
          <w14:ligatures w14:val="none"/>
        </w:rPr>
        <w:t>] shall have full and immediate access, having the duty and the necessary powers to ensure compliance with this Environmental and Social Covenant.”]</w:t>
      </w:r>
    </w:p>
    <w:p w14:paraId="6451248B" w14:textId="77777777" w:rsidR="000A545F" w:rsidRPr="00C4427C" w:rsidRDefault="000A545F" w:rsidP="000A545F">
      <w:pPr>
        <w:widowControl w:val="0"/>
        <w:autoSpaceDE w:val="0"/>
        <w:autoSpaceDN w:val="0"/>
        <w:spacing w:before="238" w:after="0" w:line="240" w:lineRule="auto"/>
        <w:ind w:left="675" w:right="695"/>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We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accord</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i/>
          <w:kern w:val="0"/>
          <w:sz w:val="20"/>
          <w:szCs w:val="20"/>
          <w:lang w:val="en-US"/>
          <w14:ligatures w14:val="none"/>
        </w:rPr>
        <w:t>insert</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name</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of</w:t>
      </w:r>
      <w:r w:rsidRPr="00C4427C">
        <w:rPr>
          <w:rFonts w:ascii="Times New Roman" w:eastAsia="Calibri" w:hAnsi="Times New Roman" w:cs="Times New Roman"/>
          <w:i/>
          <w:spacing w:val="-5"/>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the</w:t>
      </w:r>
      <w:r w:rsidRPr="00C4427C">
        <w:rPr>
          <w:rFonts w:ascii="Times New Roman" w:eastAsia="Calibri" w:hAnsi="Times New Roman" w:cs="Times New Roman"/>
          <w:i/>
          <w:spacing w:val="-6"/>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Contracting</w:t>
      </w:r>
      <w:r w:rsidRPr="00C4427C">
        <w:rPr>
          <w:rFonts w:ascii="Times New Roman" w:eastAsia="Calibri" w:hAnsi="Times New Roman" w:cs="Times New Roman"/>
          <w:i/>
          <w:spacing w:val="-4"/>
          <w:kern w:val="0"/>
          <w:sz w:val="20"/>
          <w:szCs w:val="20"/>
          <w:lang w:val="en-US"/>
          <w14:ligatures w14:val="none"/>
        </w:rPr>
        <w:t xml:space="preserve"> </w:t>
      </w:r>
      <w:r w:rsidRPr="00C4427C">
        <w:rPr>
          <w:rFonts w:ascii="Times New Roman" w:eastAsia="Calibri" w:hAnsi="Times New Roman" w:cs="Times New Roman"/>
          <w:i/>
          <w:kern w:val="0"/>
          <w:sz w:val="20"/>
          <w:szCs w:val="20"/>
          <w:lang w:val="en-US"/>
          <w14:ligatures w14:val="none"/>
        </w:rPr>
        <w:t>Authority</w:t>
      </w:r>
      <w:r w:rsidRPr="00C4427C">
        <w:rPr>
          <w:rFonts w:ascii="Times New Roman" w:eastAsia="Calibri" w:hAnsi="Times New Roman" w:cs="Times New Roman"/>
          <w:kern w:val="0"/>
          <w:sz w:val="20"/>
          <w:szCs w:val="20"/>
          <w:lang w:val="en-US"/>
          <w14:ligatures w14:val="none"/>
        </w:rPr>
        <w: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EIB,</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auditors</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appointed</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by</w:t>
      </w:r>
      <w:r w:rsidRPr="00C4427C">
        <w:rPr>
          <w:rFonts w:ascii="Times New Roman" w:eastAsia="Calibri" w:hAnsi="Times New Roman" w:cs="Times New Roman"/>
          <w:spacing w:val="-3"/>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either</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them,</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 right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inspect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all</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our</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accounts,</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records,</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electronic</w:t>
      </w:r>
      <w:r w:rsidRPr="00C4427C">
        <w:rPr>
          <w:rFonts w:ascii="Times New Roman" w:eastAsia="Calibri" w:hAnsi="Times New Roman" w:cs="Times New Roman"/>
          <w:spacing w:val="-7"/>
          <w:kern w:val="0"/>
          <w:sz w:val="20"/>
          <w:szCs w:val="20"/>
          <w:lang w:val="en-US"/>
          <w14:ligatures w14:val="none"/>
        </w:rPr>
        <w:t xml:space="preserve"> </w:t>
      </w:r>
      <w:proofErr w:type="gramStart"/>
      <w:r w:rsidRPr="00C4427C">
        <w:rPr>
          <w:rFonts w:ascii="Times New Roman" w:eastAsia="Calibri" w:hAnsi="Times New Roman" w:cs="Times New Roman"/>
          <w:kern w:val="0"/>
          <w:sz w:val="20"/>
          <w:szCs w:val="20"/>
          <w:lang w:val="en-US"/>
          <w14:ligatures w14:val="none"/>
        </w:rPr>
        <w:t>data</w:t>
      </w:r>
      <w:proofErr w:type="gramEnd"/>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documents</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related</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to</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environmental</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and</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social aspects of the current Contract, as well as all those of our joint venture members and subcontractors.</w:t>
      </w:r>
    </w:p>
    <w:p w14:paraId="17F3DEE3" w14:textId="77777777" w:rsidR="000A545F" w:rsidRPr="00C4427C" w:rsidRDefault="000A545F" w:rsidP="000A545F">
      <w:pPr>
        <w:widowControl w:val="0"/>
        <w:numPr>
          <w:ilvl w:val="0"/>
          <w:numId w:val="4"/>
        </w:numPr>
        <w:tabs>
          <w:tab w:val="num" w:pos="360"/>
        </w:tabs>
        <w:autoSpaceDE w:val="0"/>
        <w:autoSpaceDN w:val="0"/>
        <w:spacing w:before="239" w:after="0" w:line="240" w:lineRule="auto"/>
        <w:ind w:left="675" w:right="696" w:firstLine="0"/>
        <w:jc w:val="both"/>
        <w:outlineLvl w:val="3"/>
        <w:rPr>
          <w:rFonts w:ascii="Times New Roman" w:eastAsia="Calibri" w:hAnsi="Times New Roman" w:cs="Times New Roman"/>
          <w:b/>
          <w:bCs/>
          <w:kern w:val="0"/>
          <w:sz w:val="20"/>
          <w:szCs w:val="20"/>
          <w:lang w:val="en-US"/>
          <w14:ligatures w14:val="none"/>
        </w:rPr>
      </w:pPr>
      <w:r w:rsidRPr="00C4427C">
        <w:rPr>
          <w:rFonts w:ascii="Times New Roman" w:eastAsia="Calibri" w:hAnsi="Times New Roman" w:cs="Times New Roman"/>
          <w:b/>
          <w:bCs/>
          <w:kern w:val="0"/>
          <w:sz w:val="20"/>
          <w:szCs w:val="20"/>
          <w:lang w:val="en-US"/>
          <w14:ligatures w14:val="none"/>
        </w:rPr>
        <w:t>SIGNED</w:t>
      </w:r>
      <w:r w:rsidRPr="00C4427C">
        <w:rPr>
          <w:rFonts w:ascii="Times New Roman" w:eastAsia="Calibri" w:hAnsi="Times New Roman" w:cs="Times New Roman"/>
          <w:b/>
          <w:bCs/>
          <w:spacing w:val="-3"/>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by</w:t>
      </w:r>
      <w:r w:rsidRPr="00C4427C">
        <w:rPr>
          <w:rFonts w:ascii="Times New Roman" w:eastAsia="Calibri" w:hAnsi="Times New Roman" w:cs="Times New Roman"/>
          <w:b/>
          <w:bCs/>
          <w:spacing w:val="-3"/>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a</w:t>
      </w:r>
      <w:r w:rsidRPr="00C4427C">
        <w:rPr>
          <w:rFonts w:ascii="Times New Roman" w:eastAsia="Calibri" w:hAnsi="Times New Roman" w:cs="Times New Roman"/>
          <w:b/>
          <w:bCs/>
          <w:spacing w:val="-2"/>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duly</w:t>
      </w:r>
      <w:r w:rsidRPr="00C4427C">
        <w:rPr>
          <w:rFonts w:ascii="Times New Roman" w:eastAsia="Calibri" w:hAnsi="Times New Roman" w:cs="Times New Roman"/>
          <w:b/>
          <w:bCs/>
          <w:spacing w:val="-3"/>
          <w:kern w:val="0"/>
          <w:sz w:val="20"/>
          <w:szCs w:val="20"/>
          <w:lang w:val="en-US"/>
          <w14:ligatures w14:val="none"/>
        </w:rPr>
        <w:t xml:space="preserve"> </w:t>
      </w:r>
      <w:proofErr w:type="spellStart"/>
      <w:r w:rsidRPr="00C4427C">
        <w:rPr>
          <w:rFonts w:ascii="Times New Roman" w:eastAsia="Calibri" w:hAnsi="Times New Roman" w:cs="Times New Roman"/>
          <w:b/>
          <w:bCs/>
          <w:kern w:val="0"/>
          <w:sz w:val="20"/>
          <w:szCs w:val="20"/>
          <w:lang w:val="en-US"/>
          <w14:ligatures w14:val="none"/>
        </w:rPr>
        <w:t>authorised</w:t>
      </w:r>
      <w:proofErr w:type="spellEnd"/>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representative</w:t>
      </w:r>
      <w:r w:rsidRPr="00C4427C">
        <w:rPr>
          <w:rFonts w:ascii="Times New Roman" w:eastAsia="Calibri" w:hAnsi="Times New Roman" w:cs="Times New Roman"/>
          <w:b/>
          <w:bCs/>
          <w:spacing w:val="-2"/>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with</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the</w:t>
      </w:r>
      <w:r w:rsidRPr="00C4427C">
        <w:rPr>
          <w:rFonts w:ascii="Times New Roman" w:eastAsia="Calibri" w:hAnsi="Times New Roman" w:cs="Times New Roman"/>
          <w:b/>
          <w:bCs/>
          <w:spacing w:val="-2"/>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requisite</w:t>
      </w:r>
      <w:r w:rsidRPr="00C4427C">
        <w:rPr>
          <w:rFonts w:ascii="Times New Roman" w:eastAsia="Calibri" w:hAnsi="Times New Roman" w:cs="Times New Roman"/>
          <w:b/>
          <w:bCs/>
          <w:spacing w:val="-2"/>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power</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and</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authority</w:t>
      </w:r>
      <w:r w:rsidRPr="00C4427C">
        <w:rPr>
          <w:rFonts w:ascii="Times New Roman" w:eastAsia="Calibri" w:hAnsi="Times New Roman" w:cs="Times New Roman"/>
          <w:b/>
          <w:bCs/>
          <w:spacing w:val="-3"/>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to</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sign</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on</w:t>
      </w:r>
      <w:r w:rsidRPr="00C4427C">
        <w:rPr>
          <w:rFonts w:ascii="Times New Roman" w:eastAsia="Calibri" w:hAnsi="Times New Roman" w:cs="Times New Roman"/>
          <w:b/>
          <w:bCs/>
          <w:spacing w:val="-1"/>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behalf</w:t>
      </w:r>
      <w:r w:rsidRPr="00C4427C">
        <w:rPr>
          <w:rFonts w:ascii="Times New Roman" w:eastAsia="Calibri" w:hAnsi="Times New Roman" w:cs="Times New Roman"/>
          <w:b/>
          <w:bCs/>
          <w:spacing w:val="-3"/>
          <w:kern w:val="0"/>
          <w:sz w:val="20"/>
          <w:szCs w:val="20"/>
          <w:lang w:val="en-US"/>
          <w14:ligatures w14:val="none"/>
        </w:rPr>
        <w:t xml:space="preserve"> </w:t>
      </w:r>
      <w:r w:rsidRPr="00C4427C">
        <w:rPr>
          <w:rFonts w:ascii="Times New Roman" w:eastAsia="Calibri" w:hAnsi="Times New Roman" w:cs="Times New Roman"/>
          <w:b/>
          <w:bCs/>
          <w:kern w:val="0"/>
          <w:sz w:val="20"/>
          <w:szCs w:val="20"/>
          <w:lang w:val="en-US"/>
          <w14:ligatures w14:val="none"/>
        </w:rPr>
        <w:t>of its company and, in the case of a joint venture, on behalf of each member thereof:</w:t>
      </w:r>
    </w:p>
    <w:p w14:paraId="01BA5DA5" w14:textId="77777777" w:rsidR="000A545F" w:rsidRPr="00C4427C" w:rsidRDefault="000A545F" w:rsidP="000A545F">
      <w:pPr>
        <w:widowControl w:val="0"/>
        <w:autoSpaceDE w:val="0"/>
        <w:autoSpaceDN w:val="0"/>
        <w:spacing w:before="242" w:after="0" w:line="240" w:lineRule="auto"/>
        <w:ind w:left="675"/>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spacing w:val="-2"/>
          <w:kern w:val="0"/>
          <w:sz w:val="20"/>
          <w:szCs w:val="20"/>
          <w:lang w:val="en-US"/>
          <w14:ligatures w14:val="none"/>
        </w:rPr>
        <w:t>Date:</w:t>
      </w:r>
    </w:p>
    <w:p w14:paraId="65A738BD" w14:textId="77777777" w:rsidR="000A545F" w:rsidRPr="00C4427C" w:rsidRDefault="000A545F" w:rsidP="000A545F">
      <w:pPr>
        <w:widowControl w:val="0"/>
        <w:autoSpaceDE w:val="0"/>
        <w:autoSpaceDN w:val="0"/>
        <w:spacing w:before="241" w:after="0" w:line="240" w:lineRule="auto"/>
        <w:ind w:left="675"/>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Name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company:</w:t>
      </w:r>
    </w:p>
    <w:p w14:paraId="5B389489" w14:textId="77777777" w:rsidR="000A545F" w:rsidRPr="00C4427C" w:rsidRDefault="000A545F" w:rsidP="000A545F">
      <w:pPr>
        <w:widowControl w:val="0"/>
        <w:autoSpaceDE w:val="0"/>
        <w:autoSpaceDN w:val="0"/>
        <w:spacing w:before="240" w:after="0" w:line="240" w:lineRule="auto"/>
        <w:ind w:left="675"/>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Name</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signatory:</w:t>
      </w:r>
    </w:p>
    <w:p w14:paraId="24A72F80" w14:textId="77777777" w:rsidR="000A545F" w:rsidRPr="00C4427C" w:rsidRDefault="000A545F" w:rsidP="000A545F">
      <w:pPr>
        <w:widowControl w:val="0"/>
        <w:autoSpaceDE w:val="0"/>
        <w:autoSpaceDN w:val="0"/>
        <w:spacing w:before="239" w:after="0" w:line="240" w:lineRule="auto"/>
        <w:ind w:left="675"/>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kern w:val="0"/>
          <w:sz w:val="20"/>
          <w:szCs w:val="20"/>
          <w:lang w:val="en-US"/>
          <w14:ligatures w14:val="none"/>
        </w:rPr>
        <w:t>Position</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spacing w:val="-2"/>
          <w:kern w:val="0"/>
          <w:sz w:val="20"/>
          <w:szCs w:val="20"/>
          <w:lang w:val="en-US"/>
          <w14:ligatures w14:val="none"/>
        </w:rPr>
        <w:t>signatory:</w:t>
      </w:r>
    </w:p>
    <w:p w14:paraId="3CD61246" w14:textId="77777777" w:rsidR="000A545F" w:rsidRPr="00C4427C" w:rsidRDefault="000A545F" w:rsidP="000A545F">
      <w:pPr>
        <w:widowControl w:val="0"/>
        <w:autoSpaceDE w:val="0"/>
        <w:autoSpaceDN w:val="0"/>
        <w:spacing w:before="240" w:after="0" w:line="240" w:lineRule="auto"/>
        <w:ind w:left="675"/>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spacing w:val="-2"/>
          <w:kern w:val="0"/>
          <w:sz w:val="20"/>
          <w:szCs w:val="20"/>
          <w:lang w:val="en-US"/>
          <w14:ligatures w14:val="none"/>
        </w:rPr>
        <w:t>Signature:</w:t>
      </w:r>
    </w:p>
    <w:p w14:paraId="7B87D9EC"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25C0326A"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595AD3C3"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0C7AD615"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5F7388DE"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6E56910D"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0A0788DA" w14:textId="77777777" w:rsidR="000A545F" w:rsidRPr="00C4427C" w:rsidRDefault="000A545F" w:rsidP="000A545F">
      <w:pPr>
        <w:widowControl w:val="0"/>
        <w:autoSpaceDE w:val="0"/>
        <w:autoSpaceDN w:val="0"/>
        <w:spacing w:after="0" w:line="240" w:lineRule="auto"/>
        <w:rPr>
          <w:rFonts w:ascii="Times New Roman" w:eastAsia="Calibri" w:hAnsi="Times New Roman" w:cs="Times New Roman"/>
          <w:kern w:val="0"/>
          <w:sz w:val="20"/>
          <w:szCs w:val="20"/>
          <w:lang w:val="en-US"/>
          <w14:ligatures w14:val="none"/>
        </w:rPr>
      </w:pPr>
    </w:p>
    <w:p w14:paraId="5E19C0AD" w14:textId="77777777" w:rsidR="000A545F" w:rsidRPr="00C4427C" w:rsidRDefault="000A545F" w:rsidP="000A545F">
      <w:pPr>
        <w:widowControl w:val="0"/>
        <w:autoSpaceDE w:val="0"/>
        <w:autoSpaceDN w:val="0"/>
        <w:spacing w:before="221" w:after="0" w:line="240" w:lineRule="auto"/>
        <w:rPr>
          <w:rFonts w:ascii="Times New Roman" w:eastAsia="Calibri" w:hAnsi="Times New Roman" w:cs="Times New Roman"/>
          <w:kern w:val="0"/>
          <w:sz w:val="20"/>
          <w:szCs w:val="20"/>
          <w:lang w:val="en-US"/>
          <w14:ligatures w14:val="none"/>
        </w:rPr>
      </w:pPr>
    </w:p>
    <w:p w14:paraId="1D019081" w14:textId="77777777" w:rsidR="000A545F" w:rsidRPr="00C4427C" w:rsidRDefault="000A545F" w:rsidP="000A545F">
      <w:pPr>
        <w:widowControl w:val="0"/>
        <w:autoSpaceDE w:val="0"/>
        <w:autoSpaceDN w:val="0"/>
        <w:spacing w:before="1" w:after="0" w:line="240" w:lineRule="auto"/>
        <w:ind w:left="676" w:right="951"/>
        <w:jc w:val="both"/>
        <w:rPr>
          <w:rFonts w:ascii="Times New Roman" w:eastAsia="Calibri" w:hAnsi="Times New Roman" w:cs="Times New Roman"/>
          <w:kern w:val="0"/>
          <w:sz w:val="20"/>
          <w:szCs w:val="20"/>
          <w:lang w:val="en-US"/>
          <w14:ligatures w14:val="none"/>
        </w:rPr>
      </w:pPr>
      <w:r w:rsidRPr="00C4427C">
        <w:rPr>
          <w:rFonts w:ascii="Times New Roman" w:eastAsia="Calibri" w:hAnsi="Times New Roman" w:cs="Times New Roman"/>
          <w:b/>
          <w:kern w:val="0"/>
          <w:sz w:val="20"/>
          <w:szCs w:val="20"/>
          <w:u w:val="single"/>
          <w:lang w:val="en-US"/>
          <w14:ligatures w14:val="none"/>
        </w:rPr>
        <w:t>Note to the promoter:</w:t>
      </w:r>
      <w:r w:rsidRPr="00C4427C">
        <w:rPr>
          <w:rFonts w:ascii="Times New Roman" w:eastAsia="Calibri" w:hAnsi="Times New Roman" w:cs="Times New Roman"/>
          <w:b/>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This Environmental and Social Covenant must be sent to the Bank together with the contract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the</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case</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of</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an</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international</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procurement</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procedure</w:t>
      </w:r>
      <w:r w:rsidRPr="00C4427C">
        <w:rPr>
          <w:rFonts w:ascii="Times New Roman" w:eastAsia="Calibri" w:hAnsi="Times New Roman" w:cs="Times New Roman"/>
          <w:spacing w:val="-8"/>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(as</w:t>
      </w:r>
      <w:r w:rsidRPr="00C4427C">
        <w:rPr>
          <w:rFonts w:ascii="Times New Roman" w:eastAsia="Calibri" w:hAnsi="Times New Roman" w:cs="Times New Roman"/>
          <w:spacing w:val="-4"/>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defined</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5"/>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section</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3.3.2).</w:t>
      </w:r>
      <w:r w:rsidRPr="00C4427C">
        <w:rPr>
          <w:rFonts w:ascii="Times New Roman" w:eastAsia="Calibri" w:hAnsi="Times New Roman" w:cs="Times New Roman"/>
          <w:spacing w:val="-7"/>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In</w:t>
      </w:r>
      <w:r w:rsidRPr="00C4427C">
        <w:rPr>
          <w:rFonts w:ascii="Times New Roman" w:eastAsia="Calibri" w:hAnsi="Times New Roman" w:cs="Times New Roman"/>
          <w:spacing w:val="-6"/>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other</w:t>
      </w:r>
      <w:r w:rsidRPr="00C4427C">
        <w:rPr>
          <w:rFonts w:ascii="Times New Roman" w:eastAsia="Calibri" w:hAnsi="Times New Roman" w:cs="Times New Roman"/>
          <w:spacing w:val="-1"/>
          <w:kern w:val="0"/>
          <w:sz w:val="20"/>
          <w:szCs w:val="20"/>
          <w:lang w:val="en-US"/>
          <w14:ligatures w14:val="none"/>
        </w:rPr>
        <w:t xml:space="preserve"> </w:t>
      </w:r>
      <w:r w:rsidRPr="00C4427C">
        <w:rPr>
          <w:rFonts w:ascii="Times New Roman" w:eastAsia="Calibri" w:hAnsi="Times New Roman" w:cs="Times New Roman"/>
          <w:kern w:val="0"/>
          <w:sz w:val="20"/>
          <w:szCs w:val="20"/>
          <w:lang w:val="en-US"/>
          <w14:ligatures w14:val="none"/>
        </w:rPr>
        <w:t>cases, it must be kept by the promoter and made available, upon request, to the Bank.</w:t>
      </w:r>
    </w:p>
    <w:p w14:paraId="60116EAB" w14:textId="77777777" w:rsidR="000A545F" w:rsidRPr="00C4427C" w:rsidRDefault="000A545F" w:rsidP="000A545F">
      <w:pPr>
        <w:spacing w:after="120" w:line="240" w:lineRule="auto"/>
        <w:ind w:right="64"/>
        <w:jc w:val="both"/>
        <w:rPr>
          <w:rFonts w:ascii="Times New Roman" w:eastAsia="Calibri" w:hAnsi="Times New Roman" w:cs="Times New Roman"/>
          <w:b/>
          <w:kern w:val="0"/>
          <w:sz w:val="20"/>
          <w:szCs w:val="20"/>
          <w:lang w:val="en-US"/>
          <w14:ligatures w14:val="none"/>
        </w:rPr>
      </w:pPr>
    </w:p>
    <w:p w14:paraId="17CF6CBE" w14:textId="77777777" w:rsidR="000A545F" w:rsidRPr="00C4427C" w:rsidRDefault="000A545F" w:rsidP="000A545F">
      <w:pPr>
        <w:spacing w:after="120" w:line="240" w:lineRule="auto"/>
        <w:ind w:right="64"/>
        <w:jc w:val="both"/>
        <w:rPr>
          <w:rFonts w:ascii="Times New Roman" w:eastAsia="Calibri" w:hAnsi="Times New Roman" w:cs="Times New Roman"/>
          <w:kern w:val="0"/>
          <w:sz w:val="20"/>
          <w:szCs w:val="20"/>
          <w14:ligatures w14:val="none"/>
        </w:rPr>
      </w:pPr>
      <w:bookmarkStart w:id="64" w:name="_Hlk172066238"/>
      <w:r w:rsidRPr="00C4427C">
        <w:rPr>
          <w:rFonts w:ascii="Times New Roman" w:eastAsia="Calibri" w:hAnsi="Times New Roman" w:cs="Times New Roman"/>
          <w:b/>
          <w:kern w:val="0"/>
          <w:sz w:val="20"/>
          <w:szCs w:val="20"/>
          <w14:ligatures w14:val="none"/>
        </w:rPr>
        <w:t>This document is being executed in English and Ukraine. The English version is the operative document and the Ukrainian version is for convenience only. To the  extent of any inconsistencies between the two versions the English version shall prevail.</w:t>
      </w:r>
    </w:p>
    <w:bookmarkEnd w:id="64"/>
    <w:p w14:paraId="77BE0DA8" w14:textId="77777777" w:rsidR="002441CA" w:rsidRPr="002441CA" w:rsidRDefault="002441CA" w:rsidP="002441CA">
      <w:pPr>
        <w:spacing w:after="120" w:line="240" w:lineRule="auto"/>
        <w:jc w:val="both"/>
        <w:rPr>
          <w:rFonts w:ascii="Arial" w:eastAsia="Calibri" w:hAnsi="Arial" w:cs="Arial"/>
          <w:kern w:val="0"/>
          <w14:ligatures w14:val="none"/>
        </w:rPr>
      </w:pPr>
    </w:p>
    <w:p w14:paraId="511EEBB4" w14:textId="77777777" w:rsidR="002441CA" w:rsidRPr="002441CA" w:rsidRDefault="002441CA" w:rsidP="002441CA">
      <w:pPr>
        <w:spacing w:after="120" w:line="240" w:lineRule="auto"/>
        <w:jc w:val="both"/>
        <w:rPr>
          <w:rFonts w:ascii="Arial" w:eastAsia="Calibri" w:hAnsi="Arial" w:cs="Arial"/>
          <w:kern w:val="0"/>
          <w14:ligatures w14:val="none"/>
        </w:rPr>
      </w:pPr>
    </w:p>
    <w:p w14:paraId="2A453408" w14:textId="77777777" w:rsidR="002441CA" w:rsidRPr="002441CA" w:rsidRDefault="002441CA" w:rsidP="002441CA">
      <w:pPr>
        <w:widowControl w:val="0"/>
        <w:spacing w:after="120" w:line="240" w:lineRule="auto"/>
        <w:jc w:val="both"/>
        <w:rPr>
          <w:rFonts w:ascii="Arial" w:eastAsia="Calibri" w:hAnsi="Arial" w:cs="Arial"/>
          <w:kern w:val="0"/>
          <w:lang w:val="en-US"/>
          <w14:ligatures w14:val="none"/>
        </w:rPr>
        <w:sectPr w:rsidR="002441CA" w:rsidRPr="002441CA">
          <w:footerReference w:type="even" r:id="rId22"/>
          <w:footerReference w:type="default" r:id="rId23"/>
          <w:pgSz w:w="11910" w:h="16840"/>
          <w:pgMar w:top="1400" w:right="720" w:bottom="760" w:left="740" w:header="0" w:footer="569" w:gutter="0"/>
          <w:cols w:space="720"/>
        </w:sectPr>
      </w:pPr>
    </w:p>
    <w:p w14:paraId="3BE9D001" w14:textId="77777777" w:rsidR="002441CA" w:rsidRPr="002441CA" w:rsidRDefault="002441CA" w:rsidP="002441CA">
      <w:pPr>
        <w:widowControl w:val="0"/>
        <w:tabs>
          <w:tab w:val="left" w:pos="3440"/>
        </w:tabs>
        <w:spacing w:after="120" w:line="240" w:lineRule="auto"/>
        <w:jc w:val="both"/>
        <w:rPr>
          <w:rFonts w:ascii="Arial" w:eastAsia="Calibri" w:hAnsi="Arial" w:cs="Arial"/>
          <w:kern w:val="0"/>
          <w:lang w:val="en-US"/>
          <w14:ligatures w14:val="none"/>
        </w:rPr>
      </w:pPr>
    </w:p>
    <w:p w14:paraId="13DD7994" w14:textId="77777777" w:rsidR="002441CA" w:rsidRPr="002441CA" w:rsidRDefault="002441CA" w:rsidP="002441CA">
      <w:pPr>
        <w:widowControl w:val="0"/>
        <w:spacing w:after="120" w:line="240" w:lineRule="auto"/>
        <w:jc w:val="both"/>
        <w:rPr>
          <w:rFonts w:ascii="Arial" w:eastAsia="Calibri" w:hAnsi="Arial" w:cs="Arial"/>
          <w:kern w:val="0"/>
          <w14:ligatures w14:val="none"/>
        </w:rPr>
      </w:pPr>
    </w:p>
    <w:p w14:paraId="328DD39F" w14:textId="77777777" w:rsidR="002441CA" w:rsidRPr="002441CA" w:rsidRDefault="002441CA" w:rsidP="002441CA">
      <w:pPr>
        <w:spacing w:after="0" w:line="240" w:lineRule="auto"/>
        <w:ind w:right="34"/>
        <w:jc w:val="right"/>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 xml:space="preserve">                                                                                                          </w:t>
      </w:r>
      <w:r w:rsidRPr="002441CA">
        <w:rPr>
          <w:rFonts w:ascii="Times New Roman" w:eastAsia="Calibri" w:hAnsi="Times New Roman" w:cs="Times New Roman"/>
          <w:b/>
          <w:iCs/>
          <w:kern w:val="0"/>
          <w:sz w:val="24"/>
          <w:szCs w:val="24"/>
          <w14:ligatures w14:val="none"/>
        </w:rPr>
        <w:t>Додаток 8</w:t>
      </w:r>
    </w:p>
    <w:p w14:paraId="05FC3EBA" w14:textId="77777777" w:rsidR="002441CA" w:rsidRPr="002441CA" w:rsidRDefault="002441CA" w:rsidP="002441CA">
      <w:pPr>
        <w:spacing w:after="0" w:line="240" w:lineRule="auto"/>
        <w:ind w:right="34"/>
        <w:jc w:val="right"/>
        <w:rPr>
          <w:rFonts w:ascii="Times New Roman" w:eastAsia="Calibri" w:hAnsi="Times New Roman" w:cs="Times New Roman"/>
          <w:bCs/>
          <w:iCs/>
          <w:kern w:val="0"/>
          <w:sz w:val="24"/>
          <w:szCs w:val="24"/>
          <w14:ligatures w14:val="none"/>
        </w:rPr>
      </w:pPr>
      <w:r w:rsidRPr="002441CA">
        <w:rPr>
          <w:rFonts w:ascii="Times New Roman" w:eastAsia="Calibri" w:hAnsi="Times New Roman" w:cs="Times New Roman"/>
          <w:bCs/>
          <w:iCs/>
          <w:kern w:val="0"/>
          <w:sz w:val="24"/>
          <w:szCs w:val="24"/>
          <w14:ligatures w14:val="none"/>
        </w:rPr>
        <w:t>до тендерної документації</w:t>
      </w:r>
    </w:p>
    <w:p w14:paraId="38FF0F62" w14:textId="77777777" w:rsidR="002441CA" w:rsidRPr="002441CA" w:rsidRDefault="002441CA" w:rsidP="002441CA">
      <w:pPr>
        <w:spacing w:after="0" w:line="240" w:lineRule="auto"/>
        <w:ind w:right="34"/>
        <w:rPr>
          <w:rFonts w:ascii="Times New Roman" w:eastAsia="Calibri" w:hAnsi="Times New Roman" w:cs="Times New Roman"/>
          <w:b/>
          <w:kern w:val="0"/>
          <w:sz w:val="24"/>
          <w:szCs w:val="24"/>
          <w14:ligatures w14:val="none"/>
        </w:rPr>
      </w:pPr>
    </w:p>
    <w:p w14:paraId="2BFDE3B7" w14:textId="6366D9E6" w:rsidR="002441CA" w:rsidRPr="002441CA" w:rsidRDefault="006B0838" w:rsidP="002441CA">
      <w:pPr>
        <w:spacing w:after="12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Інструкція щодо підготовки</w:t>
      </w:r>
      <w:r w:rsidR="00482F0C">
        <w:rPr>
          <w:rFonts w:ascii="Times New Roman" w:eastAsia="Calibri" w:hAnsi="Times New Roman" w:cs="Times New Roman"/>
          <w:b/>
          <w:kern w:val="0"/>
          <w:sz w:val="24"/>
          <w:szCs w:val="24"/>
          <w14:ligatures w14:val="none"/>
        </w:rPr>
        <w:t xml:space="preserve"> Плану</w:t>
      </w:r>
      <w:r w:rsidR="002441CA" w:rsidRPr="002441CA">
        <w:rPr>
          <w:rFonts w:ascii="Times New Roman" w:eastAsia="Calibri" w:hAnsi="Times New Roman" w:cs="Times New Roman"/>
          <w:b/>
          <w:kern w:val="0"/>
          <w:sz w:val="24"/>
          <w:szCs w:val="24"/>
          <w14:ligatures w14:val="none"/>
        </w:rPr>
        <w:t xml:space="preserve"> екологічного та соціального управління (ESMP)</w:t>
      </w:r>
    </w:p>
    <w:p w14:paraId="7753C839" w14:textId="77777777" w:rsidR="005F59F4" w:rsidRPr="006B0838" w:rsidRDefault="005F59F4" w:rsidP="002441CA">
      <w:pPr>
        <w:spacing w:after="0" w:line="240" w:lineRule="auto"/>
        <w:contextualSpacing/>
        <w:jc w:val="right"/>
        <w:rPr>
          <w:rFonts w:ascii="Times New Roman" w:eastAsia="Times New Roman" w:hAnsi="Times New Roman" w:cs="Times New Roman"/>
          <w:b/>
          <w:kern w:val="0"/>
          <w:sz w:val="24"/>
          <w:szCs w:val="24"/>
          <w:lang w:val="ru-RU" w:eastAsia="x-none"/>
          <w14:ligatures w14:val="none"/>
        </w:rPr>
      </w:pPr>
    </w:p>
    <w:p w14:paraId="64E9A941" w14:textId="77777777" w:rsidR="005F59F4" w:rsidRPr="006B0838" w:rsidRDefault="005F59F4" w:rsidP="002441CA">
      <w:pPr>
        <w:spacing w:after="0" w:line="240" w:lineRule="auto"/>
        <w:contextualSpacing/>
        <w:jc w:val="right"/>
        <w:rPr>
          <w:rFonts w:ascii="Times New Roman" w:eastAsia="Times New Roman" w:hAnsi="Times New Roman" w:cs="Times New Roman"/>
          <w:b/>
          <w:kern w:val="0"/>
          <w:sz w:val="24"/>
          <w:szCs w:val="24"/>
          <w:lang w:val="ru-RU" w:eastAsia="x-none"/>
          <w14:ligatures w14:val="none"/>
        </w:rPr>
      </w:pPr>
    </w:p>
    <w:p w14:paraId="5B4DAAE6" w14:textId="5E458EAC" w:rsidR="005F59F4" w:rsidRPr="00C80C48" w:rsidRDefault="005F59F4" w:rsidP="005F59F4">
      <w:pPr>
        <w:shd w:val="clear" w:color="auto" w:fill="FFFFFF"/>
        <w:tabs>
          <w:tab w:val="left" w:pos="4695"/>
        </w:tabs>
        <w:spacing w:after="0" w:line="240" w:lineRule="auto"/>
        <w:jc w:val="center"/>
        <w:rPr>
          <w:rFonts w:ascii="Times New Roman" w:eastAsia="Times New Roman" w:hAnsi="Times New Roman" w:cs="Times New Roman"/>
          <w:kern w:val="0"/>
          <w:sz w:val="24"/>
          <w:szCs w:val="24"/>
          <w:lang w:val="ru-RU" w:eastAsia="x-none"/>
          <w14:ligatures w14:val="none"/>
        </w:rPr>
      </w:pPr>
      <w:r w:rsidRPr="005F59F4">
        <w:rPr>
          <w:rFonts w:ascii="Times New Roman" w:eastAsia="Arial" w:hAnsi="Times New Roman" w:cs="Times New Roman"/>
          <w:kern w:val="0"/>
          <w:sz w:val="24"/>
          <w:szCs w:val="24"/>
          <w:lang w:eastAsia="ru-RU"/>
          <w14:ligatures w14:val="none"/>
        </w:rPr>
        <w:t>Завантажено</w:t>
      </w:r>
      <w:r w:rsidRPr="005F59F4">
        <w:rPr>
          <w:rFonts w:ascii="Times New Roman" w:eastAsia="Times New Roman" w:hAnsi="Times New Roman" w:cs="Times New Roman"/>
          <w:kern w:val="0"/>
          <w:sz w:val="24"/>
          <w:szCs w:val="24"/>
          <w:lang w:eastAsia="x-none"/>
          <w14:ligatures w14:val="none"/>
        </w:rPr>
        <w:t xml:space="preserve"> окремим файлом «</w:t>
      </w:r>
      <w:bookmarkStart w:id="65" w:name="_Hlk172734464"/>
      <w:r w:rsidR="00331549" w:rsidRPr="00331549">
        <w:rPr>
          <w:rFonts w:ascii="Times New Roman" w:eastAsia="Times New Roman" w:hAnsi="Times New Roman" w:cs="Times New Roman"/>
          <w:color w:val="FF0000"/>
          <w:kern w:val="0"/>
          <w:sz w:val="24"/>
          <w:szCs w:val="24"/>
          <w:lang w:eastAsia="x-none"/>
          <w14:ligatures w14:val="none"/>
        </w:rPr>
        <w:t>Додаток 8_</w:t>
      </w:r>
      <w:r w:rsidR="006373E7" w:rsidRPr="00331549">
        <w:rPr>
          <w:rFonts w:ascii="Times New Roman" w:eastAsia="Times New Roman" w:hAnsi="Times New Roman" w:cs="Times New Roman"/>
          <w:color w:val="FF0000"/>
          <w:kern w:val="0"/>
          <w:sz w:val="24"/>
          <w:szCs w:val="24"/>
          <w:lang w:val="en-US" w:eastAsia="x-none"/>
          <w14:ligatures w14:val="none"/>
        </w:rPr>
        <w:t>UPBE</w:t>
      </w:r>
      <w:r w:rsidR="00070C0E" w:rsidRPr="00331549">
        <w:rPr>
          <w:rFonts w:ascii="Times New Roman" w:eastAsia="Times New Roman" w:hAnsi="Times New Roman" w:cs="Times New Roman"/>
          <w:color w:val="FF0000"/>
          <w:kern w:val="0"/>
          <w:sz w:val="24"/>
          <w:szCs w:val="24"/>
          <w:lang w:val="en-US" w:eastAsia="x-none"/>
          <w14:ligatures w14:val="none"/>
        </w:rPr>
        <w:t>E</w:t>
      </w:r>
      <w:r w:rsidR="00783196" w:rsidRPr="006B0838">
        <w:rPr>
          <w:rFonts w:ascii="Times New Roman" w:eastAsia="Times New Roman" w:hAnsi="Times New Roman" w:cs="Times New Roman"/>
          <w:color w:val="FF0000"/>
          <w:kern w:val="0"/>
          <w:sz w:val="24"/>
          <w:szCs w:val="24"/>
          <w:lang w:val="ru-RU" w:eastAsia="x-none"/>
          <w14:ligatures w14:val="none"/>
        </w:rPr>
        <w:t>-</w:t>
      </w:r>
      <w:r w:rsidR="00783196" w:rsidRPr="00331549">
        <w:rPr>
          <w:rFonts w:ascii="Times New Roman" w:eastAsia="Times New Roman" w:hAnsi="Times New Roman" w:cs="Times New Roman"/>
          <w:color w:val="FF0000"/>
          <w:kern w:val="0"/>
          <w:sz w:val="24"/>
          <w:szCs w:val="24"/>
          <w:lang w:eastAsia="x-none"/>
          <w14:ligatures w14:val="none"/>
        </w:rPr>
        <w:t>Проект</w:t>
      </w:r>
      <w:r w:rsidR="00976472" w:rsidRPr="00331549">
        <w:rPr>
          <w:rFonts w:ascii="Times New Roman" w:eastAsia="Times New Roman" w:hAnsi="Times New Roman" w:cs="Times New Roman"/>
          <w:color w:val="FF0000"/>
          <w:kern w:val="0"/>
          <w:sz w:val="24"/>
          <w:szCs w:val="24"/>
          <w:lang w:eastAsia="x-none"/>
          <w14:ligatures w14:val="none"/>
        </w:rPr>
        <w:t xml:space="preserve"> </w:t>
      </w:r>
      <w:r w:rsidR="00976472" w:rsidRPr="00331549">
        <w:rPr>
          <w:rFonts w:ascii="Times New Roman" w:eastAsia="Times New Roman" w:hAnsi="Times New Roman" w:cs="Times New Roman"/>
          <w:color w:val="FF0000"/>
          <w:kern w:val="0"/>
          <w:sz w:val="24"/>
          <w:szCs w:val="24"/>
          <w:lang w:val="en-US" w:eastAsia="x-none"/>
          <w14:ligatures w14:val="none"/>
        </w:rPr>
        <w:t>ESM</w:t>
      </w:r>
      <w:r w:rsidR="001E4D51">
        <w:rPr>
          <w:rFonts w:ascii="Times New Roman" w:eastAsia="Times New Roman" w:hAnsi="Times New Roman" w:cs="Times New Roman"/>
          <w:color w:val="FF0000"/>
          <w:kern w:val="0"/>
          <w:sz w:val="24"/>
          <w:szCs w:val="24"/>
          <w:lang w:val="en-US" w:eastAsia="x-none"/>
          <w14:ligatures w14:val="none"/>
        </w:rPr>
        <w:t>P</w:t>
      </w:r>
      <w:r w:rsidR="00330C6C" w:rsidRPr="006B0838">
        <w:rPr>
          <w:rFonts w:ascii="Times New Roman" w:eastAsia="Times New Roman" w:hAnsi="Times New Roman" w:cs="Times New Roman"/>
          <w:color w:val="FF0000"/>
          <w:kern w:val="0"/>
          <w:sz w:val="24"/>
          <w:szCs w:val="24"/>
          <w:lang w:val="ru-RU" w:eastAsia="x-none"/>
          <w14:ligatures w14:val="none"/>
        </w:rPr>
        <w:t>_</w:t>
      </w:r>
      <w:r w:rsidR="00330C6C" w:rsidRPr="00331549">
        <w:rPr>
          <w:rFonts w:ascii="Times New Roman" w:eastAsia="Times New Roman" w:hAnsi="Times New Roman" w:cs="Times New Roman"/>
          <w:color w:val="FF0000"/>
          <w:kern w:val="0"/>
          <w:sz w:val="24"/>
          <w:szCs w:val="24"/>
          <w:lang w:val="en-US" w:eastAsia="x-none"/>
          <w14:ligatures w14:val="none"/>
        </w:rPr>
        <w:t>UA</w:t>
      </w:r>
      <w:bookmarkEnd w:id="65"/>
      <w:r w:rsidRPr="005F59F4">
        <w:rPr>
          <w:rFonts w:ascii="Times New Roman" w:eastAsia="Times New Roman" w:hAnsi="Times New Roman" w:cs="Times New Roman"/>
          <w:kern w:val="0"/>
          <w:sz w:val="24"/>
          <w:szCs w:val="24"/>
          <w:lang w:eastAsia="x-none"/>
          <w14:ligatures w14:val="none"/>
        </w:rPr>
        <w:t>», що є невід’ємною частиною цієї тендерної документації</w:t>
      </w:r>
      <w:r w:rsidR="00C80C48">
        <w:rPr>
          <w:rFonts w:ascii="Times New Roman" w:eastAsia="Times New Roman" w:hAnsi="Times New Roman" w:cs="Times New Roman"/>
          <w:kern w:val="0"/>
          <w:sz w:val="24"/>
          <w:szCs w:val="24"/>
          <w:lang w:eastAsia="x-none"/>
          <w14:ligatures w14:val="none"/>
        </w:rPr>
        <w:t>*</w:t>
      </w:r>
    </w:p>
    <w:p w14:paraId="23BE765E" w14:textId="77777777" w:rsidR="002C3654" w:rsidRPr="00C80C48" w:rsidRDefault="002C3654" w:rsidP="005F59F4">
      <w:pPr>
        <w:shd w:val="clear" w:color="auto" w:fill="FFFFFF"/>
        <w:tabs>
          <w:tab w:val="left" w:pos="4695"/>
        </w:tabs>
        <w:spacing w:after="0" w:line="240" w:lineRule="auto"/>
        <w:jc w:val="center"/>
        <w:rPr>
          <w:rFonts w:ascii="Times New Roman" w:eastAsia="Times New Roman" w:hAnsi="Times New Roman" w:cs="Times New Roman"/>
          <w:kern w:val="0"/>
          <w:sz w:val="24"/>
          <w:szCs w:val="24"/>
          <w:lang w:val="ru-RU" w:eastAsia="x-none"/>
          <w14:ligatures w14:val="none"/>
        </w:rPr>
      </w:pPr>
    </w:p>
    <w:p w14:paraId="2707E3A9" w14:textId="77777777" w:rsidR="002C3654" w:rsidRPr="00C80C48" w:rsidRDefault="002C3654" w:rsidP="005F59F4">
      <w:pPr>
        <w:shd w:val="clear" w:color="auto" w:fill="FFFFFF"/>
        <w:tabs>
          <w:tab w:val="left" w:pos="4695"/>
        </w:tabs>
        <w:spacing w:after="0" w:line="240" w:lineRule="auto"/>
        <w:jc w:val="center"/>
        <w:rPr>
          <w:rFonts w:ascii="Times New Roman" w:eastAsia="Times New Roman" w:hAnsi="Times New Roman" w:cs="Times New Roman"/>
          <w:kern w:val="0"/>
          <w:sz w:val="24"/>
          <w:szCs w:val="24"/>
          <w:lang w:val="ru-RU" w:eastAsia="x-none"/>
          <w14:ligatures w14:val="none"/>
        </w:rPr>
      </w:pPr>
    </w:p>
    <w:p w14:paraId="722EDFBB" w14:textId="342FACF1" w:rsidR="002C3654" w:rsidRPr="00C80C48" w:rsidRDefault="005D220A" w:rsidP="00C80C48">
      <w:pPr>
        <w:shd w:val="clear" w:color="auto" w:fill="FFFFFF"/>
        <w:tabs>
          <w:tab w:val="left" w:pos="4695"/>
        </w:tabs>
        <w:spacing w:after="0" w:line="240" w:lineRule="auto"/>
        <w:jc w:val="both"/>
        <w:rPr>
          <w:rFonts w:ascii="Times New Roman" w:eastAsia="Times New Roman" w:hAnsi="Times New Roman" w:cs="Times New Roman"/>
          <w:kern w:val="0"/>
          <w:sz w:val="20"/>
          <w:szCs w:val="20"/>
          <w:lang w:eastAsia="x-none"/>
          <w14:ligatures w14:val="none"/>
        </w:rPr>
      </w:pPr>
      <w:r>
        <w:rPr>
          <w:rFonts w:ascii="Times New Roman" w:eastAsia="Times New Roman" w:hAnsi="Times New Roman" w:cs="Times New Roman"/>
          <w:kern w:val="0"/>
          <w:sz w:val="24"/>
          <w:szCs w:val="24"/>
          <w:lang w:eastAsia="x-none"/>
          <w14:ligatures w14:val="none"/>
        </w:rPr>
        <w:t xml:space="preserve">    </w:t>
      </w:r>
      <w:r w:rsidR="00C80C48">
        <w:rPr>
          <w:rFonts w:ascii="Times New Roman" w:eastAsia="Times New Roman" w:hAnsi="Times New Roman" w:cs="Times New Roman"/>
          <w:kern w:val="0"/>
          <w:sz w:val="24"/>
          <w:szCs w:val="24"/>
          <w:lang w:eastAsia="x-none"/>
          <w14:ligatures w14:val="none"/>
        </w:rPr>
        <w:t>*</w:t>
      </w:r>
      <w:r w:rsidRPr="00C80C48">
        <w:rPr>
          <w:rFonts w:ascii="Times New Roman" w:eastAsia="Times New Roman" w:hAnsi="Times New Roman" w:cs="Times New Roman"/>
          <w:kern w:val="0"/>
          <w:sz w:val="20"/>
          <w:szCs w:val="20"/>
          <w:lang w:eastAsia="x-none"/>
          <w14:ligatures w14:val="none"/>
        </w:rPr>
        <w:t xml:space="preserve">План екологічного та </w:t>
      </w:r>
      <w:r w:rsidR="00DB7BDF" w:rsidRPr="00C80C48">
        <w:rPr>
          <w:rFonts w:ascii="Times New Roman" w:eastAsia="Times New Roman" w:hAnsi="Times New Roman" w:cs="Times New Roman"/>
          <w:kern w:val="0"/>
          <w:sz w:val="20"/>
          <w:szCs w:val="20"/>
          <w:lang w:eastAsia="x-none"/>
          <w14:ligatures w14:val="none"/>
        </w:rPr>
        <w:t xml:space="preserve">соціального управління має бути розроблений переможцем процедури закупівлі </w:t>
      </w:r>
      <w:r w:rsidR="00BE5A79" w:rsidRPr="00C80C48">
        <w:rPr>
          <w:rFonts w:ascii="Times New Roman" w:eastAsia="Times New Roman" w:hAnsi="Times New Roman" w:cs="Times New Roman"/>
          <w:kern w:val="0"/>
          <w:sz w:val="20"/>
          <w:szCs w:val="20"/>
          <w:lang w:eastAsia="x-none"/>
          <w14:ligatures w14:val="none"/>
        </w:rPr>
        <w:t>після підписання договору, у співпраці</w:t>
      </w:r>
      <w:r w:rsidR="00506A6C" w:rsidRPr="00C80C48">
        <w:rPr>
          <w:rFonts w:ascii="Times New Roman" w:eastAsia="Times New Roman" w:hAnsi="Times New Roman" w:cs="Times New Roman"/>
          <w:kern w:val="0"/>
          <w:sz w:val="20"/>
          <w:szCs w:val="20"/>
          <w:lang w:eastAsia="x-none"/>
          <w14:ligatures w14:val="none"/>
        </w:rPr>
        <w:t xml:space="preserve"> із Групою</w:t>
      </w:r>
      <w:r w:rsidR="009052C8" w:rsidRPr="00C80C48">
        <w:rPr>
          <w:rFonts w:ascii="Times New Roman" w:eastAsia="Times New Roman" w:hAnsi="Times New Roman" w:cs="Times New Roman"/>
          <w:kern w:val="0"/>
          <w:sz w:val="20"/>
          <w:szCs w:val="20"/>
          <w:lang w:eastAsia="x-none"/>
          <w14:ligatures w14:val="none"/>
        </w:rPr>
        <w:t xml:space="preserve"> Впровадження Проекту, створеною замовником</w:t>
      </w:r>
      <w:r w:rsidR="00CD24ED" w:rsidRPr="00C80C48">
        <w:rPr>
          <w:rFonts w:ascii="Times New Roman" w:eastAsia="Times New Roman" w:hAnsi="Times New Roman" w:cs="Times New Roman"/>
          <w:kern w:val="0"/>
          <w:sz w:val="20"/>
          <w:szCs w:val="20"/>
          <w:lang w:eastAsia="x-none"/>
          <w14:ligatures w14:val="none"/>
        </w:rPr>
        <w:t xml:space="preserve"> для забезпечення виконання проекту. Вимоги до </w:t>
      </w:r>
      <w:r w:rsidR="00572231" w:rsidRPr="00C80C48">
        <w:rPr>
          <w:rFonts w:ascii="Times New Roman" w:eastAsia="Times New Roman" w:hAnsi="Times New Roman" w:cs="Times New Roman"/>
          <w:kern w:val="0"/>
          <w:sz w:val="20"/>
          <w:szCs w:val="20"/>
          <w:lang w:eastAsia="x-none"/>
          <w14:ligatures w14:val="none"/>
        </w:rPr>
        <w:t xml:space="preserve">розроблення </w:t>
      </w:r>
      <w:r w:rsidR="005B32E8" w:rsidRPr="00C80C48">
        <w:rPr>
          <w:rFonts w:ascii="Times New Roman" w:eastAsia="Times New Roman" w:hAnsi="Times New Roman" w:cs="Times New Roman"/>
          <w:kern w:val="0"/>
          <w:sz w:val="20"/>
          <w:szCs w:val="20"/>
          <w:lang w:eastAsia="x-none"/>
          <w14:ligatures w14:val="none"/>
        </w:rPr>
        <w:t>Плану екологічного та соціального управління, впровадження екологічних та соціальних</w:t>
      </w:r>
      <w:r w:rsidR="007711ED" w:rsidRPr="00C80C48">
        <w:rPr>
          <w:rFonts w:ascii="Times New Roman" w:eastAsia="Times New Roman" w:hAnsi="Times New Roman" w:cs="Times New Roman"/>
          <w:kern w:val="0"/>
          <w:sz w:val="20"/>
          <w:szCs w:val="20"/>
          <w:lang w:eastAsia="x-none"/>
          <w14:ligatures w14:val="none"/>
        </w:rPr>
        <w:t xml:space="preserve"> стандартів, а також примірний шаблон такого Плану</w:t>
      </w:r>
      <w:r w:rsidR="00A90FBA" w:rsidRPr="00C80C48">
        <w:rPr>
          <w:rFonts w:ascii="Times New Roman" w:eastAsia="Times New Roman" w:hAnsi="Times New Roman" w:cs="Times New Roman"/>
          <w:kern w:val="0"/>
          <w:sz w:val="20"/>
          <w:szCs w:val="20"/>
          <w:lang w:eastAsia="x-none"/>
          <w14:ligatures w14:val="none"/>
        </w:rPr>
        <w:t xml:space="preserve"> викладено у Додатку 8</w:t>
      </w:r>
      <w:r w:rsidR="00654C18" w:rsidRPr="00C80C48">
        <w:rPr>
          <w:rFonts w:ascii="Times New Roman" w:eastAsia="Times New Roman" w:hAnsi="Times New Roman" w:cs="Times New Roman"/>
          <w:kern w:val="0"/>
          <w:sz w:val="20"/>
          <w:szCs w:val="20"/>
          <w:lang w:eastAsia="x-none"/>
          <w14:ligatures w14:val="none"/>
        </w:rPr>
        <w:t xml:space="preserve"> до тендерної документації</w:t>
      </w:r>
      <w:r w:rsidR="001A5BBB" w:rsidRPr="00C80C48">
        <w:rPr>
          <w:rFonts w:ascii="Times New Roman" w:eastAsia="Times New Roman" w:hAnsi="Times New Roman" w:cs="Times New Roman"/>
          <w:kern w:val="0"/>
          <w:sz w:val="20"/>
          <w:szCs w:val="20"/>
          <w:lang w:eastAsia="x-none"/>
          <w14:ligatures w14:val="none"/>
        </w:rPr>
        <w:t>, який завантажено о</w:t>
      </w:r>
      <w:r w:rsidR="00F1470F" w:rsidRPr="00C80C48">
        <w:rPr>
          <w:rFonts w:ascii="Times New Roman" w:eastAsia="Times New Roman" w:hAnsi="Times New Roman" w:cs="Times New Roman"/>
          <w:kern w:val="0"/>
          <w:sz w:val="20"/>
          <w:szCs w:val="20"/>
          <w:lang w:eastAsia="x-none"/>
          <w14:ligatures w14:val="none"/>
        </w:rPr>
        <w:t>кремим файлом («Додаток 8_</w:t>
      </w:r>
      <w:r w:rsidR="00F1470F" w:rsidRPr="00C80C48">
        <w:rPr>
          <w:rFonts w:ascii="Times New Roman" w:eastAsia="Times New Roman" w:hAnsi="Times New Roman" w:cs="Times New Roman"/>
          <w:kern w:val="0"/>
          <w:sz w:val="20"/>
          <w:szCs w:val="20"/>
          <w:lang w:val="en-US" w:eastAsia="x-none"/>
          <w14:ligatures w14:val="none"/>
        </w:rPr>
        <w:t>UPBEE</w:t>
      </w:r>
      <w:r w:rsidR="00F1470F" w:rsidRPr="00C80C48">
        <w:rPr>
          <w:rFonts w:ascii="Times New Roman" w:eastAsia="Times New Roman" w:hAnsi="Times New Roman" w:cs="Times New Roman"/>
          <w:kern w:val="0"/>
          <w:sz w:val="20"/>
          <w:szCs w:val="20"/>
          <w:lang w:eastAsia="x-none"/>
          <w14:ligatures w14:val="none"/>
        </w:rPr>
        <w:t xml:space="preserve">-Проект </w:t>
      </w:r>
      <w:r w:rsidR="00F1470F" w:rsidRPr="00C80C48">
        <w:rPr>
          <w:rFonts w:ascii="Times New Roman" w:eastAsia="Times New Roman" w:hAnsi="Times New Roman" w:cs="Times New Roman"/>
          <w:kern w:val="0"/>
          <w:sz w:val="20"/>
          <w:szCs w:val="20"/>
          <w:lang w:val="en-US" w:eastAsia="x-none"/>
          <w14:ligatures w14:val="none"/>
        </w:rPr>
        <w:t>ESMP</w:t>
      </w:r>
      <w:r w:rsidR="00F1470F" w:rsidRPr="00C80C48">
        <w:rPr>
          <w:rFonts w:ascii="Times New Roman" w:eastAsia="Times New Roman" w:hAnsi="Times New Roman" w:cs="Times New Roman"/>
          <w:kern w:val="0"/>
          <w:sz w:val="20"/>
          <w:szCs w:val="20"/>
          <w:lang w:eastAsia="x-none"/>
          <w14:ligatures w14:val="none"/>
        </w:rPr>
        <w:t>_</w:t>
      </w:r>
      <w:r w:rsidR="00F1470F" w:rsidRPr="00C80C48">
        <w:rPr>
          <w:rFonts w:ascii="Times New Roman" w:eastAsia="Times New Roman" w:hAnsi="Times New Roman" w:cs="Times New Roman"/>
          <w:kern w:val="0"/>
          <w:sz w:val="20"/>
          <w:szCs w:val="20"/>
          <w:lang w:val="en-US" w:eastAsia="x-none"/>
          <w14:ligatures w14:val="none"/>
        </w:rPr>
        <w:t>UA</w:t>
      </w:r>
      <w:r w:rsidR="00F1470F" w:rsidRPr="00C80C48">
        <w:rPr>
          <w:rFonts w:ascii="Times New Roman" w:eastAsia="Times New Roman" w:hAnsi="Times New Roman" w:cs="Times New Roman"/>
          <w:kern w:val="0"/>
          <w:sz w:val="20"/>
          <w:szCs w:val="20"/>
          <w:lang w:eastAsia="x-none"/>
          <w14:ligatures w14:val="none"/>
        </w:rPr>
        <w:t>).</w:t>
      </w:r>
    </w:p>
    <w:p w14:paraId="2264CF64" w14:textId="77777777" w:rsidR="005F59F4" w:rsidRPr="005F59F4" w:rsidRDefault="005F59F4" w:rsidP="005F59F4">
      <w:pPr>
        <w:shd w:val="clear" w:color="auto" w:fill="FFFFFF"/>
        <w:tabs>
          <w:tab w:val="left" w:pos="4695"/>
        </w:tabs>
        <w:spacing w:after="0" w:line="240" w:lineRule="auto"/>
        <w:jc w:val="center"/>
        <w:rPr>
          <w:rFonts w:ascii="Times New Roman" w:eastAsia="Times New Roman" w:hAnsi="Times New Roman" w:cs="Times New Roman"/>
          <w:b/>
          <w:kern w:val="0"/>
          <w:sz w:val="24"/>
          <w:szCs w:val="24"/>
          <w:lang w:eastAsia="x-none"/>
          <w14:ligatures w14:val="none"/>
        </w:rPr>
      </w:pPr>
    </w:p>
    <w:p w14:paraId="712D737C"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5C805DCA" w14:textId="77777777" w:rsidR="005F59F4" w:rsidRPr="00F1470F" w:rsidRDefault="005F59F4" w:rsidP="005F59F4">
      <w:pPr>
        <w:spacing w:after="0" w:line="240" w:lineRule="auto"/>
        <w:contextualSpacing/>
        <w:jc w:val="center"/>
        <w:rPr>
          <w:rFonts w:ascii="Times New Roman" w:eastAsia="Times New Roman" w:hAnsi="Times New Roman" w:cs="Times New Roman"/>
          <w:b/>
          <w:kern w:val="0"/>
          <w:sz w:val="24"/>
          <w:szCs w:val="24"/>
          <w:lang w:eastAsia="x-none"/>
          <w14:ligatures w14:val="none"/>
        </w:rPr>
      </w:pPr>
    </w:p>
    <w:p w14:paraId="2B8904D3"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557BE30"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078492F3"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7BC5620F"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34EE14FD"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457A7FB5"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2405F69C"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0F7F9ECB"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26663F8B"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170BE36A"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D881DC3"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5ABBF8DA"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4B19B060"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3FA55C68"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05221CF"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1EDDAE7"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2D25ADBC"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1AD471E"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1ABE9E2E"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7817B1D4"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74DE171C"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5C0DFC7E"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495A44DF"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50E577D7"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3BF3331"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7BCE6BF9"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63B75435"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57D4BBF8"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70C6F94C"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489DAE58"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10B65450"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0684AB5E"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1150489F"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430CDE3F" w14:textId="77777777" w:rsidR="005F59F4" w:rsidRPr="00F1470F" w:rsidRDefault="005F59F4" w:rsidP="004A6DDA">
      <w:pPr>
        <w:spacing w:after="0" w:line="240" w:lineRule="auto"/>
        <w:contextualSpacing/>
        <w:rPr>
          <w:rFonts w:ascii="Times New Roman" w:eastAsia="Times New Roman" w:hAnsi="Times New Roman" w:cs="Times New Roman"/>
          <w:b/>
          <w:kern w:val="0"/>
          <w:sz w:val="24"/>
          <w:szCs w:val="24"/>
          <w:lang w:eastAsia="x-none"/>
          <w14:ligatures w14:val="none"/>
        </w:rPr>
      </w:pPr>
    </w:p>
    <w:p w14:paraId="09493538" w14:textId="77777777" w:rsidR="005F59F4" w:rsidRPr="00F1470F" w:rsidRDefault="005F59F4"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p>
    <w:p w14:paraId="0E8B3E30" w14:textId="5FB6F7B1" w:rsidR="002441CA" w:rsidRPr="002441CA" w:rsidRDefault="002441CA" w:rsidP="002441CA">
      <w:pPr>
        <w:spacing w:after="0" w:line="240" w:lineRule="auto"/>
        <w:contextualSpacing/>
        <w:jc w:val="right"/>
        <w:rPr>
          <w:rFonts w:ascii="Times New Roman" w:eastAsia="Times New Roman" w:hAnsi="Times New Roman" w:cs="Times New Roman"/>
          <w:b/>
          <w:kern w:val="0"/>
          <w:sz w:val="24"/>
          <w:szCs w:val="24"/>
          <w:lang w:eastAsia="x-none"/>
          <w14:ligatures w14:val="none"/>
        </w:rPr>
      </w:pPr>
      <w:r w:rsidRPr="002441CA">
        <w:rPr>
          <w:rFonts w:ascii="Times New Roman" w:eastAsia="Times New Roman" w:hAnsi="Times New Roman" w:cs="Times New Roman"/>
          <w:b/>
          <w:kern w:val="0"/>
          <w:sz w:val="24"/>
          <w:szCs w:val="24"/>
          <w:lang w:eastAsia="x-none"/>
          <w14:ligatures w14:val="none"/>
        </w:rPr>
        <w:t>Додаток 9</w:t>
      </w:r>
    </w:p>
    <w:p w14:paraId="0EDD667F" w14:textId="1F99DAEF" w:rsidR="002441CA" w:rsidRPr="002441CA" w:rsidRDefault="002441CA" w:rsidP="002441CA">
      <w:pPr>
        <w:spacing w:after="0" w:line="240" w:lineRule="auto"/>
        <w:contextualSpacing/>
        <w:jc w:val="right"/>
        <w:rPr>
          <w:rFonts w:ascii="Times New Roman" w:eastAsia="Times New Roman" w:hAnsi="Times New Roman" w:cs="Times New Roman"/>
          <w:bCs/>
          <w:kern w:val="0"/>
          <w:sz w:val="24"/>
          <w:szCs w:val="24"/>
          <w:lang w:eastAsia="ru-RU"/>
          <w14:ligatures w14:val="none"/>
        </w:rPr>
      </w:pPr>
      <w:r w:rsidRPr="002441CA">
        <w:rPr>
          <w:rFonts w:ascii="Times New Roman" w:eastAsia="Times New Roman" w:hAnsi="Times New Roman" w:cs="Times New Roman"/>
          <w:b/>
          <w:kern w:val="0"/>
          <w:sz w:val="24"/>
          <w:szCs w:val="24"/>
          <w:lang w:eastAsia="ru-RU"/>
          <w14:ligatures w14:val="none"/>
        </w:rPr>
        <w:t xml:space="preserve"> </w:t>
      </w:r>
      <w:r w:rsidRPr="002441CA">
        <w:rPr>
          <w:rFonts w:ascii="Times New Roman" w:eastAsia="Times New Roman" w:hAnsi="Times New Roman" w:cs="Times New Roman"/>
          <w:bCs/>
          <w:kern w:val="0"/>
          <w:sz w:val="24"/>
          <w:szCs w:val="24"/>
          <w:lang w:eastAsia="ru-RU"/>
          <w14:ligatures w14:val="none"/>
        </w:rPr>
        <w:t xml:space="preserve">до </w:t>
      </w:r>
      <w:r w:rsidR="004A6DDA">
        <w:rPr>
          <w:rFonts w:ascii="Times New Roman" w:eastAsia="Times New Roman" w:hAnsi="Times New Roman" w:cs="Times New Roman"/>
          <w:bCs/>
          <w:kern w:val="0"/>
          <w:sz w:val="24"/>
          <w:szCs w:val="24"/>
          <w:lang w:eastAsia="x-none"/>
          <w14:ligatures w14:val="none"/>
        </w:rPr>
        <w:t>т</w:t>
      </w:r>
      <w:r w:rsidRPr="002441CA">
        <w:rPr>
          <w:rFonts w:ascii="Times New Roman" w:eastAsia="Times New Roman" w:hAnsi="Times New Roman" w:cs="Times New Roman"/>
          <w:bCs/>
          <w:kern w:val="0"/>
          <w:sz w:val="24"/>
          <w:szCs w:val="24"/>
          <w:lang w:eastAsia="x-none"/>
          <w14:ligatures w14:val="none"/>
        </w:rPr>
        <w:t>ендерної д</w:t>
      </w:r>
      <w:r w:rsidRPr="002441CA">
        <w:rPr>
          <w:rFonts w:ascii="Times New Roman" w:eastAsia="Times New Roman" w:hAnsi="Times New Roman" w:cs="Times New Roman"/>
          <w:bCs/>
          <w:kern w:val="0"/>
          <w:sz w:val="24"/>
          <w:szCs w:val="24"/>
          <w:lang w:eastAsia="ru-RU"/>
          <w14:ligatures w14:val="none"/>
        </w:rPr>
        <w:t>окументації</w:t>
      </w:r>
    </w:p>
    <w:p w14:paraId="5EB1CC4F" w14:textId="77777777" w:rsidR="002441CA" w:rsidRPr="002441CA" w:rsidRDefault="002441CA" w:rsidP="002441CA">
      <w:pPr>
        <w:spacing w:after="0" w:line="240" w:lineRule="auto"/>
        <w:contextualSpacing/>
        <w:jc w:val="center"/>
        <w:rPr>
          <w:rFonts w:ascii="Times New Roman" w:eastAsia="Times New Roman" w:hAnsi="Times New Roman" w:cs="Times New Roman"/>
          <w:b/>
          <w:kern w:val="0"/>
          <w:sz w:val="24"/>
          <w:szCs w:val="24"/>
          <w:lang w:eastAsia="ru-RU"/>
          <w14:ligatures w14:val="none"/>
        </w:rPr>
      </w:pPr>
    </w:p>
    <w:p w14:paraId="65F7D90D" w14:textId="77777777" w:rsidR="002441CA" w:rsidRPr="002441CA" w:rsidRDefault="002441CA" w:rsidP="002441CA">
      <w:pPr>
        <w:tabs>
          <w:tab w:val="center" w:pos="4320"/>
          <w:tab w:val="right" w:pos="8640"/>
        </w:tabs>
        <w:spacing w:after="120" w:line="240" w:lineRule="auto"/>
        <w:jc w:val="center"/>
        <w:rPr>
          <w:rFonts w:ascii="Times New Roman" w:eastAsia="Calibri" w:hAnsi="Times New Roman" w:cs="Times New Roman"/>
          <w:b/>
          <w:kern w:val="0"/>
          <w:sz w:val="24"/>
          <w:szCs w:val="24"/>
          <w:lang w:val="ru-RU"/>
          <w14:ligatures w14:val="none"/>
        </w:rPr>
      </w:pPr>
      <w:r w:rsidRPr="002441CA">
        <w:rPr>
          <w:rFonts w:ascii="Times New Roman" w:eastAsia="Calibri" w:hAnsi="Times New Roman" w:cs="Times New Roman"/>
          <w:b/>
          <w:kern w:val="0"/>
          <w:sz w:val="24"/>
          <w:szCs w:val="24"/>
          <w:lang w:val="ru-RU"/>
          <w14:ligatures w14:val="none"/>
        </w:rPr>
        <w:t xml:space="preserve">АНКЕТА </w:t>
      </w:r>
    </w:p>
    <w:p w14:paraId="704EA634" w14:textId="77777777" w:rsidR="002441CA" w:rsidRPr="002441CA" w:rsidRDefault="002441CA" w:rsidP="002441CA">
      <w:pPr>
        <w:tabs>
          <w:tab w:val="center" w:pos="4320"/>
          <w:tab w:val="right" w:pos="8640"/>
        </w:tabs>
        <w:spacing w:after="120" w:line="240" w:lineRule="auto"/>
        <w:jc w:val="center"/>
        <w:rPr>
          <w:rFonts w:ascii="Times New Roman" w:eastAsia="Calibri" w:hAnsi="Times New Roman" w:cs="Times New Roman"/>
          <w:b/>
          <w:kern w:val="0"/>
          <w:sz w:val="24"/>
          <w:szCs w:val="24"/>
          <w:lang w:val="ru-RU"/>
          <w14:ligatures w14:val="none"/>
        </w:rPr>
      </w:pPr>
      <w:r w:rsidRPr="002441CA">
        <w:rPr>
          <w:rFonts w:ascii="Times New Roman" w:eastAsia="Calibri" w:hAnsi="Times New Roman" w:cs="Times New Roman"/>
          <w:b/>
          <w:kern w:val="0"/>
          <w:sz w:val="24"/>
          <w:szCs w:val="24"/>
          <w:lang w:val="ru-RU"/>
          <w14:ligatures w14:val="none"/>
        </w:rPr>
        <w:t>ДЛЯ ПРОВЕДЕННЯ АНТИКОРУПЦІЙНОЇ ПЕРЕВІРКИ ДІЛОВИХ ПАРТНЕРІВ</w:t>
      </w:r>
    </w:p>
    <w:p w14:paraId="144B1AF8" w14:textId="77777777" w:rsidR="002441CA" w:rsidRPr="002441CA" w:rsidRDefault="002441CA" w:rsidP="002441CA">
      <w:pPr>
        <w:tabs>
          <w:tab w:val="center" w:pos="4320"/>
          <w:tab w:val="right" w:pos="8640"/>
        </w:tabs>
        <w:spacing w:after="120" w:line="240" w:lineRule="auto"/>
        <w:jc w:val="center"/>
        <w:rPr>
          <w:rFonts w:ascii="Times New Roman" w:eastAsia="Calibri" w:hAnsi="Times New Roman" w:cs="Times New Roman"/>
          <w:b/>
          <w:kern w:val="0"/>
          <w:sz w:val="24"/>
          <w:szCs w:val="24"/>
          <w:lang w:val="ru-RU"/>
          <w14:ligatures w14:val="none"/>
        </w:rPr>
      </w:pPr>
    </w:p>
    <w:p w14:paraId="20565C29" w14:textId="77777777" w:rsidR="002441CA" w:rsidRPr="00D451C8" w:rsidRDefault="002441CA" w:rsidP="002441CA">
      <w:pPr>
        <w:tabs>
          <w:tab w:val="center" w:pos="4320"/>
          <w:tab w:val="right" w:pos="8640"/>
        </w:tabs>
        <w:spacing w:after="120" w:line="240" w:lineRule="auto"/>
        <w:ind w:firstLine="567"/>
        <w:jc w:val="both"/>
        <w:rPr>
          <w:rFonts w:ascii="Times New Roman" w:eastAsia="Calibri" w:hAnsi="Times New Roman" w:cs="Times New Roman"/>
          <w:kern w:val="0"/>
          <w:lang w:val="ru-RU"/>
          <w14:ligatures w14:val="none"/>
        </w:rPr>
      </w:pPr>
      <w:r w:rsidRPr="002441CA">
        <w:rPr>
          <w:rFonts w:ascii="Times New Roman" w:eastAsia="Calibri" w:hAnsi="Times New Roman" w:cs="Times New Roman"/>
          <w:b/>
          <w:kern w:val="0"/>
          <w:sz w:val="24"/>
          <w:szCs w:val="24"/>
          <w:lang w:val="ru-RU"/>
          <w14:ligatures w14:val="none"/>
        </w:rPr>
        <w:tab/>
      </w:r>
      <w:r w:rsidRPr="00D451C8">
        <w:rPr>
          <w:rFonts w:ascii="Times New Roman" w:eastAsia="Calibri" w:hAnsi="Times New Roman" w:cs="Times New Roman"/>
          <w:kern w:val="0"/>
          <w:lang w:val="ru-RU"/>
          <w14:ligatures w14:val="none"/>
        </w:rPr>
        <w:t>Інформація, наведена у цій Анкеті, буде використовуватися і розголошуватися для/від імені ______________________ (найменування замовника) (</w:t>
      </w:r>
      <w:r w:rsidRPr="00D451C8">
        <w:rPr>
          <w:rFonts w:ascii="Times New Roman" w:eastAsia="Calibri" w:hAnsi="Times New Roman" w:cs="Times New Roman"/>
          <w:i/>
          <w:iCs/>
          <w:kern w:val="0"/>
          <w:lang w:val="ru-RU"/>
          <w14:ligatures w14:val="none"/>
        </w:rPr>
        <w:t>далі</w:t>
      </w:r>
      <w:r w:rsidRPr="00D451C8">
        <w:rPr>
          <w:rFonts w:ascii="Times New Roman" w:eastAsia="Calibri" w:hAnsi="Times New Roman" w:cs="Times New Roman"/>
          <w:kern w:val="0"/>
          <w:lang w:val="ru-RU"/>
          <w14:ligatures w14:val="none"/>
        </w:rPr>
        <w:t xml:space="preserve"> — Замовник) для проведення антикорупційної перевірки ділових партнерів.</w:t>
      </w:r>
    </w:p>
    <w:p w14:paraId="2C1A4FFC" w14:textId="77777777" w:rsidR="002441CA" w:rsidRPr="00D451C8" w:rsidRDefault="002441CA" w:rsidP="002441CA">
      <w:pPr>
        <w:spacing w:after="120" w:line="240" w:lineRule="auto"/>
        <w:jc w:val="both"/>
        <w:rPr>
          <w:rFonts w:ascii="Times New Roman" w:eastAsia="Calibri" w:hAnsi="Times New Roman" w:cs="Times New Roman"/>
          <w:b/>
          <w:kern w:val="0"/>
          <w:lang w:val="ru-RU"/>
          <w14:ligatures w14:val="none"/>
        </w:rPr>
      </w:pPr>
    </w:p>
    <w:p w14:paraId="087B4E24"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p w14:paraId="7D717B83"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Будь ласка, вкажіть інформацію у відповідних полях нижче:</w:t>
      </w:r>
    </w:p>
    <w:p w14:paraId="059C58E3"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tbl>
      <w:tblPr>
        <w:tblW w:w="9534" w:type="dxa"/>
        <w:tblInd w:w="104" w:type="dxa"/>
        <w:tblLayout w:type="fixed"/>
        <w:tblLook w:val="0000" w:firstRow="0" w:lastRow="0" w:firstColumn="0" w:lastColumn="0" w:noHBand="0" w:noVBand="0"/>
      </w:tblPr>
      <w:tblGrid>
        <w:gridCol w:w="3005"/>
        <w:gridCol w:w="2566"/>
        <w:gridCol w:w="1635"/>
        <w:gridCol w:w="2328"/>
      </w:tblGrid>
      <w:tr w:rsidR="002441CA" w:rsidRPr="00D451C8" w14:paraId="7F22A75A" w14:textId="77777777" w:rsidTr="00EF5E27">
        <w:trPr>
          <w:trHeight w:val="620"/>
        </w:trPr>
        <w:tc>
          <w:tcPr>
            <w:tcW w:w="3005" w:type="dxa"/>
            <w:tcBorders>
              <w:top w:val="nil"/>
              <w:left w:val="nil"/>
              <w:bottom w:val="nil"/>
              <w:right w:val="nil"/>
            </w:tcBorders>
            <w:shd w:val="clear" w:color="auto" w:fill="FFFFFF"/>
            <w:tcMar>
              <w:left w:w="114" w:type="dxa"/>
              <w:right w:w="114" w:type="dxa"/>
            </w:tcMar>
            <w:vAlign w:val="bottom"/>
          </w:tcPr>
          <w:p w14:paraId="5A0ABF86"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Повна юридична назва компанії (Організації):</w:t>
            </w:r>
          </w:p>
        </w:tc>
        <w:tc>
          <w:tcPr>
            <w:tcW w:w="6529" w:type="dxa"/>
            <w:gridSpan w:val="3"/>
            <w:tcBorders>
              <w:top w:val="nil"/>
              <w:left w:val="nil"/>
              <w:bottom w:val="single" w:sz="4" w:space="0" w:color="000000"/>
              <w:right w:val="nil"/>
            </w:tcBorders>
            <w:shd w:val="clear" w:color="auto" w:fill="FFFFFF"/>
            <w:tcMar>
              <w:left w:w="114" w:type="dxa"/>
              <w:right w:w="114" w:type="dxa"/>
            </w:tcMar>
            <w:vAlign w:val="bottom"/>
          </w:tcPr>
          <w:p w14:paraId="69626752"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tc>
      </w:tr>
      <w:tr w:rsidR="002441CA" w:rsidRPr="00D451C8" w14:paraId="1AE606C8" w14:textId="77777777" w:rsidTr="00EF5E27">
        <w:trPr>
          <w:trHeight w:val="300"/>
        </w:trPr>
        <w:tc>
          <w:tcPr>
            <w:tcW w:w="3005" w:type="dxa"/>
            <w:tcBorders>
              <w:top w:val="nil"/>
              <w:left w:val="nil"/>
              <w:bottom w:val="nil"/>
              <w:right w:val="nil"/>
            </w:tcBorders>
            <w:shd w:val="clear" w:color="auto" w:fill="FFFFFF"/>
            <w:tcMar>
              <w:left w:w="114" w:type="dxa"/>
              <w:right w:w="114" w:type="dxa"/>
            </w:tcMar>
            <w:vAlign w:val="bottom"/>
          </w:tcPr>
          <w:p w14:paraId="6F7B1D7B"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Інформація щодо реєстрації юридичної особи:</w:t>
            </w:r>
          </w:p>
          <w:p w14:paraId="6126E633"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Вулиця</w:t>
            </w:r>
            <w:proofErr w:type="spellEnd"/>
            <w:r w:rsidRPr="00D451C8">
              <w:rPr>
                <w:rFonts w:ascii="Times New Roman" w:eastAsia="Calibri" w:hAnsi="Times New Roman" w:cs="Times New Roman"/>
                <w:kern w:val="0"/>
                <w:lang w:val="en-GB"/>
                <w14:ligatures w14:val="none"/>
              </w:rPr>
              <w:t>:</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2C5A2FBC"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541F4F9B" w14:textId="77777777" w:rsidTr="00EF5E27">
        <w:trPr>
          <w:trHeight w:val="482"/>
        </w:trPr>
        <w:tc>
          <w:tcPr>
            <w:tcW w:w="3005" w:type="dxa"/>
            <w:tcBorders>
              <w:top w:val="nil"/>
              <w:left w:val="nil"/>
              <w:bottom w:val="nil"/>
              <w:right w:val="nil"/>
            </w:tcBorders>
            <w:shd w:val="clear" w:color="auto" w:fill="FFFFFF"/>
            <w:tcMar>
              <w:left w:w="114" w:type="dxa"/>
              <w:right w:w="114" w:type="dxa"/>
            </w:tcMar>
            <w:vAlign w:val="bottom"/>
          </w:tcPr>
          <w:p w14:paraId="059EE513"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Місто</w:t>
            </w:r>
            <w:proofErr w:type="spellEnd"/>
            <w:r w:rsidRPr="00D451C8">
              <w:rPr>
                <w:rFonts w:ascii="Times New Roman" w:eastAsia="Calibri" w:hAnsi="Times New Roman" w:cs="Times New Roman"/>
                <w:kern w:val="0"/>
                <w:lang w:val="en-GB"/>
                <w14:ligatures w14:val="none"/>
              </w:rPr>
              <w:t>:</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3BC6C924"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27392EF8" w14:textId="77777777" w:rsidTr="00EF5E27">
        <w:trPr>
          <w:trHeight w:val="300"/>
        </w:trPr>
        <w:tc>
          <w:tcPr>
            <w:tcW w:w="3005" w:type="dxa"/>
            <w:tcBorders>
              <w:top w:val="nil"/>
              <w:left w:val="nil"/>
              <w:bottom w:val="nil"/>
              <w:right w:val="nil"/>
            </w:tcBorders>
            <w:shd w:val="clear" w:color="auto" w:fill="FFFFFF"/>
            <w:tcMar>
              <w:left w:w="114" w:type="dxa"/>
              <w:right w:w="114" w:type="dxa"/>
            </w:tcMar>
            <w:vAlign w:val="bottom"/>
          </w:tcPr>
          <w:p w14:paraId="503DCBDE"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Область</w:t>
            </w:r>
            <w:proofErr w:type="spellEnd"/>
            <w:r w:rsidRPr="00D451C8">
              <w:rPr>
                <w:rFonts w:ascii="Times New Roman" w:eastAsia="Calibri" w:hAnsi="Times New Roman" w:cs="Times New Roman"/>
                <w:kern w:val="0"/>
                <w:lang w:val="en-GB"/>
                <w14:ligatures w14:val="none"/>
              </w:rPr>
              <w:t>:</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DC2E654"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90B06D2"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7118C1D"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3EC0742F" w14:textId="77777777" w:rsidTr="00EF5E27">
        <w:trPr>
          <w:trHeight w:val="300"/>
        </w:trPr>
        <w:tc>
          <w:tcPr>
            <w:tcW w:w="3005" w:type="dxa"/>
            <w:tcBorders>
              <w:top w:val="nil"/>
              <w:left w:val="nil"/>
              <w:bottom w:val="nil"/>
              <w:right w:val="nil"/>
            </w:tcBorders>
            <w:shd w:val="clear" w:color="auto" w:fill="FFFFFF"/>
            <w:tcMar>
              <w:left w:w="114" w:type="dxa"/>
              <w:right w:w="114" w:type="dxa"/>
            </w:tcMar>
            <w:vAlign w:val="bottom"/>
          </w:tcPr>
          <w:p w14:paraId="57CBB24A"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Поштовий індекс та країна реєстрації:</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3C83A4B0"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2151CBAE"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59FFA096"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tc>
      </w:tr>
      <w:tr w:rsidR="002441CA" w:rsidRPr="00D451C8" w14:paraId="4F35F7C6" w14:textId="77777777" w:rsidTr="00EF5E27">
        <w:trPr>
          <w:trHeight w:val="300"/>
        </w:trPr>
        <w:tc>
          <w:tcPr>
            <w:tcW w:w="3005" w:type="dxa"/>
            <w:tcBorders>
              <w:top w:val="nil"/>
              <w:left w:val="nil"/>
              <w:bottom w:val="nil"/>
              <w:right w:val="nil"/>
            </w:tcBorders>
            <w:shd w:val="clear" w:color="auto" w:fill="FFFFFF"/>
            <w:tcMar>
              <w:left w:w="114" w:type="dxa"/>
              <w:right w:w="114" w:type="dxa"/>
            </w:tcMar>
            <w:vAlign w:val="bottom"/>
          </w:tcPr>
          <w:p w14:paraId="7835F2CE"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Телефон</w:t>
            </w:r>
            <w:proofErr w:type="spellEnd"/>
            <w:r w:rsidRPr="00D451C8">
              <w:rPr>
                <w:rFonts w:ascii="Times New Roman" w:eastAsia="Calibri" w:hAnsi="Times New Roman" w:cs="Times New Roman"/>
                <w:kern w:val="0"/>
                <w:lang w:val="en-GB"/>
                <w14:ligatures w14:val="none"/>
              </w:rPr>
              <w:t>/</w:t>
            </w:r>
            <w:proofErr w:type="spellStart"/>
            <w:r w:rsidRPr="00D451C8">
              <w:rPr>
                <w:rFonts w:ascii="Times New Roman" w:eastAsia="Calibri" w:hAnsi="Times New Roman" w:cs="Times New Roman"/>
                <w:kern w:val="0"/>
                <w:lang w:val="en-GB"/>
                <w14:ligatures w14:val="none"/>
              </w:rPr>
              <w:t>факс</w:t>
            </w:r>
            <w:proofErr w:type="spellEnd"/>
            <w:r w:rsidRPr="00D451C8">
              <w:rPr>
                <w:rFonts w:ascii="Times New Roman" w:eastAsia="Calibri" w:hAnsi="Times New Roman" w:cs="Times New Roman"/>
                <w:kern w:val="0"/>
                <w:lang w:val="en-GB"/>
                <w14:ligatures w14:val="none"/>
              </w:rPr>
              <w:t>:</w:t>
            </w:r>
          </w:p>
        </w:tc>
        <w:tc>
          <w:tcPr>
            <w:tcW w:w="2566"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48B0D0D5"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c>
          <w:tcPr>
            <w:tcW w:w="1635"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424848EE"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c>
          <w:tcPr>
            <w:tcW w:w="2328" w:type="dxa"/>
            <w:tcBorders>
              <w:top w:val="single" w:sz="4" w:space="0" w:color="000000"/>
              <w:left w:val="nil"/>
              <w:bottom w:val="single" w:sz="4" w:space="0" w:color="000000"/>
              <w:right w:val="nil"/>
            </w:tcBorders>
            <w:shd w:val="clear" w:color="auto" w:fill="FFFFFF"/>
            <w:tcMar>
              <w:left w:w="114" w:type="dxa"/>
              <w:right w:w="114" w:type="dxa"/>
            </w:tcMar>
            <w:vAlign w:val="bottom"/>
          </w:tcPr>
          <w:p w14:paraId="6A22AC39"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1B751D32" w14:textId="77777777" w:rsidTr="00EF5E27">
        <w:trPr>
          <w:trHeight w:val="320"/>
        </w:trPr>
        <w:tc>
          <w:tcPr>
            <w:tcW w:w="3005" w:type="dxa"/>
            <w:tcBorders>
              <w:top w:val="nil"/>
              <w:left w:val="nil"/>
              <w:bottom w:val="nil"/>
              <w:right w:val="nil"/>
            </w:tcBorders>
            <w:shd w:val="clear" w:color="auto" w:fill="FFFFFF"/>
            <w:tcMar>
              <w:left w:w="114" w:type="dxa"/>
              <w:right w:w="114" w:type="dxa"/>
            </w:tcMar>
            <w:vAlign w:val="bottom"/>
          </w:tcPr>
          <w:p w14:paraId="646F4470"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Адреса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веб-сайту</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1BA170E7"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726465CC" w14:textId="77777777" w:rsidTr="00EF5E27">
        <w:trPr>
          <w:trHeight w:val="320"/>
        </w:trPr>
        <w:tc>
          <w:tcPr>
            <w:tcW w:w="3005" w:type="dxa"/>
            <w:tcBorders>
              <w:top w:val="nil"/>
              <w:left w:val="nil"/>
              <w:bottom w:val="nil"/>
              <w:right w:val="nil"/>
            </w:tcBorders>
            <w:shd w:val="clear" w:color="auto" w:fill="FFFFFF"/>
            <w:tcMar>
              <w:left w:w="114" w:type="dxa"/>
              <w:right w:w="114" w:type="dxa"/>
            </w:tcMar>
            <w:vAlign w:val="bottom"/>
          </w:tcPr>
          <w:p w14:paraId="76EDC161"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en-GB"/>
                <w14:ligatures w14:val="none"/>
              </w:rPr>
              <w:t xml:space="preserve">ПІБ </w:t>
            </w:r>
            <w:proofErr w:type="spellStart"/>
            <w:r w:rsidRPr="00D451C8">
              <w:rPr>
                <w:rFonts w:ascii="Times New Roman" w:eastAsia="Calibri" w:hAnsi="Times New Roman" w:cs="Times New Roman"/>
                <w:kern w:val="0"/>
                <w:lang w:val="en-GB"/>
                <w14:ligatures w14:val="none"/>
              </w:rPr>
              <w:t>контактної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особи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посада</w:t>
            </w:r>
            <w:proofErr w:type="spellEnd"/>
            <w:r w:rsidRPr="00D451C8">
              <w:rPr>
                <w:rFonts w:ascii="Times New Roman" w:eastAsia="Calibri" w:hAnsi="Times New Roman" w:cs="Times New Roman"/>
                <w:kern w:val="0"/>
                <w:lang w:val="en-GB"/>
                <w14:ligatures w14:val="none"/>
              </w:rPr>
              <w:t>:</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1A20AB9D"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r w:rsidR="002441CA" w:rsidRPr="00D451C8" w14:paraId="7FF37426" w14:textId="77777777" w:rsidTr="00EF5E27">
        <w:trPr>
          <w:trHeight w:val="320"/>
        </w:trPr>
        <w:tc>
          <w:tcPr>
            <w:tcW w:w="3005" w:type="dxa"/>
            <w:tcBorders>
              <w:top w:val="nil"/>
              <w:left w:val="nil"/>
              <w:bottom w:val="nil"/>
              <w:right w:val="nil"/>
            </w:tcBorders>
            <w:shd w:val="clear" w:color="auto" w:fill="FFFFFF"/>
            <w:tcMar>
              <w:left w:w="114" w:type="dxa"/>
              <w:right w:w="114" w:type="dxa"/>
            </w:tcMar>
            <w:vAlign w:val="bottom"/>
          </w:tcPr>
          <w:p w14:paraId="10A2330E"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Телефон</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w:t>
            </w:r>
            <w:proofErr w:type="spellEnd"/>
            <w:r w:rsidRPr="00D451C8">
              <w:rPr>
                <w:rFonts w:ascii="Times New Roman" w:eastAsia="Calibri" w:hAnsi="Times New Roman" w:cs="Times New Roman"/>
                <w:kern w:val="0"/>
                <w:lang w:val="en-GB"/>
                <w14:ligatures w14:val="none"/>
              </w:rPr>
              <w:t xml:space="preserve"> e-mail:</w:t>
            </w:r>
          </w:p>
        </w:tc>
        <w:tc>
          <w:tcPr>
            <w:tcW w:w="6529" w:type="dxa"/>
            <w:gridSpan w:val="3"/>
            <w:tcBorders>
              <w:top w:val="single" w:sz="4" w:space="0" w:color="000000"/>
              <w:left w:val="nil"/>
              <w:bottom w:val="single" w:sz="4" w:space="0" w:color="000000"/>
              <w:right w:val="nil"/>
            </w:tcBorders>
            <w:shd w:val="clear" w:color="auto" w:fill="FFFFFF"/>
            <w:tcMar>
              <w:left w:w="114" w:type="dxa"/>
              <w:right w:w="114" w:type="dxa"/>
            </w:tcMar>
            <w:vAlign w:val="bottom"/>
          </w:tcPr>
          <w:p w14:paraId="398D61F3"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tc>
      </w:tr>
    </w:tbl>
    <w:p w14:paraId="39BBE3F2" w14:textId="77777777" w:rsidR="002441CA" w:rsidRPr="00D451C8" w:rsidRDefault="002441CA" w:rsidP="002441CA">
      <w:pPr>
        <w:spacing w:after="120" w:line="240" w:lineRule="auto"/>
        <w:jc w:val="both"/>
        <w:rPr>
          <w:rFonts w:ascii="Times New Roman" w:eastAsia="Calibri" w:hAnsi="Times New Roman" w:cs="Times New Roman"/>
          <w:kern w:val="0"/>
          <w:lang w:val="en-GB"/>
          <w14:ligatures w14:val="none"/>
        </w:rPr>
      </w:pPr>
    </w:p>
    <w:p w14:paraId="7824846A"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Вкажіть прізвище, ім’я та по батькові (за наявності) керівника Вашої компанії.</w:t>
      </w:r>
    </w:p>
    <w:p w14:paraId="2BF8DDFB" w14:textId="77777777" w:rsidR="002441CA" w:rsidRPr="00D451C8" w:rsidRDefault="002441CA" w:rsidP="002441CA">
      <w:pPr>
        <w:pBdr>
          <w:top w:val="nil"/>
          <w:left w:val="nil"/>
          <w:bottom w:val="nil"/>
          <w:right w:val="nil"/>
          <w:between w:val="nil"/>
        </w:pBdr>
        <w:spacing w:after="120" w:line="240" w:lineRule="auto"/>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en-GB"/>
          <w14:ligatures w14:val="none"/>
        </w:rPr>
        <w:t>____________________________________________________________________</w:t>
      </w:r>
    </w:p>
    <w:p w14:paraId="0568A940"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Вкажіть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організаційно-правову</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форму</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Організації</w:t>
      </w:r>
      <w:proofErr w:type="spellEnd"/>
      <w:r w:rsidRPr="00D451C8">
        <w:rPr>
          <w:rFonts w:ascii="Times New Roman" w:eastAsia="Calibri" w:hAnsi="Times New Roman" w:cs="Times New Roman"/>
          <w:kern w:val="0"/>
          <w:lang w:val="en-GB"/>
          <w14:ligatures w14:val="none"/>
        </w:rPr>
        <w:t>) (</w:t>
      </w:r>
      <w:proofErr w:type="spellStart"/>
      <w:r w:rsidRPr="00D451C8">
        <w:rPr>
          <w:rFonts w:ascii="Times New Roman" w:eastAsia="Calibri" w:hAnsi="Times New Roman" w:cs="Times New Roman"/>
          <w:i/>
          <w:kern w:val="0"/>
          <w:lang w:val="en-GB"/>
          <w14:ligatures w14:val="none"/>
        </w:rPr>
        <w:t>наприклад</w:t>
      </w:r>
      <w:proofErr w:type="spellEnd"/>
      <w:r w:rsidRPr="00D451C8">
        <w:rPr>
          <w:rFonts w:ascii="Times New Roman" w:eastAsia="Calibri" w:hAnsi="Times New Roman" w:cs="Times New Roman"/>
          <w:i/>
          <w:kern w:val="0"/>
          <w:lang w:val="en-GB"/>
          <w14:ligatures w14:val="none"/>
        </w:rPr>
        <w:t xml:space="preserve">, </w:t>
      </w:r>
      <w:proofErr w:type="spellStart"/>
      <w:r w:rsidRPr="00D451C8">
        <w:rPr>
          <w:rFonts w:ascii="Times New Roman" w:eastAsia="Calibri" w:hAnsi="Times New Roman" w:cs="Times New Roman"/>
          <w:i/>
          <w:kern w:val="0"/>
          <w:lang w:val="en-GB"/>
          <w14:ligatures w14:val="none"/>
        </w:rPr>
        <w:t>благодійна</w:t>
      </w:r>
      <w:proofErr w:type="spellEnd"/>
      <w:r w:rsidRPr="00D451C8">
        <w:rPr>
          <w:rFonts w:ascii="Times New Roman" w:eastAsia="Calibri" w:hAnsi="Times New Roman" w:cs="Times New Roman"/>
          <w:i/>
          <w:kern w:val="0"/>
          <w:lang w:val="en-GB"/>
          <w14:ligatures w14:val="none"/>
        </w:rPr>
        <w:t xml:space="preserve"> </w:t>
      </w:r>
      <w:proofErr w:type="spellStart"/>
      <w:r w:rsidRPr="00D451C8">
        <w:rPr>
          <w:rFonts w:ascii="Times New Roman" w:eastAsia="Calibri" w:hAnsi="Times New Roman" w:cs="Times New Roman"/>
          <w:i/>
          <w:kern w:val="0"/>
          <w:lang w:val="en-GB"/>
          <w14:ligatures w14:val="none"/>
        </w:rPr>
        <w:t>організація</w:t>
      </w:r>
      <w:proofErr w:type="spellEnd"/>
      <w:r w:rsidRPr="00D451C8">
        <w:rPr>
          <w:rFonts w:ascii="Times New Roman" w:eastAsia="Calibri" w:hAnsi="Times New Roman" w:cs="Times New Roman"/>
          <w:i/>
          <w:kern w:val="0"/>
          <w:lang w:val="en-GB"/>
          <w14:ligatures w14:val="none"/>
        </w:rPr>
        <w:t xml:space="preserve">, </w:t>
      </w:r>
      <w:proofErr w:type="spellStart"/>
      <w:r w:rsidRPr="00D451C8">
        <w:rPr>
          <w:rFonts w:ascii="Times New Roman" w:eastAsia="Calibri" w:hAnsi="Times New Roman" w:cs="Times New Roman"/>
          <w:i/>
          <w:kern w:val="0"/>
          <w:lang w:val="en-GB"/>
          <w14:ligatures w14:val="none"/>
        </w:rPr>
        <w:t>Товариство</w:t>
      </w:r>
      <w:proofErr w:type="spellEnd"/>
      <w:r w:rsidRPr="00D451C8">
        <w:rPr>
          <w:rFonts w:ascii="Times New Roman" w:eastAsia="Calibri" w:hAnsi="Times New Roman" w:cs="Times New Roman"/>
          <w:i/>
          <w:kern w:val="0"/>
          <w:lang w:val="en-GB"/>
          <w14:ligatures w14:val="none"/>
        </w:rPr>
        <w:t xml:space="preserve"> з </w:t>
      </w:r>
      <w:proofErr w:type="spellStart"/>
      <w:r w:rsidRPr="00D451C8">
        <w:rPr>
          <w:rFonts w:ascii="Times New Roman" w:eastAsia="Calibri" w:hAnsi="Times New Roman" w:cs="Times New Roman"/>
          <w:i/>
          <w:kern w:val="0"/>
          <w:lang w:val="en-GB"/>
          <w14:ligatures w14:val="none"/>
        </w:rPr>
        <w:t>обмеженою</w:t>
      </w:r>
      <w:proofErr w:type="spellEnd"/>
      <w:r w:rsidRPr="00D451C8">
        <w:rPr>
          <w:rFonts w:ascii="Times New Roman" w:eastAsia="Calibri" w:hAnsi="Times New Roman" w:cs="Times New Roman"/>
          <w:i/>
          <w:kern w:val="0"/>
          <w:lang w:val="en-GB"/>
          <w14:ligatures w14:val="none"/>
        </w:rPr>
        <w:t xml:space="preserve"> </w:t>
      </w:r>
      <w:proofErr w:type="spellStart"/>
      <w:r w:rsidRPr="00D451C8">
        <w:rPr>
          <w:rFonts w:ascii="Times New Roman" w:eastAsia="Calibri" w:hAnsi="Times New Roman" w:cs="Times New Roman"/>
          <w:i/>
          <w:kern w:val="0"/>
          <w:lang w:val="en-GB"/>
          <w14:ligatures w14:val="none"/>
        </w:rPr>
        <w:t>відповідальністю</w:t>
      </w:r>
      <w:proofErr w:type="spellEnd"/>
      <w:r w:rsidRPr="00D451C8">
        <w:rPr>
          <w:rFonts w:ascii="Times New Roman" w:eastAsia="Calibri" w:hAnsi="Times New Roman" w:cs="Times New Roman"/>
          <w:i/>
          <w:kern w:val="0"/>
          <w:lang w:val="en-GB"/>
          <w14:ligatures w14:val="none"/>
        </w:rPr>
        <w:t xml:space="preserve"> </w:t>
      </w:r>
      <w:proofErr w:type="spellStart"/>
      <w:r w:rsidRPr="00D451C8">
        <w:rPr>
          <w:rFonts w:ascii="Times New Roman" w:eastAsia="Calibri" w:hAnsi="Times New Roman" w:cs="Times New Roman"/>
          <w:i/>
          <w:kern w:val="0"/>
          <w:lang w:val="en-GB"/>
          <w14:ligatures w14:val="none"/>
        </w:rPr>
        <w:t>тощо</w:t>
      </w:r>
      <w:proofErr w:type="spellEnd"/>
      <w:r w:rsidRPr="00D451C8">
        <w:rPr>
          <w:rFonts w:ascii="Times New Roman" w:eastAsia="Calibri" w:hAnsi="Times New Roman" w:cs="Times New Roman"/>
          <w:i/>
          <w:kern w:val="0"/>
          <w:lang w:val="en-GB"/>
          <w14:ligatures w14:val="none"/>
        </w:rPr>
        <w:t>)</w:t>
      </w:r>
    </w:p>
    <w:p w14:paraId="1B319F2B"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en-GB"/>
          <w14:ligatures w14:val="none"/>
        </w:rPr>
        <w:t>_______________________________________________________________</w:t>
      </w:r>
    </w:p>
    <w:p w14:paraId="59B400D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69906E13"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Перерахуйте</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усіх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власників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учасників</w:t>
      </w:r>
      <w:proofErr w:type="spellEnd"/>
      <w:r w:rsidRPr="00D451C8">
        <w:rPr>
          <w:rFonts w:ascii="Times New Roman" w:eastAsia="Calibri" w:hAnsi="Times New Roman" w:cs="Times New Roman"/>
          <w:kern w:val="0"/>
          <w:lang w:val="en-GB"/>
          <w14:ligatures w14:val="none"/>
        </w:rPr>
        <w:t>/</w:t>
      </w:r>
      <w:proofErr w:type="spellStart"/>
      <w:r w:rsidRPr="00D451C8">
        <w:rPr>
          <w:rFonts w:ascii="Times New Roman" w:eastAsia="Calibri" w:hAnsi="Times New Roman" w:cs="Times New Roman"/>
          <w:kern w:val="0"/>
          <w:lang w:val="en-GB"/>
          <w14:ligatures w14:val="none"/>
        </w:rPr>
        <w:t>засновників</w:t>
      </w:r>
      <w:proofErr w:type="spellEnd"/>
      <w:r w:rsidRPr="00D451C8">
        <w:rPr>
          <w:rFonts w:ascii="Times New Roman" w:eastAsia="Calibri" w:hAnsi="Times New Roman" w:cs="Times New Roman"/>
          <w:kern w:val="0"/>
          <w:lang w:val="en-GB"/>
          <w14:ligatures w14:val="none"/>
        </w:rPr>
        <w:t>/</w:t>
      </w:r>
      <w:proofErr w:type="spellStart"/>
      <w:r w:rsidRPr="00D451C8">
        <w:rPr>
          <w:rFonts w:ascii="Times New Roman" w:eastAsia="Calibri" w:hAnsi="Times New Roman" w:cs="Times New Roman"/>
          <w:kern w:val="0"/>
          <w:lang w:val="en-GB"/>
          <w14:ligatures w14:val="none"/>
        </w:rPr>
        <w:t>акціонерів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Організації</w:t>
      </w:r>
      <w:proofErr w:type="spellEnd"/>
      <w:r w:rsidRPr="00D451C8">
        <w:rPr>
          <w:rFonts w:ascii="Times New Roman" w:eastAsia="Calibri" w:hAnsi="Times New Roman" w:cs="Times New Roman"/>
          <w:kern w:val="0"/>
          <w:lang w:val="en-GB"/>
          <w14:ligatures w14:val="none"/>
        </w:rPr>
        <w:t>) (</w:t>
      </w:r>
      <w:proofErr w:type="spellStart"/>
      <w:r w:rsidRPr="00D451C8">
        <w:rPr>
          <w:rFonts w:ascii="Times New Roman" w:eastAsia="Calibri" w:hAnsi="Times New Roman" w:cs="Times New Roman"/>
          <w:kern w:val="0"/>
          <w:lang w:val="en-GB"/>
          <w14:ligatures w14:val="none"/>
        </w:rPr>
        <w:t>частки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разом</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складуть</w:t>
      </w:r>
      <w:proofErr w:type="spellEnd"/>
      <w:r w:rsidRPr="00D451C8">
        <w:rPr>
          <w:rFonts w:ascii="Times New Roman" w:eastAsia="Calibri" w:hAnsi="Times New Roman" w:cs="Times New Roman"/>
          <w:kern w:val="0"/>
          <w:lang w:val="en-GB"/>
          <w14:ligatures w14:val="none"/>
        </w:rPr>
        <w:t xml:space="preserve"> 100%)</w:t>
      </w:r>
    </w:p>
    <w:tbl>
      <w:tblPr>
        <w:tblW w:w="9524" w:type="dxa"/>
        <w:tblInd w:w="104" w:type="dxa"/>
        <w:tblLayout w:type="fixed"/>
        <w:tblLook w:val="0000" w:firstRow="0" w:lastRow="0" w:firstColumn="0" w:lastColumn="0" w:noHBand="0" w:noVBand="0"/>
      </w:tblPr>
      <w:tblGrid>
        <w:gridCol w:w="5123"/>
        <w:gridCol w:w="1856"/>
        <w:gridCol w:w="2545"/>
      </w:tblGrid>
      <w:tr w:rsidR="002441CA" w:rsidRPr="00D451C8" w14:paraId="752C6F46" w14:textId="77777777" w:rsidTr="00EF5E27">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4DBBD6B"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r w:rsidRPr="00D451C8">
              <w:rPr>
                <w:rFonts w:ascii="Times New Roman" w:eastAsia="Calibri" w:hAnsi="Times New Roman" w:cs="Times New Roman"/>
                <w:b/>
                <w:kern w:val="0"/>
                <w:lang w:val="en-GB"/>
                <w14:ligatures w14:val="none"/>
              </w:rPr>
              <w:t>ПІБ/</w:t>
            </w:r>
            <w:proofErr w:type="spellStart"/>
            <w:r w:rsidRPr="00D451C8">
              <w:rPr>
                <w:rFonts w:ascii="Times New Roman" w:eastAsia="Calibri" w:hAnsi="Times New Roman" w:cs="Times New Roman"/>
                <w:b/>
                <w:kern w:val="0"/>
                <w:lang w:val="en-GB"/>
                <w14:ligatures w14:val="none"/>
              </w:rPr>
              <w:t>Назва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компанії</w:t>
            </w:r>
            <w:proofErr w:type="spellEnd"/>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5CFEAF00"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r w:rsidRPr="00D451C8">
              <w:rPr>
                <w:rFonts w:ascii="Times New Roman" w:eastAsia="Calibri" w:hAnsi="Times New Roman" w:cs="Times New Roman"/>
                <w:b/>
                <w:kern w:val="0"/>
                <w:lang w:val="en-GB"/>
                <w14:ligatures w14:val="none"/>
              </w:rPr>
              <w:t>%</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18C79E1"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proofErr w:type="spellStart"/>
            <w:r w:rsidRPr="00D451C8">
              <w:rPr>
                <w:rFonts w:ascii="Times New Roman" w:eastAsia="Calibri" w:hAnsi="Times New Roman" w:cs="Times New Roman"/>
                <w:b/>
                <w:kern w:val="0"/>
                <w:lang w:val="en-GB"/>
                <w14:ligatures w14:val="none"/>
              </w:rPr>
              <w:t>Країна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реєстрації</w:t>
            </w:r>
            <w:proofErr w:type="spellEnd"/>
          </w:p>
        </w:tc>
      </w:tr>
      <w:tr w:rsidR="002441CA" w:rsidRPr="00D451C8" w14:paraId="11347FAA" w14:textId="77777777" w:rsidTr="00EF5E27">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4B5B5A8"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0A06D729"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378ED4D"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4845DC88" w14:textId="77777777" w:rsidTr="00EF5E27">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612445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25D3D409"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A7A135E"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3B76DF8E" w14:textId="77777777" w:rsidTr="00EF5E27">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B2A3003"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5C80BE6D"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216458C"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3B2BDE94" w14:textId="77777777" w:rsidTr="00EF5E27">
        <w:trPr>
          <w:trHeight w:val="1"/>
        </w:trPr>
        <w:tc>
          <w:tcPr>
            <w:tcW w:w="5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A6B204D"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14:paraId="5AC3226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B0ADF79"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bl>
    <w:p w14:paraId="1D06A165"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226A5A10" w14:textId="77777777" w:rsidR="002441CA" w:rsidRPr="00D451C8" w:rsidRDefault="002441CA" w:rsidP="00C340AD">
      <w:pPr>
        <w:numPr>
          <w:ilvl w:val="0"/>
          <w:numId w:val="27"/>
        </w:numPr>
        <w:pBdr>
          <w:top w:val="nil"/>
          <w:left w:val="nil"/>
          <w:bottom w:val="nil"/>
          <w:right w:val="nil"/>
          <w:between w:val="nil"/>
        </w:pBdr>
        <w:tabs>
          <w:tab w:val="left" w:pos="360"/>
          <w:tab w:val="left" w:pos="720"/>
          <w:tab w:val="left" w:pos="1440"/>
        </w:tabs>
        <w:spacing w:after="0" w:line="276" w:lineRule="auto"/>
        <w:ind w:left="284" w:hanging="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Вкажіть інформацію про фізичну особу — кінцевого бенефіціарного власника Вашої Компанії.</w:t>
      </w:r>
    </w:p>
    <w:p w14:paraId="650DDE65" w14:textId="77777777" w:rsidR="002441CA" w:rsidRPr="00D451C8" w:rsidRDefault="002441CA" w:rsidP="002441CA">
      <w:pPr>
        <w:pBdr>
          <w:top w:val="nil"/>
          <w:left w:val="nil"/>
          <w:bottom w:val="nil"/>
          <w:right w:val="nil"/>
          <w:between w:val="nil"/>
        </w:pBdr>
        <w:tabs>
          <w:tab w:val="left" w:pos="360"/>
          <w:tab w:val="left" w:pos="720"/>
          <w:tab w:val="left" w:pos="1440"/>
        </w:tabs>
        <w:spacing w:after="120" w:line="240" w:lineRule="auto"/>
        <w:ind w:left="284" w:hanging="284"/>
        <w:jc w:val="both"/>
        <w:rPr>
          <w:rFonts w:ascii="Times New Roman" w:eastAsia="Calibri" w:hAnsi="Times New Roman" w:cs="Times New Roman"/>
          <w:i/>
          <w:kern w:val="0"/>
          <w:lang w:val="ru-RU"/>
          <w14:ligatures w14:val="none"/>
        </w:rPr>
      </w:pPr>
      <w:r w:rsidRPr="00D451C8">
        <w:rPr>
          <w:rFonts w:ascii="Times New Roman" w:eastAsia="Calibri" w:hAnsi="Times New Roman" w:cs="Times New Roman"/>
          <w:i/>
          <w:kern w:val="0"/>
          <w:lang w:val="ru-RU"/>
          <w14:ligatures w14:val="none"/>
        </w:rPr>
        <w:lastRenderedPageBreak/>
        <w:t>*У разі відсутності фізичної особи — кінцевого бенефіціарного власника Вашої компанії необхідно вказати причини його відсутності відповідно до законодавства.</w:t>
      </w:r>
    </w:p>
    <w:p w14:paraId="6019A693" w14:textId="77777777" w:rsidR="002441CA" w:rsidRPr="00D451C8" w:rsidRDefault="002441CA" w:rsidP="002441CA">
      <w:pPr>
        <w:pBdr>
          <w:top w:val="nil"/>
          <w:left w:val="nil"/>
          <w:bottom w:val="nil"/>
          <w:right w:val="nil"/>
          <w:between w:val="nil"/>
        </w:pBdr>
        <w:tabs>
          <w:tab w:val="left" w:pos="360"/>
          <w:tab w:val="left" w:pos="720"/>
          <w:tab w:val="left" w:pos="1440"/>
        </w:tabs>
        <w:spacing w:after="120" w:line="240" w:lineRule="auto"/>
        <w:ind w:left="284" w:hanging="284"/>
        <w:jc w:val="both"/>
        <w:rPr>
          <w:rFonts w:ascii="Times New Roman" w:eastAsia="Calibri" w:hAnsi="Times New Roman" w:cs="Times New Roman"/>
          <w:kern w:val="0"/>
          <w:lang w:val="ru-RU"/>
          <w14:ligatures w14:val="none"/>
        </w:rPr>
      </w:pPr>
    </w:p>
    <w:tbl>
      <w:tblPr>
        <w:tblW w:w="9389" w:type="dxa"/>
        <w:tblInd w:w="104" w:type="dxa"/>
        <w:tblLayout w:type="fixed"/>
        <w:tblLook w:val="0000" w:firstRow="0" w:lastRow="0" w:firstColumn="0" w:lastColumn="0" w:noHBand="0" w:noVBand="0"/>
      </w:tblPr>
      <w:tblGrid>
        <w:gridCol w:w="5420"/>
        <w:gridCol w:w="3969"/>
      </w:tblGrid>
      <w:tr w:rsidR="002441CA" w:rsidRPr="00D451C8" w14:paraId="45D89335" w14:textId="77777777" w:rsidTr="00EF5E27">
        <w:trPr>
          <w:trHeight w:val="1"/>
        </w:trPr>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3184618"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r w:rsidRPr="00D451C8">
              <w:rPr>
                <w:rFonts w:ascii="Times New Roman" w:eastAsia="Calibri" w:hAnsi="Times New Roman" w:cs="Times New Roman"/>
                <w:b/>
                <w:kern w:val="0"/>
                <w:lang w:val="ru-RU"/>
                <w14:ligatures w14:val="none"/>
              </w:rPr>
              <w:t>Прізвище, ім’я, по батькові (за наявності)</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545E7C0"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proofErr w:type="spellStart"/>
            <w:r w:rsidRPr="00D451C8">
              <w:rPr>
                <w:rFonts w:ascii="Times New Roman" w:eastAsia="Calibri" w:hAnsi="Times New Roman" w:cs="Times New Roman"/>
                <w:b/>
                <w:kern w:val="0"/>
                <w:lang w:val="en-GB"/>
                <w14:ligatures w14:val="none"/>
              </w:rPr>
              <w:t>Країна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реєстрації</w:t>
            </w:r>
            <w:proofErr w:type="spellEnd"/>
          </w:p>
        </w:tc>
      </w:tr>
      <w:tr w:rsidR="002441CA" w:rsidRPr="00D451C8" w14:paraId="296AEFDF" w14:textId="77777777" w:rsidTr="00EF5E27">
        <w:trPr>
          <w:trHeight w:val="1"/>
        </w:trPr>
        <w:tc>
          <w:tcPr>
            <w:tcW w:w="5420"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09425A8"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E7569DB"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bl>
    <w:p w14:paraId="0680F47D" w14:textId="77777777" w:rsidR="002441CA" w:rsidRPr="00D451C8" w:rsidRDefault="002441CA" w:rsidP="002441CA">
      <w:pPr>
        <w:pBdr>
          <w:top w:val="nil"/>
          <w:left w:val="nil"/>
          <w:bottom w:val="nil"/>
          <w:right w:val="nil"/>
          <w:between w:val="nil"/>
        </w:pBdr>
        <w:tabs>
          <w:tab w:val="left" w:pos="0"/>
          <w:tab w:val="left" w:pos="720"/>
          <w:tab w:val="left" w:pos="1440"/>
        </w:tabs>
        <w:spacing w:after="120" w:line="240" w:lineRule="auto"/>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i/>
          <w:kern w:val="0"/>
          <w:lang w:val="en-GB"/>
          <w14:ligatures w14:val="none"/>
        </w:rPr>
        <w:t>*</w:t>
      </w:r>
      <w:r w:rsidRPr="00D451C8">
        <w:rPr>
          <w:rFonts w:ascii="Times New Roman" w:eastAsia="Calibri" w:hAnsi="Times New Roman" w:cs="Times New Roman"/>
          <w:kern w:val="0"/>
          <w:lang w:val="en-GB"/>
          <w14:ligatures w14:val="none"/>
        </w:rPr>
        <w:t>_________________________________________________________________________________________________________________________________________________________________________</w:t>
      </w:r>
    </w:p>
    <w:p w14:paraId="1C3014E9" w14:textId="77777777" w:rsidR="002441CA" w:rsidRPr="00D451C8" w:rsidRDefault="002441CA" w:rsidP="002441CA">
      <w:pPr>
        <w:pBdr>
          <w:top w:val="nil"/>
          <w:left w:val="nil"/>
          <w:bottom w:val="nil"/>
          <w:right w:val="nil"/>
          <w:between w:val="nil"/>
        </w:pBdr>
        <w:tabs>
          <w:tab w:val="left" w:pos="360"/>
          <w:tab w:val="left" w:pos="720"/>
          <w:tab w:val="left" w:pos="1440"/>
        </w:tabs>
        <w:spacing w:after="120" w:line="240" w:lineRule="auto"/>
        <w:ind w:left="284" w:hanging="284"/>
        <w:jc w:val="both"/>
        <w:rPr>
          <w:rFonts w:ascii="Times New Roman" w:eastAsia="Calibri" w:hAnsi="Times New Roman" w:cs="Times New Roman"/>
          <w:kern w:val="0"/>
          <w:lang w:val="en-GB"/>
          <w14:ligatures w14:val="none"/>
        </w:rPr>
      </w:pPr>
    </w:p>
    <w:p w14:paraId="7B9EFCA4" w14:textId="77777777" w:rsidR="002441CA" w:rsidRPr="00D451C8" w:rsidRDefault="002441CA" w:rsidP="00C340AD">
      <w:pPr>
        <w:numPr>
          <w:ilvl w:val="0"/>
          <w:numId w:val="27"/>
        </w:numPr>
        <w:pBdr>
          <w:top w:val="nil"/>
          <w:left w:val="nil"/>
          <w:bottom w:val="nil"/>
          <w:right w:val="nil"/>
          <w:between w:val="nil"/>
        </w:pBdr>
        <w:tabs>
          <w:tab w:val="left" w:pos="360"/>
          <w:tab w:val="left" w:pos="720"/>
          <w:tab w:val="left" w:pos="1440"/>
        </w:tabs>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Чи</w:t>
      </w:r>
      <w:proofErr w:type="spellEnd"/>
      <w:r w:rsidRPr="00D451C8">
        <w:rPr>
          <w:rFonts w:ascii="Times New Roman" w:eastAsia="Calibri" w:hAnsi="Times New Roman" w:cs="Times New Roman"/>
          <w:kern w:val="0"/>
          <w:lang w:val="en-GB"/>
          <w14:ligatures w14:val="none"/>
        </w:rPr>
        <w:t xml:space="preserve"> є </w:t>
      </w:r>
      <w:proofErr w:type="spellStart"/>
      <w:r w:rsidRPr="00D451C8">
        <w:rPr>
          <w:rFonts w:ascii="Times New Roman" w:eastAsia="Calibri" w:hAnsi="Times New Roman" w:cs="Times New Roman"/>
          <w:kern w:val="0"/>
          <w:lang w:val="en-GB"/>
          <w14:ligatures w14:val="none"/>
        </w:rPr>
        <w:t>Ваша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дочірнім</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підприємством</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материнською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компанією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іншої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Якщо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так</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вкажіть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будь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ласка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її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повну</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назву</w:t>
      </w:r>
      <w:proofErr w:type="spellEnd"/>
      <w:r w:rsidRPr="00D451C8">
        <w:rPr>
          <w:rFonts w:ascii="Times New Roman" w:eastAsia="Calibri" w:hAnsi="Times New Roman" w:cs="Times New Roman"/>
          <w:kern w:val="0"/>
          <w:lang w:val="en-GB"/>
          <w14:ligatures w14:val="none"/>
        </w:rPr>
        <w:t>:</w:t>
      </w:r>
    </w:p>
    <w:p w14:paraId="1D4F2328" w14:textId="77777777" w:rsidR="002441CA" w:rsidRPr="00D451C8" w:rsidRDefault="002441CA" w:rsidP="002441CA">
      <w:pPr>
        <w:pBdr>
          <w:top w:val="nil"/>
          <w:left w:val="nil"/>
          <w:bottom w:val="nil"/>
          <w:right w:val="nil"/>
          <w:between w:val="nil"/>
        </w:pBdr>
        <w:tabs>
          <w:tab w:val="left" w:pos="360"/>
          <w:tab w:val="left" w:pos="720"/>
          <w:tab w:val="left" w:pos="1440"/>
        </w:tabs>
        <w:spacing w:after="120" w:line="240" w:lineRule="auto"/>
        <w:ind w:left="284" w:hanging="284"/>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en-GB"/>
          <w14:ligatures w14:val="none"/>
        </w:rPr>
        <w:t>________________________________________________________________________________</w:t>
      </w:r>
    </w:p>
    <w:p w14:paraId="00046783" w14:textId="77777777" w:rsidR="002441CA" w:rsidRPr="00D451C8" w:rsidRDefault="002441CA" w:rsidP="002441CA">
      <w:pPr>
        <w:pBdr>
          <w:top w:val="nil"/>
          <w:left w:val="nil"/>
          <w:bottom w:val="nil"/>
          <w:right w:val="nil"/>
          <w:between w:val="nil"/>
        </w:pBdr>
        <w:tabs>
          <w:tab w:val="left" w:pos="360"/>
          <w:tab w:val="left" w:pos="720"/>
          <w:tab w:val="left" w:pos="1440"/>
        </w:tabs>
        <w:spacing w:after="120" w:line="240" w:lineRule="auto"/>
        <w:ind w:left="284" w:hanging="284"/>
        <w:jc w:val="both"/>
        <w:rPr>
          <w:rFonts w:ascii="Times New Roman" w:eastAsia="Calibri" w:hAnsi="Times New Roman" w:cs="Times New Roman"/>
          <w:kern w:val="0"/>
          <w:lang w:val="en-GB"/>
          <w14:ligatures w14:val="none"/>
        </w:rPr>
      </w:pPr>
    </w:p>
    <w:p w14:paraId="4403C5FC" w14:textId="77777777" w:rsidR="002441CA" w:rsidRPr="00D451C8" w:rsidRDefault="002441CA" w:rsidP="00C340AD">
      <w:pPr>
        <w:numPr>
          <w:ilvl w:val="0"/>
          <w:numId w:val="27"/>
        </w:numPr>
        <w:pBdr>
          <w:top w:val="nil"/>
          <w:left w:val="nil"/>
          <w:bottom w:val="nil"/>
          <w:right w:val="nil"/>
          <w:between w:val="nil"/>
        </w:pBdr>
        <w:tabs>
          <w:tab w:val="left" w:pos="360"/>
          <w:tab w:val="left" w:pos="720"/>
          <w:tab w:val="left" w:pos="1440"/>
        </w:tabs>
        <w:spacing w:after="0" w:line="276" w:lineRule="auto"/>
        <w:ind w:left="284" w:hanging="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Як довго Ваша Компанія (Організація) веде діяльність (у роках та місяцях)?</w:t>
      </w:r>
    </w:p>
    <w:p w14:paraId="5FCF33A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ru-RU"/>
          <w14:ligatures w14:val="none"/>
        </w:rPr>
      </w:pPr>
    </w:p>
    <w:p w14:paraId="2AFCA27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en-GB"/>
          <w14:ligatures w14:val="none"/>
        </w:rPr>
        <w:t>_________________________________________________________________________________</w:t>
      </w:r>
    </w:p>
    <w:p w14:paraId="38F0CC07"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08CFEF81"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мають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керівники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w:t>
      </w:r>
      <w:proofErr w:type="spellEnd"/>
      <w:r w:rsidRPr="00D451C8">
        <w:rPr>
          <w:rFonts w:ascii="Times New Roman" w:eastAsia="Calibri" w:hAnsi="Times New Roman" w:cs="Times New Roman"/>
          <w:kern w:val="0"/>
          <w:lang w:val="en-GB"/>
          <w14:ligatures w14:val="none"/>
        </w:rPr>
        <w:t>/</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працівники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залучені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будуть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залучені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виконання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договору</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особисті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сімейні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ділові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w:t>
      </w:r>
      <w:proofErr w:type="spellEnd"/>
      <w:r w:rsidRPr="00D451C8">
        <w:rPr>
          <w:rFonts w:ascii="Times New Roman" w:eastAsia="Calibri" w:hAnsi="Times New Roman" w:cs="Times New Roman"/>
          <w:kern w:val="0"/>
          <w:lang w:val="en-GB"/>
          <w14:ligatures w14:val="none"/>
        </w:rPr>
        <w:t>/</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дружні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стосунки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із</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працівниками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Замовника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Якщо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так</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надайте</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інформацію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таких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осіб</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прізвище</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ім’я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батькові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посада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характер</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таких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стосунків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інформацію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відповідних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працівників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Замовника</w:t>
      </w:r>
      <w:proofErr w:type="spellEnd"/>
      <w:r w:rsidRPr="00D451C8">
        <w:rPr>
          <w:rFonts w:ascii="Times New Roman" w:eastAsia="Calibri" w:hAnsi="Times New Roman" w:cs="Times New Roman"/>
          <w:kern w:val="0"/>
          <w:lang w:val="en-GB"/>
          <w14:ligatures w14:val="none"/>
        </w:rPr>
        <w:t>.</w:t>
      </w:r>
    </w:p>
    <w:p w14:paraId="2C23DBDD"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
    <w:p w14:paraId="76B6895E"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Так</w:t>
      </w:r>
      <w:proofErr w:type="spellEnd"/>
      <w:r w:rsidRPr="00D451C8">
        <w:rPr>
          <w:rFonts w:ascii="Times New Roman" w:eastAsia="Calibri" w:hAnsi="Times New Roman" w:cs="Times New Roman"/>
          <w:b/>
          <w:kern w:val="0"/>
          <w:lang w:val="en-GB"/>
          <w14:ligatures w14:val="none"/>
        </w:rPr>
        <w:tab/>
      </w:r>
      <w:r w:rsidRPr="00D451C8">
        <w:rPr>
          <w:rFonts w:ascii="Times New Roman" w:eastAsia="Calibri" w:hAnsi="Times New Roman" w:cs="Times New Roman"/>
          <w:b/>
          <w:kern w:val="0"/>
          <w:lang w:val="en-GB"/>
          <w14:ligatures w14:val="none"/>
        </w:rPr>
        <w:tab/>
      </w: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Ні</w:t>
      </w:r>
      <w:proofErr w:type="spellEnd"/>
    </w:p>
    <w:p w14:paraId="53C0E46B" w14:textId="77777777" w:rsidR="002441CA" w:rsidRPr="00D451C8" w:rsidRDefault="002441CA" w:rsidP="002441CA">
      <w:pPr>
        <w:spacing w:after="120" w:line="240" w:lineRule="auto"/>
        <w:jc w:val="both"/>
        <w:rPr>
          <w:rFonts w:ascii="Times New Roman" w:eastAsia="Calibri" w:hAnsi="Times New Roman" w:cs="Times New Roman"/>
          <w:b/>
          <w:kern w:val="0"/>
          <w:lang w:val="en-GB"/>
          <w14:ligatures w14:val="none"/>
        </w:rPr>
      </w:pPr>
      <w:r w:rsidRPr="00D451C8">
        <w:rPr>
          <w:rFonts w:ascii="Times New Roman" w:eastAsia="Calibri" w:hAnsi="Times New Roman" w:cs="Times New Roman"/>
          <w:b/>
          <w:kern w:val="0"/>
          <w:lang w:val="en-GB"/>
          <w14:ligatures w14:val="none"/>
        </w:rPr>
        <w:t>_____________________________________________________________________________________________________________________________________________________________________</w:t>
      </w:r>
    </w:p>
    <w:p w14:paraId="2A07ADB8"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03A04550"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Чи буде будь-який державний службовець чи родич державного службовця, який займає посаду, що могла б надати йому можливість вплинути на рішення або дії щодо предмета договору в рамках даної закупівлі, або змісту договору, або діяльності Замовника, член політичної партії чи кандидат на державну посаду, мати право на будь-яку компенсацію чи винагороду, яку Замовник сплатить у межах запропонованого договору?</w:t>
      </w:r>
    </w:p>
    <w:p w14:paraId="368FBCE5"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ru-RU"/>
          <w14:ligatures w14:val="none"/>
        </w:rPr>
      </w:pPr>
    </w:p>
    <w:p w14:paraId="434E64D3"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Так</w:t>
      </w:r>
      <w:r w:rsidRPr="00D451C8">
        <w:rPr>
          <w:rFonts w:ascii="Times New Roman" w:eastAsia="Calibri" w:hAnsi="Times New Roman" w:cs="Times New Roman"/>
          <w:b/>
          <w:kern w:val="0"/>
          <w:lang w:val="ru-RU"/>
          <w14:ligatures w14:val="none"/>
        </w:rPr>
        <w:tab/>
      </w:r>
      <w:r w:rsidRPr="00D451C8">
        <w:rPr>
          <w:rFonts w:ascii="Times New Roman" w:eastAsia="Calibri" w:hAnsi="Times New Roman" w:cs="Times New Roman"/>
          <w:b/>
          <w:kern w:val="0"/>
          <w:lang w:val="ru-RU"/>
          <w14:ligatures w14:val="none"/>
        </w:rPr>
        <w:tab/>
      </w: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Ні</w:t>
      </w:r>
    </w:p>
    <w:p w14:paraId="317EBF0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ru-RU"/>
          <w14:ligatures w14:val="none"/>
        </w:rPr>
      </w:pPr>
    </w:p>
    <w:p w14:paraId="667266B9" w14:textId="77777777" w:rsidR="002441CA" w:rsidRPr="00D451C8" w:rsidRDefault="002441CA" w:rsidP="002441CA">
      <w:pPr>
        <w:spacing w:after="120" w:line="240" w:lineRule="auto"/>
        <w:ind w:left="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Якщо ТАК, назвіть, будь ласка, прізвище такого державного службовця, державну організацію (агентство, комітет, установу тощо), до якої він належить, його посаду та точну суму, яка буде надана. Також вкажіть, будь ласка, інформацію щодо членів політичних партій чи кандидатів на державну посаду.</w:t>
      </w:r>
    </w:p>
    <w:p w14:paraId="4DDBAD7C"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ru-RU"/>
          <w14:ligatures w14:val="none"/>
        </w:rPr>
      </w:pPr>
    </w:p>
    <w:tbl>
      <w:tblPr>
        <w:tblW w:w="9524" w:type="dxa"/>
        <w:tblInd w:w="104" w:type="dxa"/>
        <w:tblLayout w:type="fixed"/>
        <w:tblLook w:val="0000" w:firstRow="0" w:lastRow="0" w:firstColumn="0" w:lastColumn="0" w:noHBand="0" w:noVBand="0"/>
      </w:tblPr>
      <w:tblGrid>
        <w:gridCol w:w="2403"/>
        <w:gridCol w:w="2444"/>
        <w:gridCol w:w="2355"/>
        <w:gridCol w:w="2322"/>
      </w:tblGrid>
      <w:tr w:rsidR="002441CA" w:rsidRPr="00D451C8" w14:paraId="1EB2C07B" w14:textId="77777777" w:rsidTr="00EF5E27">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F9B458F"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Прізвище</w:t>
            </w:r>
            <w:proofErr w:type="spellEnd"/>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2C88526"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Організація</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1A8C291"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Посада</w:t>
            </w:r>
            <w:proofErr w:type="spellEnd"/>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23D24A0"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Сума</w:t>
            </w:r>
            <w:proofErr w:type="spellEnd"/>
          </w:p>
        </w:tc>
      </w:tr>
      <w:tr w:rsidR="002441CA" w:rsidRPr="00D451C8" w14:paraId="01B45CFC" w14:textId="77777777" w:rsidTr="00EF5E27">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A8EE48F"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6E30C6D"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F60A09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8FCB4E4"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1D98A658" w14:textId="77777777" w:rsidTr="00EF5E27">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F5FCDF7"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96D733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6E91650"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709CA0A"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5206AC68" w14:textId="77777777" w:rsidTr="00EF5E27">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432471A"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7DE6EB7"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B4A13C8"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3E5CD6C"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1A83FEBC" w14:textId="77777777" w:rsidTr="00EF5E27">
        <w:trPr>
          <w:trHeight w:val="1"/>
        </w:trPr>
        <w:tc>
          <w:tcPr>
            <w:tcW w:w="240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510FB8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78D6904"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702A088"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23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AD578B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bl>
    <w:p w14:paraId="54D0437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54B83B63"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lastRenderedPageBreak/>
        <w:t>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була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будь-хто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із</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її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працівників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включаючи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засновників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та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акціонерів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відповідачем</w:t>
      </w:r>
      <w:proofErr w:type="spellEnd"/>
      <w:r w:rsidRPr="00D451C8">
        <w:rPr>
          <w:rFonts w:ascii="Times New Roman" w:eastAsia="Calibri" w:hAnsi="Times New Roman" w:cs="Times New Roman"/>
          <w:kern w:val="0"/>
          <w:lang w:val="en-GB"/>
          <w14:ligatures w14:val="none"/>
        </w:rPr>
        <w:t xml:space="preserve"> у </w:t>
      </w:r>
      <w:proofErr w:type="spellStart"/>
      <w:r w:rsidRPr="00D451C8">
        <w:rPr>
          <w:rFonts w:ascii="Times New Roman" w:eastAsia="Calibri" w:hAnsi="Times New Roman" w:cs="Times New Roman"/>
          <w:kern w:val="0"/>
          <w:lang w:val="en-GB"/>
          <w14:ligatures w14:val="none"/>
        </w:rPr>
        <w:t>будь-яких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судових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спорах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пов’язаних</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із</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шахрайством</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хабарництвом</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корупцією</w:t>
      </w:r>
      <w:proofErr w:type="spellEnd"/>
      <w:r w:rsidRPr="00D451C8">
        <w:rPr>
          <w:rFonts w:ascii="Times New Roman" w:eastAsia="Calibri" w:hAnsi="Times New Roman" w:cs="Times New Roman"/>
          <w:kern w:val="0"/>
          <w:lang w:val="en-GB"/>
          <w14:ligatures w14:val="none"/>
        </w:rPr>
        <w:t xml:space="preserve"> і/</w:t>
      </w:r>
      <w:proofErr w:type="spellStart"/>
      <w:r w:rsidRPr="00D451C8">
        <w:rPr>
          <w:rFonts w:ascii="Times New Roman" w:eastAsia="Calibri" w:hAnsi="Times New Roman" w:cs="Times New Roman"/>
          <w:kern w:val="0"/>
          <w:lang w:val="en-GB"/>
          <w14:ligatures w14:val="none"/>
        </w:rPr>
        <w:t>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іншою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протизаконною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діяльністю</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впродовж</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останніх</w:t>
      </w:r>
      <w:proofErr w:type="spellEnd"/>
      <w:r w:rsidRPr="00D451C8">
        <w:rPr>
          <w:rFonts w:ascii="Times New Roman" w:eastAsia="Calibri" w:hAnsi="Times New Roman" w:cs="Times New Roman"/>
          <w:kern w:val="0"/>
          <w:lang w:val="en-GB"/>
          <w14:ligatures w14:val="none"/>
        </w:rPr>
        <w:t xml:space="preserve"> 10 </w:t>
      </w:r>
      <w:proofErr w:type="spellStart"/>
      <w:r w:rsidRPr="00D451C8">
        <w:rPr>
          <w:rFonts w:ascii="Times New Roman" w:eastAsia="Calibri" w:hAnsi="Times New Roman" w:cs="Times New Roman"/>
          <w:kern w:val="0"/>
          <w:lang w:val="en-GB"/>
          <w14:ligatures w14:val="none"/>
        </w:rPr>
        <w:t>років</w:t>
      </w:r>
      <w:proofErr w:type="spellEnd"/>
      <w:r w:rsidRPr="00D451C8">
        <w:rPr>
          <w:rFonts w:ascii="Times New Roman" w:eastAsia="Calibri" w:hAnsi="Times New Roman" w:cs="Times New Roman"/>
          <w:kern w:val="0"/>
          <w:lang w:val="en-GB"/>
          <w14:ligatures w14:val="none"/>
        </w:rPr>
        <w:t>?</w:t>
      </w:r>
    </w:p>
    <w:p w14:paraId="3ACB300A" w14:textId="77777777" w:rsidR="002441CA" w:rsidRPr="00D451C8" w:rsidRDefault="002441CA" w:rsidP="002441CA">
      <w:pPr>
        <w:tabs>
          <w:tab w:val="left" w:pos="720"/>
          <w:tab w:val="left" w:pos="1440"/>
        </w:tabs>
        <w:spacing w:after="120" w:line="240" w:lineRule="auto"/>
        <w:ind w:left="284" w:hanging="284"/>
        <w:jc w:val="both"/>
        <w:rPr>
          <w:rFonts w:ascii="Times New Roman" w:eastAsia="Calibri" w:hAnsi="Times New Roman" w:cs="Times New Roman"/>
          <w:kern w:val="0"/>
          <w:lang w:val="en-GB"/>
          <w14:ligatures w14:val="none"/>
        </w:rPr>
      </w:pPr>
    </w:p>
    <w:p w14:paraId="1FFEB8C4"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Так</w:t>
      </w:r>
      <w:r w:rsidRPr="00D451C8">
        <w:rPr>
          <w:rFonts w:ascii="Times New Roman" w:eastAsia="Calibri" w:hAnsi="Times New Roman" w:cs="Times New Roman"/>
          <w:b/>
          <w:kern w:val="0"/>
          <w:lang w:val="ru-RU"/>
          <w14:ligatures w14:val="none"/>
        </w:rPr>
        <w:tab/>
      </w:r>
      <w:r w:rsidRPr="00D451C8">
        <w:rPr>
          <w:rFonts w:ascii="Times New Roman" w:eastAsia="Calibri" w:hAnsi="Times New Roman" w:cs="Times New Roman"/>
          <w:b/>
          <w:kern w:val="0"/>
          <w:lang w:val="ru-RU"/>
          <w14:ligatures w14:val="none"/>
        </w:rPr>
        <w:tab/>
      </w: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Ні</w:t>
      </w:r>
    </w:p>
    <w:p w14:paraId="0A02F579" w14:textId="77777777" w:rsidR="002441CA" w:rsidRPr="00D451C8" w:rsidRDefault="002441CA" w:rsidP="002441CA">
      <w:pPr>
        <w:tabs>
          <w:tab w:val="left" w:pos="720"/>
          <w:tab w:val="left" w:pos="1440"/>
        </w:tabs>
        <w:spacing w:after="120" w:line="240" w:lineRule="auto"/>
        <w:ind w:left="284" w:hanging="284"/>
        <w:jc w:val="both"/>
        <w:rPr>
          <w:rFonts w:ascii="Times New Roman" w:eastAsia="Calibri" w:hAnsi="Times New Roman" w:cs="Times New Roman"/>
          <w:kern w:val="0"/>
          <w:lang w:val="ru-RU"/>
          <w14:ligatures w14:val="none"/>
        </w:rPr>
      </w:pPr>
    </w:p>
    <w:p w14:paraId="2E8FD443" w14:textId="77777777" w:rsidR="002441CA" w:rsidRPr="00D451C8" w:rsidRDefault="002441CA" w:rsidP="002441CA">
      <w:pPr>
        <w:spacing w:after="120" w:line="240" w:lineRule="auto"/>
        <w:ind w:left="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Якщо ТАК, наведіть, будь ласка, детальну інформацію (наприклад, дату початку розгляду спору, прийняття рішення, їхній вид та кількість, результат розгляду). Будь ласка, не вказуйте ПІБ вказаних осіб.</w:t>
      </w:r>
    </w:p>
    <w:p w14:paraId="5ECED5BF" w14:textId="77777777" w:rsidR="002441CA" w:rsidRPr="007A5066" w:rsidRDefault="002441CA" w:rsidP="002441CA">
      <w:pPr>
        <w:tabs>
          <w:tab w:val="left" w:pos="0"/>
          <w:tab w:val="left" w:pos="720"/>
          <w:tab w:val="left" w:pos="1440"/>
        </w:tabs>
        <w:spacing w:after="120" w:line="240" w:lineRule="auto"/>
        <w:jc w:val="both"/>
        <w:rPr>
          <w:rFonts w:ascii="Times New Roman" w:eastAsia="Calibri" w:hAnsi="Times New Roman" w:cs="Times New Roman"/>
          <w:kern w:val="0"/>
          <w:lang w:val="ru-RU"/>
          <w14:ligatures w14:val="none"/>
        </w:rPr>
      </w:pPr>
      <w:r w:rsidRPr="007A5066">
        <w:rPr>
          <w:rFonts w:ascii="Times New Roman" w:eastAsia="Calibri" w:hAnsi="Times New Roman" w:cs="Times New Roman"/>
          <w:kern w:val="0"/>
          <w:lang w:val="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FEADE33" w14:textId="77777777" w:rsidR="002441CA" w:rsidRPr="007A5066" w:rsidRDefault="002441CA" w:rsidP="002441CA">
      <w:pPr>
        <w:tabs>
          <w:tab w:val="left" w:pos="360"/>
          <w:tab w:val="left" w:pos="720"/>
          <w:tab w:val="left" w:pos="1440"/>
        </w:tabs>
        <w:spacing w:after="120" w:line="240" w:lineRule="auto"/>
        <w:ind w:left="284" w:hanging="284"/>
        <w:jc w:val="both"/>
        <w:rPr>
          <w:rFonts w:ascii="Times New Roman" w:eastAsia="Calibri" w:hAnsi="Times New Roman" w:cs="Times New Roman"/>
          <w:kern w:val="0"/>
          <w:lang w:val="ru-RU"/>
          <w14:ligatures w14:val="none"/>
        </w:rPr>
      </w:pPr>
    </w:p>
    <w:p w14:paraId="305B0DE4"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Укажіть, будь ласка, чи існують асоційовані із Вашою Компанією (Організацією) особи (в розумінні статті 126 Господарського кодексу України).</w:t>
      </w:r>
    </w:p>
    <w:p w14:paraId="3030A29F"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ru-RU"/>
          <w14:ligatures w14:val="none"/>
        </w:rPr>
      </w:pPr>
    </w:p>
    <w:p w14:paraId="54DB697B"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Так</w:t>
      </w:r>
      <w:r w:rsidRPr="00D451C8">
        <w:rPr>
          <w:rFonts w:ascii="Times New Roman" w:eastAsia="Calibri" w:hAnsi="Times New Roman" w:cs="Times New Roman"/>
          <w:b/>
          <w:kern w:val="0"/>
          <w:lang w:val="ru-RU"/>
          <w14:ligatures w14:val="none"/>
        </w:rPr>
        <w:tab/>
      </w:r>
      <w:r w:rsidRPr="00D451C8">
        <w:rPr>
          <w:rFonts w:ascii="Times New Roman" w:eastAsia="Calibri" w:hAnsi="Times New Roman" w:cs="Times New Roman"/>
          <w:b/>
          <w:kern w:val="0"/>
          <w:lang w:val="ru-RU"/>
          <w14:ligatures w14:val="none"/>
        </w:rPr>
        <w:tab/>
      </w: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Ні</w:t>
      </w:r>
    </w:p>
    <w:p w14:paraId="006A649C" w14:textId="77777777" w:rsidR="002441CA" w:rsidRPr="00D451C8" w:rsidRDefault="002441CA" w:rsidP="002441CA">
      <w:pPr>
        <w:tabs>
          <w:tab w:val="left" w:pos="360"/>
          <w:tab w:val="left" w:pos="720"/>
          <w:tab w:val="left" w:pos="1440"/>
        </w:tabs>
        <w:spacing w:after="120" w:line="240" w:lineRule="auto"/>
        <w:ind w:left="284" w:hanging="284"/>
        <w:jc w:val="both"/>
        <w:rPr>
          <w:rFonts w:ascii="Times New Roman" w:eastAsia="Calibri" w:hAnsi="Times New Roman" w:cs="Times New Roman"/>
          <w:kern w:val="0"/>
          <w:lang w:val="ru-RU"/>
          <w14:ligatures w14:val="none"/>
        </w:rPr>
      </w:pPr>
    </w:p>
    <w:p w14:paraId="0CA26EBF" w14:textId="77777777" w:rsidR="002441CA" w:rsidRPr="00D451C8" w:rsidRDefault="002441CA" w:rsidP="002441CA">
      <w:pPr>
        <w:tabs>
          <w:tab w:val="left" w:pos="360"/>
          <w:tab w:val="left" w:pos="720"/>
          <w:tab w:val="left" w:pos="1440"/>
        </w:tabs>
        <w:spacing w:after="120" w:line="240" w:lineRule="auto"/>
        <w:ind w:left="284"/>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Якщо ТАК, наведіть, будь ласка, таку інформацію:</w:t>
      </w:r>
    </w:p>
    <w:p w14:paraId="4E7F4019"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p>
    <w:tbl>
      <w:tblPr>
        <w:tblW w:w="9524" w:type="dxa"/>
        <w:tblInd w:w="104" w:type="dxa"/>
        <w:tblLayout w:type="fixed"/>
        <w:tblLook w:val="0000" w:firstRow="0" w:lastRow="0" w:firstColumn="0" w:lastColumn="0" w:noHBand="0" w:noVBand="0"/>
      </w:tblPr>
      <w:tblGrid>
        <w:gridCol w:w="5022"/>
        <w:gridCol w:w="4502"/>
      </w:tblGrid>
      <w:tr w:rsidR="002441CA" w:rsidRPr="00D451C8" w14:paraId="57169659" w14:textId="77777777" w:rsidTr="00EF5E27">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02CAD298"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Назва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та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адреса</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компанії</w:t>
            </w:r>
            <w:proofErr w:type="spellEnd"/>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9FDC25F"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Діяльність</w:t>
            </w:r>
            <w:proofErr w:type="spellEnd"/>
          </w:p>
        </w:tc>
      </w:tr>
      <w:tr w:rsidR="002441CA" w:rsidRPr="00D451C8" w14:paraId="22DC6A04" w14:textId="77777777" w:rsidTr="00EF5E27">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892AB07"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DB7E516"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023089BF" w14:textId="77777777" w:rsidTr="00EF5E27">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CDBD9F1"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944DF20"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0A9A21CC" w14:textId="77777777" w:rsidTr="00EF5E27">
        <w:trPr>
          <w:trHeight w:val="1"/>
        </w:trPr>
        <w:tc>
          <w:tcPr>
            <w:tcW w:w="502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B2123EE"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45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16C1623"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bl>
    <w:p w14:paraId="560F43DC"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22AB23F8" w14:textId="77777777" w:rsidR="002441CA" w:rsidRPr="00D451C8" w:rsidRDefault="002441CA" w:rsidP="00C340AD">
      <w:pPr>
        <w:numPr>
          <w:ilvl w:val="0"/>
          <w:numId w:val="27"/>
        </w:numPr>
        <w:pBdr>
          <w:top w:val="nil"/>
          <w:left w:val="nil"/>
          <w:bottom w:val="nil"/>
          <w:right w:val="nil"/>
          <w:between w:val="nil"/>
        </w:pBdr>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lang w:val="en-GB"/>
          <w14:ligatures w14:val="none"/>
        </w:rPr>
        <w:t>Чи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планує</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Ваша</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взаємодіяти</w:t>
      </w:r>
      <w:proofErr w:type="spellEnd"/>
      <w:r w:rsidRPr="00D451C8">
        <w:rPr>
          <w:rFonts w:ascii="Times New Roman" w:eastAsia="Calibri" w:hAnsi="Times New Roman" w:cs="Times New Roman"/>
          <w:kern w:val="0"/>
          <w:lang w:val="en-GB"/>
          <w14:ligatures w14:val="none"/>
        </w:rPr>
        <w:t xml:space="preserve"> з </w:t>
      </w:r>
      <w:proofErr w:type="spellStart"/>
      <w:r w:rsidRPr="00D451C8">
        <w:rPr>
          <w:rFonts w:ascii="Times New Roman" w:eastAsia="Calibri" w:hAnsi="Times New Roman" w:cs="Times New Roman"/>
          <w:kern w:val="0"/>
          <w:lang w:val="en-GB"/>
          <w14:ligatures w14:val="none"/>
        </w:rPr>
        <w:t>будь-якими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іншими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компаніями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субпідрядниками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які</w:t>
      </w:r>
      <w:proofErr w:type="spellEnd"/>
      <w:r w:rsidRPr="00D451C8">
        <w:rPr>
          <w:rFonts w:ascii="Times New Roman" w:eastAsia="Calibri" w:hAnsi="Times New Roman" w:cs="Times New Roman"/>
          <w:kern w:val="0"/>
          <w:lang w:val="en-GB"/>
          <w14:ligatures w14:val="none"/>
        </w:rPr>
        <w:t xml:space="preserve"> є </w:t>
      </w:r>
      <w:proofErr w:type="spellStart"/>
      <w:r w:rsidRPr="00D451C8">
        <w:rPr>
          <w:rFonts w:ascii="Times New Roman" w:eastAsia="Calibri" w:hAnsi="Times New Roman" w:cs="Times New Roman"/>
          <w:kern w:val="0"/>
          <w:lang w:val="en-GB"/>
          <w14:ligatures w14:val="none"/>
        </w:rPr>
        <w:t>резидентами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російської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федерації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республіки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білорусь</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включно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із</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дочірніми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підприємствами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філіями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партнерствами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спільними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підприємствами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або</w:t>
      </w:r>
      <w:proofErr w:type="spellEnd"/>
      <w:r w:rsidRPr="00D451C8">
        <w:rPr>
          <w:rFonts w:ascii="Times New Roman" w:eastAsia="Calibri" w:hAnsi="Times New Roman" w:cs="Times New Roman"/>
          <w:kern w:val="0"/>
          <w:lang w:val="en-GB"/>
          <w14:ligatures w14:val="none"/>
        </w:rPr>
        <w:t xml:space="preserve"> з </w:t>
      </w:r>
      <w:proofErr w:type="spellStart"/>
      <w:r w:rsidRPr="00D451C8">
        <w:rPr>
          <w:rFonts w:ascii="Times New Roman" w:eastAsia="Calibri" w:hAnsi="Times New Roman" w:cs="Times New Roman"/>
          <w:kern w:val="0"/>
          <w:lang w:val="en-GB"/>
          <w14:ligatures w14:val="none"/>
        </w:rPr>
        <w:t>фізичними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особами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які</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не</w:t>
      </w:r>
      <w:proofErr w:type="spellEnd"/>
      <w:r w:rsidRPr="00D451C8">
        <w:rPr>
          <w:rFonts w:ascii="Times New Roman" w:eastAsia="Calibri" w:hAnsi="Times New Roman" w:cs="Times New Roman"/>
          <w:kern w:val="0"/>
          <w:lang w:val="en-GB"/>
          <w14:ligatures w14:val="none"/>
        </w:rPr>
        <w:t xml:space="preserve"> є </w:t>
      </w:r>
      <w:proofErr w:type="spellStart"/>
      <w:r w:rsidRPr="00D451C8">
        <w:rPr>
          <w:rFonts w:ascii="Times New Roman" w:eastAsia="Calibri" w:hAnsi="Times New Roman" w:cs="Times New Roman"/>
          <w:kern w:val="0"/>
          <w:lang w:val="en-GB"/>
          <w14:ligatures w14:val="none"/>
        </w:rPr>
        <w:t>працівниками</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Вашої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Компанії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Організації</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для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виконання</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договорів</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із</w:t>
      </w:r>
      <w:proofErr w:type="spellEnd"/>
      <w:r w:rsidRPr="00D451C8">
        <w:rPr>
          <w:rFonts w:ascii="Times New Roman" w:eastAsia="Calibri" w:hAnsi="Times New Roman" w:cs="Times New Roman"/>
          <w:kern w:val="0"/>
          <w:lang w:val="en-GB"/>
          <w14:ligatures w14:val="none"/>
        </w:rPr>
        <w:t xml:space="preserve"> </w:t>
      </w:r>
      <w:proofErr w:type="spellStart"/>
      <w:r w:rsidRPr="00D451C8">
        <w:rPr>
          <w:rFonts w:ascii="Times New Roman" w:eastAsia="Calibri" w:hAnsi="Times New Roman" w:cs="Times New Roman"/>
          <w:kern w:val="0"/>
          <w:lang w:val="en-GB"/>
          <w14:ligatures w14:val="none"/>
        </w:rPr>
        <w:t>Замовником</w:t>
      </w:r>
      <w:proofErr w:type="spellEnd"/>
      <w:r w:rsidRPr="00D451C8">
        <w:rPr>
          <w:rFonts w:ascii="Times New Roman" w:eastAsia="Calibri" w:hAnsi="Times New Roman" w:cs="Times New Roman"/>
          <w:kern w:val="0"/>
          <w:lang w:val="en-GB"/>
          <w14:ligatures w14:val="none"/>
        </w:rPr>
        <w:t>?</w:t>
      </w:r>
    </w:p>
    <w:p w14:paraId="1A8F9ACB"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p w14:paraId="12320BFB"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Планує</w:t>
      </w:r>
      <w:proofErr w:type="spellEnd"/>
      <w:r w:rsidRPr="00D451C8">
        <w:rPr>
          <w:rFonts w:ascii="Times New Roman" w:eastAsia="Calibri" w:hAnsi="Times New Roman" w:cs="Times New Roman"/>
          <w:b/>
          <w:kern w:val="0"/>
          <w:lang w:val="en-GB"/>
          <w14:ligatures w14:val="none"/>
        </w:rPr>
        <w:tab/>
      </w:r>
      <w:r w:rsidRPr="00D451C8">
        <w:rPr>
          <w:rFonts w:ascii="Times New Roman" w:eastAsia="Calibri" w:hAnsi="Times New Roman" w:cs="Times New Roman"/>
          <w:b/>
          <w:kern w:val="0"/>
          <w:lang w:val="en-GB"/>
          <w14:ligatures w14:val="none"/>
        </w:rPr>
        <w:tab/>
      </w: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Не</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планує</w:t>
      </w:r>
      <w:proofErr w:type="spellEnd"/>
    </w:p>
    <w:p w14:paraId="2502526F" w14:textId="77777777" w:rsidR="002441CA" w:rsidRPr="00D451C8" w:rsidRDefault="002441CA" w:rsidP="002441CA">
      <w:pPr>
        <w:spacing w:after="120" w:line="240" w:lineRule="auto"/>
        <w:ind w:left="284" w:hanging="284"/>
        <w:jc w:val="both"/>
        <w:rPr>
          <w:rFonts w:ascii="Times New Roman" w:eastAsia="Calibri" w:hAnsi="Times New Roman" w:cs="Times New Roman"/>
          <w:b/>
          <w:kern w:val="0"/>
          <w:lang w:val="en-GB"/>
          <w14:ligatures w14:val="none"/>
        </w:rPr>
      </w:pPr>
    </w:p>
    <w:p w14:paraId="65213348" w14:textId="77777777" w:rsidR="002441CA" w:rsidRPr="00D451C8" w:rsidRDefault="002441CA" w:rsidP="002441CA">
      <w:pPr>
        <w:spacing w:after="120" w:line="240" w:lineRule="auto"/>
        <w:ind w:left="284"/>
        <w:jc w:val="both"/>
        <w:rPr>
          <w:rFonts w:ascii="Times New Roman" w:eastAsia="Calibri" w:hAnsi="Times New Roman" w:cs="Times New Roman"/>
          <w:kern w:val="0"/>
          <w:lang w:val="en-GB"/>
          <w14:ligatures w14:val="none"/>
        </w:rPr>
      </w:pPr>
      <w:r w:rsidRPr="00D451C8">
        <w:rPr>
          <w:rFonts w:ascii="Times New Roman" w:eastAsia="Calibri" w:hAnsi="Times New Roman" w:cs="Times New Roman"/>
          <w:kern w:val="0"/>
          <w:lang w:val="ru-RU"/>
          <w14:ligatures w14:val="none"/>
        </w:rPr>
        <w:t>Якщо</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ТАК</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наведіть</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будь</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ласка</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назву</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та</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адресу</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субпідрядника</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чи</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ПІБ</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та</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адресу</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фізичної</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особи</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його</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зв</w:t>
      </w:r>
      <w:r w:rsidRPr="00D451C8">
        <w:rPr>
          <w:rFonts w:ascii="Times New Roman" w:eastAsia="Calibri" w:hAnsi="Times New Roman" w:cs="Times New Roman"/>
          <w:kern w:val="0"/>
          <w:lang w:val="en-GB"/>
          <w14:ligatures w14:val="none"/>
        </w:rPr>
        <w:t>’</w:t>
      </w:r>
      <w:r w:rsidRPr="00D451C8">
        <w:rPr>
          <w:rFonts w:ascii="Times New Roman" w:eastAsia="Calibri" w:hAnsi="Times New Roman" w:cs="Times New Roman"/>
          <w:kern w:val="0"/>
          <w:lang w:val="ru-RU"/>
          <w14:ligatures w14:val="none"/>
        </w:rPr>
        <w:t>язок</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із</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Вашою</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Компанією</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Організацією</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та</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вид</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діяльності</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який</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він</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буде</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здійснювати</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у</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якості</w:t>
      </w:r>
      <w:r w:rsidRPr="00D451C8">
        <w:rPr>
          <w:rFonts w:ascii="Times New Roman" w:eastAsia="Calibri" w:hAnsi="Times New Roman" w:cs="Times New Roman"/>
          <w:kern w:val="0"/>
          <w:lang w:val="en-GB"/>
          <w14:ligatures w14:val="none"/>
        </w:rPr>
        <w:t xml:space="preserve"> </w:t>
      </w:r>
      <w:r w:rsidRPr="00D451C8">
        <w:rPr>
          <w:rFonts w:ascii="Times New Roman" w:eastAsia="Calibri" w:hAnsi="Times New Roman" w:cs="Times New Roman"/>
          <w:kern w:val="0"/>
          <w:lang w:val="ru-RU"/>
          <w14:ligatures w14:val="none"/>
        </w:rPr>
        <w:t>субпідрядника</w:t>
      </w:r>
      <w:r w:rsidRPr="00D451C8">
        <w:rPr>
          <w:rFonts w:ascii="Times New Roman" w:eastAsia="Calibri" w:hAnsi="Times New Roman" w:cs="Times New Roman"/>
          <w:kern w:val="0"/>
          <w:lang w:val="en-GB"/>
          <w14:ligatures w14:val="none"/>
        </w:rPr>
        <w:t>.</w:t>
      </w:r>
    </w:p>
    <w:p w14:paraId="45B92B85" w14:textId="77777777" w:rsidR="002441CA" w:rsidRPr="00D451C8" w:rsidRDefault="002441CA" w:rsidP="002441CA">
      <w:pPr>
        <w:spacing w:after="120" w:line="240" w:lineRule="auto"/>
        <w:ind w:left="284" w:hanging="284"/>
        <w:jc w:val="both"/>
        <w:rPr>
          <w:rFonts w:ascii="Times New Roman" w:eastAsia="Calibri" w:hAnsi="Times New Roman" w:cs="Times New Roman"/>
          <w:b/>
          <w:kern w:val="0"/>
          <w:lang w:val="en-GB"/>
          <w14:ligatures w14:val="none"/>
        </w:rPr>
      </w:pPr>
    </w:p>
    <w:tbl>
      <w:tblPr>
        <w:tblW w:w="9523" w:type="dxa"/>
        <w:tblInd w:w="104" w:type="dxa"/>
        <w:tblLayout w:type="fixed"/>
        <w:tblLook w:val="0000" w:firstRow="0" w:lastRow="0" w:firstColumn="0" w:lastColumn="0" w:noHBand="0" w:noVBand="0"/>
      </w:tblPr>
      <w:tblGrid>
        <w:gridCol w:w="3123"/>
        <w:gridCol w:w="3107"/>
        <w:gridCol w:w="3293"/>
      </w:tblGrid>
      <w:tr w:rsidR="002441CA" w:rsidRPr="00D451C8" w14:paraId="0292E578" w14:textId="77777777" w:rsidTr="00EF5E27">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BC76967"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Назва</w:t>
            </w:r>
            <w:proofErr w:type="spellEnd"/>
            <w:r w:rsidRPr="00D451C8">
              <w:rPr>
                <w:rFonts w:ascii="Times New Roman" w:eastAsia="Calibri" w:hAnsi="Times New Roman" w:cs="Times New Roman"/>
                <w:b/>
                <w:kern w:val="0"/>
                <w:lang w:val="en-GB"/>
                <w14:ligatures w14:val="none"/>
              </w:rPr>
              <w:t>/</w:t>
            </w:r>
            <w:proofErr w:type="spellStart"/>
            <w:r w:rsidRPr="00D451C8">
              <w:rPr>
                <w:rFonts w:ascii="Times New Roman" w:eastAsia="Calibri" w:hAnsi="Times New Roman" w:cs="Times New Roman"/>
                <w:b/>
                <w:kern w:val="0"/>
                <w:lang w:val="en-GB"/>
                <w14:ligatures w14:val="none"/>
              </w:rPr>
              <w:t>адреса</w:t>
            </w:r>
            <w:proofErr w:type="spellEnd"/>
            <w:r w:rsidRPr="00D451C8">
              <w:rPr>
                <w:rFonts w:ascii="Times New Roman" w:eastAsia="Calibri" w:hAnsi="Times New Roman" w:cs="Times New Roman"/>
                <w:b/>
                <w:kern w:val="0"/>
                <w:lang w:val="en-GB"/>
                <w14:ligatures w14:val="none"/>
              </w:rPr>
              <w:t xml:space="preserve"> </w:t>
            </w: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C237752"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Зв’язок</w:t>
            </w:r>
            <w:proofErr w:type="spellEnd"/>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7A57C00" w14:textId="77777777" w:rsidR="002441CA" w:rsidRPr="00D451C8" w:rsidRDefault="002441CA" w:rsidP="002441CA">
            <w:pPr>
              <w:spacing w:after="120" w:line="240" w:lineRule="auto"/>
              <w:ind w:left="284" w:hanging="284"/>
              <w:jc w:val="center"/>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b/>
                <w:kern w:val="0"/>
                <w:lang w:val="en-GB"/>
                <w14:ligatures w14:val="none"/>
              </w:rPr>
              <w:t>Діяльність</w:t>
            </w:r>
            <w:proofErr w:type="spellEnd"/>
          </w:p>
        </w:tc>
      </w:tr>
      <w:tr w:rsidR="002441CA" w:rsidRPr="00D451C8" w14:paraId="0569B7AE" w14:textId="77777777" w:rsidTr="00EF5E27">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879DB6C"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5E3AC3B"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A5336CB"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47EB77ED" w14:textId="77777777" w:rsidTr="00EF5E27">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3B84EF3"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0B997B9"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AFE46B6"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3229703C" w14:textId="77777777" w:rsidTr="00EF5E27">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F64A7B3"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382476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7F94DC5"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r w:rsidR="002441CA" w:rsidRPr="00D451C8" w14:paraId="76BF2B25" w14:textId="77777777" w:rsidTr="00EF5E27">
        <w:trPr>
          <w:trHeight w:val="1"/>
        </w:trPr>
        <w:tc>
          <w:tcPr>
            <w:tcW w:w="312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AC37666"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107"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7A227A2"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2D74000" w14:textId="77777777" w:rsidR="002441CA" w:rsidRPr="00D451C8" w:rsidRDefault="002441CA" w:rsidP="002441CA">
            <w:pPr>
              <w:spacing w:after="120" w:line="240" w:lineRule="auto"/>
              <w:ind w:left="284" w:hanging="284"/>
              <w:jc w:val="both"/>
              <w:rPr>
                <w:rFonts w:ascii="Times New Roman" w:eastAsia="Calibri" w:hAnsi="Times New Roman" w:cs="Times New Roman"/>
                <w:kern w:val="0"/>
                <w:lang w:val="en-GB"/>
                <w14:ligatures w14:val="none"/>
              </w:rPr>
            </w:pPr>
          </w:p>
        </w:tc>
      </w:tr>
    </w:tbl>
    <w:p w14:paraId="1EE720E8" w14:textId="77777777" w:rsidR="002441CA" w:rsidRPr="00D451C8" w:rsidRDefault="002441CA" w:rsidP="002441CA">
      <w:pPr>
        <w:spacing w:after="120" w:line="240" w:lineRule="auto"/>
        <w:ind w:left="284" w:hanging="284"/>
        <w:jc w:val="both"/>
        <w:rPr>
          <w:rFonts w:ascii="Times New Roman" w:eastAsia="Calibri" w:hAnsi="Times New Roman" w:cs="Times New Roman"/>
          <w:b/>
          <w:kern w:val="0"/>
          <w:lang w:val="en-GB"/>
          <w14:ligatures w14:val="none"/>
        </w:rPr>
      </w:pPr>
    </w:p>
    <w:p w14:paraId="23E61E81" w14:textId="77777777" w:rsidR="002441CA" w:rsidRPr="00D451C8" w:rsidRDefault="002441CA" w:rsidP="00C340AD">
      <w:pPr>
        <w:numPr>
          <w:ilvl w:val="0"/>
          <w:numId w:val="27"/>
        </w:numPr>
        <w:pBdr>
          <w:top w:val="nil"/>
          <w:left w:val="nil"/>
          <w:bottom w:val="nil"/>
          <w:right w:val="nil"/>
          <w:between w:val="nil"/>
        </w:pBdr>
        <w:shd w:val="clear" w:color="auto" w:fill="FFFFFF"/>
        <w:spacing w:after="0" w:line="276" w:lineRule="auto"/>
        <w:ind w:left="284" w:hanging="284"/>
        <w:jc w:val="both"/>
        <w:rPr>
          <w:rFonts w:ascii="Times New Roman" w:eastAsia="Calibri" w:hAnsi="Times New Roman" w:cs="Times New Roman"/>
          <w:kern w:val="0"/>
          <w:highlight w:val="white"/>
          <w:lang w:val="en-GB"/>
          <w14:ligatures w14:val="none"/>
        </w:rPr>
      </w:pPr>
      <w:r w:rsidRPr="00D451C8">
        <w:rPr>
          <w:rFonts w:ascii="Times New Roman" w:eastAsia="Calibri" w:hAnsi="Times New Roman" w:cs="Times New Roman"/>
          <w:kern w:val="0"/>
          <w:highlight w:val="white"/>
          <w:lang w:val="en-GB"/>
          <w14:ligatures w14:val="none"/>
        </w:rPr>
        <w:lastRenderedPageBreak/>
        <w:t xml:space="preserve">УЧАСНИК </w:t>
      </w:r>
      <w:proofErr w:type="spellStart"/>
      <w:r w:rsidRPr="00D451C8">
        <w:rPr>
          <w:rFonts w:ascii="Times New Roman" w:eastAsia="Calibri" w:hAnsi="Times New Roman" w:cs="Times New Roman"/>
          <w:kern w:val="0"/>
          <w:highlight w:val="white"/>
          <w:lang w:val="en-GB"/>
          <w14:ligatures w14:val="none"/>
        </w:rPr>
        <w:t>підтверджує</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його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засновники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акціонери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кінцевий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бенефіціарний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власник</w:t>
      </w:r>
      <w:proofErr w:type="spellEnd"/>
      <w:r w:rsidRPr="00D451C8">
        <w:rPr>
          <w:rFonts w:ascii="Times New Roman" w:eastAsia="Calibri" w:hAnsi="Times New Roman" w:cs="Times New Roman"/>
          <w:kern w:val="0"/>
          <w:highlight w:val="white"/>
          <w:lang w:val="en-GB"/>
          <w14:ligatures w14:val="none"/>
        </w:rPr>
        <w:t xml:space="preserve">, а </w:t>
      </w:r>
      <w:proofErr w:type="spellStart"/>
      <w:r w:rsidRPr="00D451C8">
        <w:rPr>
          <w:rFonts w:ascii="Times New Roman" w:eastAsia="Calibri" w:hAnsi="Times New Roman" w:cs="Times New Roman"/>
          <w:kern w:val="0"/>
          <w:highlight w:val="white"/>
          <w:lang w:val="en-GB"/>
          <w14:ligatures w14:val="none"/>
        </w:rPr>
        <w:t>також</w:t>
      </w:r>
      <w:proofErr w:type="spellEnd"/>
      <w:r w:rsidRPr="00D451C8">
        <w:rPr>
          <w:rFonts w:ascii="Times New Roman" w:eastAsia="Calibri" w:hAnsi="Times New Roman" w:cs="Times New Roman"/>
          <w:kern w:val="0"/>
          <w:highlight w:val="white"/>
          <w:lang w:val="en-GB"/>
          <w14:ligatures w14:val="none"/>
        </w:rPr>
        <w:t xml:space="preserve"> ВИРОБНИК </w:t>
      </w:r>
      <w:proofErr w:type="spellStart"/>
      <w:r w:rsidRPr="00D451C8">
        <w:rPr>
          <w:rFonts w:ascii="Times New Roman" w:eastAsia="Calibri" w:hAnsi="Times New Roman" w:cs="Times New Roman"/>
          <w:kern w:val="0"/>
          <w:highlight w:val="white"/>
          <w:lang w:val="en-GB"/>
          <w14:ligatures w14:val="none"/>
        </w:rPr>
        <w:t>товарів</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плануються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постачання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не</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внесені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w:t>
      </w:r>
      <w:proofErr w:type="spellEnd"/>
      <w:r w:rsidRPr="00D451C8">
        <w:rPr>
          <w:rFonts w:ascii="Times New Roman" w:eastAsia="Calibri" w:hAnsi="Times New Roman" w:cs="Times New Roman"/>
          <w:kern w:val="0"/>
          <w:highlight w:val="white"/>
          <w:lang w:val="en-GB"/>
          <w14:ligatures w14:val="none"/>
        </w:rPr>
        <w:t xml:space="preserve"> OFAC </w:t>
      </w:r>
      <w:proofErr w:type="spellStart"/>
      <w:r w:rsidRPr="00D451C8">
        <w:rPr>
          <w:rFonts w:ascii="Times New Roman" w:eastAsia="Calibri" w:hAnsi="Times New Roman" w:cs="Times New Roman"/>
          <w:kern w:val="0"/>
          <w:highlight w:val="white"/>
          <w:lang w:val="en-GB"/>
          <w14:ligatures w14:val="none"/>
        </w:rPr>
        <w:t>Сполучених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Штатів</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Америки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переліку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осіб</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застосовані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визначається</w:t>
      </w:r>
      <w:proofErr w:type="spellEnd"/>
      <w:r w:rsidRPr="00D451C8">
        <w:rPr>
          <w:rFonts w:ascii="Times New Roman" w:eastAsia="Calibri" w:hAnsi="Times New Roman" w:cs="Times New Roman"/>
          <w:kern w:val="0"/>
          <w:highlight w:val="white"/>
          <w:lang w:val="en-GB"/>
          <w14:ligatures w14:val="none"/>
        </w:rPr>
        <w:t xml:space="preserve"> The Office of Foreign Assets Control of the US Department of the Treasury), </w:t>
      </w:r>
      <w:proofErr w:type="spellStart"/>
      <w:r w:rsidRPr="00D451C8">
        <w:rPr>
          <w:rFonts w:ascii="Times New Roman" w:eastAsia="Calibri" w:hAnsi="Times New Roman" w:cs="Times New Roman"/>
          <w:kern w:val="0"/>
          <w:highlight w:val="white"/>
          <w:lang w:val="en-GB"/>
          <w14:ligatures w14:val="none"/>
        </w:rPr>
        <w:t>інших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ніж</w:t>
      </w:r>
      <w:proofErr w:type="spellEnd"/>
      <w:r w:rsidRPr="00D451C8">
        <w:rPr>
          <w:rFonts w:ascii="Times New Roman" w:eastAsia="Calibri" w:hAnsi="Times New Roman" w:cs="Times New Roman"/>
          <w:kern w:val="0"/>
          <w:highlight w:val="white"/>
          <w:lang w:val="en-GB"/>
          <w14:ligatures w14:val="none"/>
        </w:rPr>
        <w:t xml:space="preserve"> OFAC, </w:t>
      </w:r>
      <w:proofErr w:type="spellStart"/>
      <w:r w:rsidRPr="00D451C8">
        <w:rPr>
          <w:rFonts w:ascii="Times New Roman" w:eastAsia="Calibri" w:hAnsi="Times New Roman" w:cs="Times New Roman"/>
          <w:kern w:val="0"/>
          <w:highlight w:val="white"/>
          <w:lang w:val="en-GB"/>
          <w14:ligatures w14:val="none"/>
        </w:rPr>
        <w:t>державних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органів</w:t>
      </w:r>
      <w:proofErr w:type="spellEnd"/>
      <w:r w:rsidRPr="00D451C8">
        <w:rPr>
          <w:rFonts w:ascii="Times New Roman" w:eastAsia="Calibri" w:hAnsi="Times New Roman" w:cs="Times New Roman"/>
          <w:kern w:val="0"/>
          <w:highlight w:val="white"/>
          <w:lang w:val="en-GB"/>
          <w14:ligatures w14:val="none"/>
        </w:rPr>
        <w:t xml:space="preserve"> США, </w:t>
      </w:r>
      <w:proofErr w:type="spellStart"/>
      <w:r w:rsidRPr="00D451C8">
        <w:rPr>
          <w:rFonts w:ascii="Times New Roman" w:eastAsia="Calibri" w:hAnsi="Times New Roman" w:cs="Times New Roman"/>
          <w:kern w:val="0"/>
          <w:highlight w:val="white"/>
          <w:lang w:val="en-GB"/>
          <w14:ligatures w14:val="none"/>
        </w:rPr>
        <w:t>режим</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дотримання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може</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бути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порушений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виконанням</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Договору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Європейського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Союзу</w:t>
      </w:r>
      <w:proofErr w:type="spellEnd"/>
      <w:r w:rsidRPr="00D451C8">
        <w:rPr>
          <w:rFonts w:ascii="Times New Roman" w:eastAsia="Calibri" w:hAnsi="Times New Roman" w:cs="Times New Roman"/>
          <w:kern w:val="0"/>
          <w:highlight w:val="white"/>
          <w:lang w:val="en-GB"/>
          <w14:ligatures w14:val="none"/>
        </w:rPr>
        <w:t xml:space="preserve"> (Consolidated list of persons, groups and entities subject to EU financial sanctions),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w:t>
      </w:r>
      <w:proofErr w:type="spellEnd"/>
      <w:r w:rsidRPr="00D451C8">
        <w:rPr>
          <w:rFonts w:ascii="Times New Roman" w:eastAsia="Calibri" w:hAnsi="Times New Roman" w:cs="Times New Roman"/>
          <w:kern w:val="0"/>
          <w:highlight w:val="white"/>
          <w:lang w:val="en-GB"/>
          <w14:ligatures w14:val="none"/>
        </w:rPr>
        <w:t xml:space="preserve"> Her Majesty’s Treasury </w:t>
      </w:r>
      <w:proofErr w:type="spellStart"/>
      <w:r w:rsidRPr="00D451C8">
        <w:rPr>
          <w:rFonts w:ascii="Times New Roman" w:eastAsia="Calibri" w:hAnsi="Times New Roman" w:cs="Times New Roman"/>
          <w:kern w:val="0"/>
          <w:highlight w:val="white"/>
          <w:lang w:val="en-GB"/>
          <w14:ligatures w14:val="none"/>
        </w:rPr>
        <w:t>Великої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Британії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осіб</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включених</w:t>
      </w:r>
      <w:proofErr w:type="spellEnd"/>
      <w:r w:rsidRPr="00D451C8">
        <w:rPr>
          <w:rFonts w:ascii="Times New Roman" w:eastAsia="Calibri" w:hAnsi="Times New Roman" w:cs="Times New Roman"/>
          <w:kern w:val="0"/>
          <w:highlight w:val="white"/>
          <w:lang w:val="en-GB"/>
          <w14:ligatures w14:val="none"/>
        </w:rPr>
        <w:t xml:space="preserve"> в «Consolidated list of financial sanctions targets in the UK»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 xml:space="preserve"> в «List of persons subject to restrictive measures in view of Russia’s actions destabilizing the situation in Ukraine»,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ведеться</w:t>
      </w:r>
      <w:proofErr w:type="spellEnd"/>
      <w:r w:rsidRPr="00D451C8">
        <w:rPr>
          <w:rFonts w:ascii="Times New Roman" w:eastAsia="Calibri" w:hAnsi="Times New Roman" w:cs="Times New Roman"/>
          <w:kern w:val="0"/>
          <w:highlight w:val="white"/>
          <w:lang w:val="en-GB"/>
          <w14:ligatures w14:val="none"/>
        </w:rPr>
        <w:t xml:space="preserve"> the UK Office of Financial Sanctions Implementation (OFSI) of the Her Majesty’s Treasury),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Ради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Безпеки</w:t>
      </w:r>
      <w:proofErr w:type="spellEnd"/>
      <w:r w:rsidRPr="00D451C8">
        <w:rPr>
          <w:rFonts w:ascii="Times New Roman" w:eastAsia="Calibri" w:hAnsi="Times New Roman" w:cs="Times New Roman"/>
          <w:kern w:val="0"/>
          <w:highlight w:val="white"/>
          <w:lang w:val="en-GB"/>
          <w14:ligatures w14:val="none"/>
        </w:rPr>
        <w:t xml:space="preserve"> ООН (</w:t>
      </w:r>
      <w:proofErr w:type="spellStart"/>
      <w:r w:rsidRPr="00D451C8">
        <w:rPr>
          <w:rFonts w:ascii="Times New Roman" w:eastAsia="Calibri" w:hAnsi="Times New Roman" w:cs="Times New Roman"/>
          <w:kern w:val="0"/>
          <w:highlight w:val="white"/>
          <w:lang w:val="en-GB"/>
          <w14:ligatures w14:val="none"/>
        </w:rPr>
        <w:t>зведеного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списку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Ради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Безпеки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Організації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Об’єднаних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Націй</w:t>
      </w:r>
      <w:proofErr w:type="spellEnd"/>
      <w:r w:rsidRPr="00D451C8">
        <w:rPr>
          <w:rFonts w:ascii="Times New Roman" w:eastAsia="Calibri" w:hAnsi="Times New Roman" w:cs="Times New Roman"/>
          <w:kern w:val="0"/>
          <w:highlight w:val="white"/>
          <w:lang w:val="en-GB"/>
          <w14:ligatures w14:val="none"/>
        </w:rPr>
        <w:t xml:space="preserve"> (Consolidated United Nations Security Council Sanctions List), в </w:t>
      </w:r>
      <w:proofErr w:type="spellStart"/>
      <w:r w:rsidRPr="00D451C8">
        <w:rPr>
          <w:rFonts w:ascii="Times New Roman" w:eastAsia="Calibri" w:hAnsi="Times New Roman" w:cs="Times New Roman"/>
          <w:kern w:val="0"/>
          <w:highlight w:val="white"/>
          <w:lang w:val="en-GB"/>
          <w14:ligatures w14:val="none"/>
        </w:rPr>
        <w:t>який</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включені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фізичні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юридичні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особи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застосовані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санкційні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заходи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Ради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Безпеки</w:t>
      </w:r>
      <w:proofErr w:type="spellEnd"/>
      <w:r w:rsidRPr="00D451C8">
        <w:rPr>
          <w:rFonts w:ascii="Times New Roman" w:eastAsia="Calibri" w:hAnsi="Times New Roman" w:cs="Times New Roman"/>
          <w:kern w:val="0"/>
          <w:highlight w:val="white"/>
          <w:lang w:val="en-GB"/>
          <w14:ligatures w14:val="none"/>
        </w:rPr>
        <w:t xml:space="preserve"> ООН.</w:t>
      </w:r>
    </w:p>
    <w:p w14:paraId="4E2CF382"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Підтверджую</w:t>
      </w:r>
      <w:proofErr w:type="spellEnd"/>
      <w:r w:rsidRPr="00D451C8">
        <w:rPr>
          <w:rFonts w:ascii="Times New Roman" w:eastAsia="Calibri" w:hAnsi="Times New Roman" w:cs="Times New Roman"/>
          <w:b/>
          <w:kern w:val="0"/>
          <w:lang w:val="en-GB"/>
          <w14:ligatures w14:val="none"/>
        </w:rPr>
        <w:tab/>
      </w:r>
      <w:r w:rsidRPr="00D451C8">
        <w:rPr>
          <w:rFonts w:ascii="Times New Roman" w:eastAsia="Calibri" w:hAnsi="Times New Roman" w:cs="Times New Roman"/>
          <w:b/>
          <w:kern w:val="0"/>
          <w:lang w:val="en-GB"/>
          <w14:ligatures w14:val="none"/>
        </w:rPr>
        <w:tab/>
      </w: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Не</w:t>
      </w:r>
      <w:proofErr w:type="spellEnd"/>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підтверджую</w:t>
      </w:r>
      <w:proofErr w:type="spellEnd"/>
    </w:p>
    <w:p w14:paraId="2D86A85B" w14:textId="77777777" w:rsidR="002441CA" w:rsidRPr="00D451C8" w:rsidRDefault="002441CA" w:rsidP="002441CA">
      <w:pPr>
        <w:shd w:val="clear" w:color="auto" w:fill="FFFFFF"/>
        <w:spacing w:after="120" w:line="240" w:lineRule="auto"/>
        <w:ind w:left="284" w:hanging="284"/>
        <w:jc w:val="both"/>
        <w:rPr>
          <w:rFonts w:ascii="Times New Roman" w:eastAsia="Calibri" w:hAnsi="Times New Roman" w:cs="Times New Roman"/>
          <w:kern w:val="0"/>
          <w:highlight w:val="white"/>
          <w:lang w:val="en-GB"/>
          <w14:ligatures w14:val="none"/>
        </w:rPr>
      </w:pPr>
    </w:p>
    <w:p w14:paraId="21F574A4" w14:textId="77777777" w:rsidR="002441CA" w:rsidRPr="00D451C8" w:rsidRDefault="002441CA" w:rsidP="00C340AD">
      <w:pPr>
        <w:numPr>
          <w:ilvl w:val="0"/>
          <w:numId w:val="27"/>
        </w:numPr>
        <w:pBdr>
          <w:top w:val="nil"/>
          <w:left w:val="nil"/>
          <w:bottom w:val="nil"/>
          <w:right w:val="nil"/>
          <w:between w:val="nil"/>
        </w:pBdr>
        <w:shd w:val="clear" w:color="auto" w:fill="FFFFFF"/>
        <w:spacing w:after="0" w:line="276" w:lineRule="auto"/>
        <w:ind w:left="284" w:hanging="284"/>
        <w:jc w:val="both"/>
        <w:rPr>
          <w:rFonts w:ascii="Times New Roman" w:eastAsia="Calibri" w:hAnsi="Times New Roman" w:cs="Times New Roman"/>
          <w:kern w:val="0"/>
          <w:highlight w:val="white"/>
          <w:lang w:val="ru-RU"/>
          <w14:ligatures w14:val="none"/>
        </w:rPr>
      </w:pPr>
      <w:r w:rsidRPr="00D451C8">
        <w:rPr>
          <w:rFonts w:ascii="Times New Roman" w:eastAsia="Calibri" w:hAnsi="Times New Roman" w:cs="Times New Roman"/>
          <w:kern w:val="0"/>
          <w:highlight w:val="white"/>
          <w:lang w:val="en-GB"/>
          <w14:ligatures w14:val="none"/>
        </w:rPr>
        <w:t xml:space="preserve">УЧАСНИК </w:t>
      </w:r>
      <w:proofErr w:type="spellStart"/>
      <w:r w:rsidRPr="00D451C8">
        <w:rPr>
          <w:rFonts w:ascii="Times New Roman" w:eastAsia="Calibri" w:hAnsi="Times New Roman" w:cs="Times New Roman"/>
          <w:kern w:val="0"/>
          <w:highlight w:val="white"/>
          <w:lang w:val="en-GB"/>
          <w14:ligatures w14:val="none"/>
        </w:rPr>
        <w:t>гарантує</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стосовно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продукції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Договором</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w:t>
      </w:r>
      <w:proofErr w:type="spellStart"/>
      <w:r w:rsidRPr="00D451C8">
        <w:rPr>
          <w:rFonts w:ascii="Times New Roman" w:eastAsia="Calibri" w:hAnsi="Times New Roman" w:cs="Times New Roman"/>
          <w:kern w:val="0"/>
          <w:highlight w:val="white"/>
          <w:lang w:val="en-GB"/>
          <w14:ligatures w14:val="none"/>
        </w:rPr>
        <w:t>або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виконання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інших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умов</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Договору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Радою</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національної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безпеки</w:t>
      </w:r>
      <w:proofErr w:type="spellEnd"/>
      <w:r w:rsidRPr="00D451C8">
        <w:rPr>
          <w:rFonts w:ascii="Times New Roman" w:eastAsia="Calibri" w:hAnsi="Times New Roman" w:cs="Times New Roman"/>
          <w:kern w:val="0"/>
          <w:highlight w:val="white"/>
          <w:lang w:val="en-GB"/>
          <w14:ligatures w14:val="none"/>
        </w:rPr>
        <w:t xml:space="preserve"> і </w:t>
      </w:r>
      <w:proofErr w:type="spellStart"/>
      <w:r w:rsidRPr="00D451C8">
        <w:rPr>
          <w:rFonts w:ascii="Times New Roman" w:eastAsia="Calibri" w:hAnsi="Times New Roman" w:cs="Times New Roman"/>
          <w:kern w:val="0"/>
          <w:highlight w:val="white"/>
          <w:lang w:val="en-GB"/>
          <w14:ligatures w14:val="none"/>
        </w:rPr>
        <w:t>оборони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України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не</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застосовані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персональні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спеціальні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економічні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інші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обмежувальні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заходи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відповідно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статті</w:t>
      </w:r>
      <w:proofErr w:type="spellEnd"/>
      <w:r w:rsidRPr="00D451C8">
        <w:rPr>
          <w:rFonts w:ascii="Times New Roman" w:eastAsia="Calibri" w:hAnsi="Times New Roman" w:cs="Times New Roman"/>
          <w:kern w:val="0"/>
          <w:highlight w:val="white"/>
          <w:lang w:val="en-GB"/>
          <w14:ligatures w14:val="none"/>
        </w:rPr>
        <w:t xml:space="preserve"> 5 </w:t>
      </w:r>
      <w:proofErr w:type="spellStart"/>
      <w:r w:rsidRPr="00D451C8">
        <w:rPr>
          <w:rFonts w:ascii="Times New Roman" w:eastAsia="Calibri" w:hAnsi="Times New Roman" w:cs="Times New Roman"/>
          <w:kern w:val="0"/>
          <w:highlight w:val="white"/>
          <w:lang w:val="en-GB"/>
          <w14:ligatures w14:val="none"/>
        </w:rPr>
        <w:t>Закону</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України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Про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санкції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рішеннями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введені</w:t>
      </w:r>
      <w:proofErr w:type="spellEnd"/>
      <w:r w:rsidRPr="00D451C8">
        <w:rPr>
          <w:rFonts w:ascii="Times New Roman" w:eastAsia="Calibri" w:hAnsi="Times New Roman" w:cs="Times New Roman"/>
          <w:kern w:val="0"/>
          <w:highlight w:val="white"/>
          <w:lang w:val="en-GB"/>
          <w14:ligatures w14:val="none"/>
        </w:rPr>
        <w:t xml:space="preserve"> в </w:t>
      </w:r>
      <w:proofErr w:type="spellStart"/>
      <w:r w:rsidRPr="00D451C8">
        <w:rPr>
          <w:rFonts w:ascii="Times New Roman" w:eastAsia="Calibri" w:hAnsi="Times New Roman" w:cs="Times New Roman"/>
          <w:kern w:val="0"/>
          <w:highlight w:val="white"/>
          <w:lang w:val="en-GB"/>
          <w14:ligatures w14:val="none"/>
        </w:rPr>
        <w:t>дію</w:t>
      </w:r>
      <w:proofErr w:type="spellEnd"/>
      <w:r w:rsidRPr="00D451C8">
        <w:rPr>
          <w:rFonts w:ascii="Times New Roman" w:eastAsia="Calibri" w:hAnsi="Times New Roman" w:cs="Times New Roman"/>
          <w:kern w:val="0"/>
          <w:highlight w:val="white"/>
          <w:lang w:val="en-GB"/>
          <w14:ligatures w14:val="none"/>
        </w:rPr>
        <w:t xml:space="preserve"> </w:t>
      </w:r>
      <w:r w:rsidRPr="00D451C8">
        <w:rPr>
          <w:rFonts w:ascii="Times New Roman" w:eastAsia="Calibri" w:hAnsi="Times New Roman" w:cs="Times New Roman"/>
          <w:kern w:val="0"/>
          <w:highlight w:val="white"/>
          <w:lang w:val="ru-RU"/>
          <w14:ligatures w14:val="none"/>
        </w:rPr>
        <w:t>Указами Президента України), у випадку, якщо виконання Договору суперечитиме дотриманню санкцій Ради національної безпеки і оборони України.</w:t>
      </w:r>
    </w:p>
    <w:p w14:paraId="6088794A"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Так</w:t>
      </w:r>
      <w:proofErr w:type="spellEnd"/>
      <w:r w:rsidRPr="00D451C8">
        <w:rPr>
          <w:rFonts w:ascii="Times New Roman" w:eastAsia="Calibri" w:hAnsi="Times New Roman" w:cs="Times New Roman"/>
          <w:b/>
          <w:kern w:val="0"/>
          <w:lang w:val="en-GB"/>
          <w14:ligatures w14:val="none"/>
        </w:rPr>
        <w:tab/>
      </w:r>
      <w:r w:rsidRPr="00D451C8">
        <w:rPr>
          <w:rFonts w:ascii="Times New Roman" w:eastAsia="Calibri" w:hAnsi="Times New Roman" w:cs="Times New Roman"/>
          <w:b/>
          <w:kern w:val="0"/>
          <w:lang w:val="en-GB"/>
          <w14:ligatures w14:val="none"/>
        </w:rPr>
        <w:tab/>
      </w:r>
      <w:r w:rsidRPr="00D451C8">
        <w:rPr>
          <w:rFonts w:ascii="Segoe UI Symbol" w:eastAsia="MS Gothic" w:hAnsi="Segoe UI Symbol" w:cs="Segoe UI Symbol"/>
          <w:b/>
          <w:kern w:val="0"/>
          <w:lang w:val="en-GB"/>
          <w14:ligatures w14:val="none"/>
        </w:rPr>
        <w:t>☐</w:t>
      </w:r>
      <w:r w:rsidRPr="00D451C8">
        <w:rPr>
          <w:rFonts w:ascii="Times New Roman" w:eastAsia="Calibri" w:hAnsi="Times New Roman" w:cs="Times New Roman"/>
          <w:b/>
          <w:kern w:val="0"/>
          <w:lang w:val="en-GB"/>
          <w14:ligatures w14:val="none"/>
        </w:rPr>
        <w:t xml:space="preserve"> </w:t>
      </w:r>
      <w:proofErr w:type="spellStart"/>
      <w:r w:rsidRPr="00D451C8">
        <w:rPr>
          <w:rFonts w:ascii="Times New Roman" w:eastAsia="Calibri" w:hAnsi="Times New Roman" w:cs="Times New Roman"/>
          <w:b/>
          <w:kern w:val="0"/>
          <w:lang w:val="en-GB"/>
          <w14:ligatures w14:val="none"/>
        </w:rPr>
        <w:t>Ні</w:t>
      </w:r>
      <w:proofErr w:type="spellEnd"/>
    </w:p>
    <w:p w14:paraId="6EA1F12F"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en-GB"/>
          <w14:ligatures w14:val="none"/>
        </w:rPr>
      </w:pPr>
    </w:p>
    <w:p w14:paraId="55AE8817" w14:textId="77777777" w:rsidR="002441CA" w:rsidRPr="00D451C8" w:rsidRDefault="002441CA" w:rsidP="00C340AD">
      <w:pPr>
        <w:numPr>
          <w:ilvl w:val="0"/>
          <w:numId w:val="27"/>
        </w:numPr>
        <w:pBdr>
          <w:top w:val="nil"/>
          <w:left w:val="nil"/>
          <w:bottom w:val="nil"/>
          <w:right w:val="nil"/>
          <w:between w:val="nil"/>
        </w:pBdr>
        <w:shd w:val="clear" w:color="auto" w:fill="FFFFFF"/>
        <w:spacing w:after="0" w:line="276" w:lineRule="auto"/>
        <w:ind w:left="284" w:hanging="284"/>
        <w:jc w:val="both"/>
        <w:rPr>
          <w:rFonts w:ascii="Times New Roman" w:eastAsia="Calibri" w:hAnsi="Times New Roman" w:cs="Times New Roman"/>
          <w:kern w:val="0"/>
          <w:lang w:val="en-GB"/>
          <w14:ligatures w14:val="none"/>
        </w:rPr>
      </w:pPr>
      <w:proofErr w:type="spellStart"/>
      <w:r w:rsidRPr="00D451C8">
        <w:rPr>
          <w:rFonts w:ascii="Times New Roman" w:eastAsia="Calibri" w:hAnsi="Times New Roman" w:cs="Times New Roman"/>
          <w:kern w:val="0"/>
          <w:highlight w:val="white"/>
          <w:lang w:val="en-GB"/>
          <w14:ligatures w14:val="none"/>
        </w:rPr>
        <w:t>Учасник</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гарантує</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виробництво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товарів</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або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його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окремих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складових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які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плануються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постачання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lang w:val="en-GB"/>
          <w14:ligatures w14:val="none"/>
        </w:rPr>
        <w:t>Замовником</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не</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здійснюється</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виробничих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ділянках</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що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розміщені</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на</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території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російської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федерації</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та</w:t>
      </w:r>
      <w:proofErr w:type="spellEnd"/>
      <w:r w:rsidRPr="00D451C8">
        <w:rPr>
          <w:rFonts w:ascii="Times New Roman" w:eastAsia="Calibri" w:hAnsi="Times New Roman" w:cs="Times New Roman"/>
          <w:kern w:val="0"/>
          <w:highlight w:val="white"/>
          <w:lang w:val="en-GB"/>
          <w14:ligatures w14:val="none"/>
        </w:rPr>
        <w:t>/</w:t>
      </w:r>
      <w:proofErr w:type="spellStart"/>
      <w:r w:rsidRPr="00D451C8">
        <w:rPr>
          <w:rFonts w:ascii="Times New Roman" w:eastAsia="Calibri" w:hAnsi="Times New Roman" w:cs="Times New Roman"/>
          <w:kern w:val="0"/>
          <w:highlight w:val="white"/>
          <w:lang w:val="en-GB"/>
          <w14:ligatures w14:val="none"/>
        </w:rPr>
        <w:t>або</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республіки</w:t>
      </w:r>
      <w:proofErr w:type="spellEnd"/>
      <w:r w:rsidRPr="00D451C8">
        <w:rPr>
          <w:rFonts w:ascii="Times New Roman" w:eastAsia="Calibri" w:hAnsi="Times New Roman" w:cs="Times New Roman"/>
          <w:kern w:val="0"/>
          <w:highlight w:val="white"/>
          <w:lang w:val="en-GB"/>
          <w14:ligatures w14:val="none"/>
        </w:rPr>
        <w:t xml:space="preserve"> </w:t>
      </w:r>
      <w:proofErr w:type="spellStart"/>
      <w:r w:rsidRPr="00D451C8">
        <w:rPr>
          <w:rFonts w:ascii="Times New Roman" w:eastAsia="Calibri" w:hAnsi="Times New Roman" w:cs="Times New Roman"/>
          <w:kern w:val="0"/>
          <w:highlight w:val="white"/>
          <w:lang w:val="en-GB"/>
          <w14:ligatures w14:val="none"/>
        </w:rPr>
        <w:t>білорусь</w:t>
      </w:r>
      <w:proofErr w:type="spellEnd"/>
      <w:r w:rsidRPr="00D451C8">
        <w:rPr>
          <w:rFonts w:ascii="Times New Roman" w:eastAsia="Calibri" w:hAnsi="Times New Roman" w:cs="Times New Roman"/>
          <w:kern w:val="0"/>
          <w:highlight w:val="white"/>
          <w:lang w:val="en-GB"/>
          <w14:ligatures w14:val="none"/>
        </w:rPr>
        <w:t>.</w:t>
      </w:r>
    </w:p>
    <w:p w14:paraId="23A7C97A" w14:textId="77777777" w:rsidR="002441CA" w:rsidRPr="00D451C8" w:rsidRDefault="002441CA" w:rsidP="002441CA">
      <w:pPr>
        <w:spacing w:after="120" w:line="240" w:lineRule="auto"/>
        <w:ind w:left="284" w:hanging="284"/>
        <w:jc w:val="center"/>
        <w:rPr>
          <w:rFonts w:ascii="Times New Roman" w:eastAsia="Calibri" w:hAnsi="Times New Roman" w:cs="Times New Roman"/>
          <w:b/>
          <w:kern w:val="0"/>
          <w:lang w:val="ru-RU"/>
          <w14:ligatures w14:val="none"/>
        </w:rPr>
      </w:pP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Так</w:t>
      </w:r>
      <w:r w:rsidRPr="00D451C8">
        <w:rPr>
          <w:rFonts w:ascii="Times New Roman" w:eastAsia="Calibri" w:hAnsi="Times New Roman" w:cs="Times New Roman"/>
          <w:b/>
          <w:kern w:val="0"/>
          <w:lang w:val="ru-RU"/>
          <w14:ligatures w14:val="none"/>
        </w:rPr>
        <w:tab/>
      </w:r>
      <w:r w:rsidRPr="00D451C8">
        <w:rPr>
          <w:rFonts w:ascii="Times New Roman" w:eastAsia="Calibri" w:hAnsi="Times New Roman" w:cs="Times New Roman"/>
          <w:b/>
          <w:kern w:val="0"/>
          <w:lang w:val="ru-RU"/>
          <w14:ligatures w14:val="none"/>
        </w:rPr>
        <w:tab/>
      </w:r>
      <w:r w:rsidRPr="00D451C8">
        <w:rPr>
          <w:rFonts w:ascii="Segoe UI Symbol" w:eastAsia="MS Gothic" w:hAnsi="Segoe UI Symbol" w:cs="Segoe UI Symbol"/>
          <w:b/>
          <w:kern w:val="0"/>
          <w:lang w:val="ru-RU"/>
          <w14:ligatures w14:val="none"/>
        </w:rPr>
        <w:t>☐</w:t>
      </w:r>
      <w:r w:rsidRPr="00D451C8">
        <w:rPr>
          <w:rFonts w:ascii="Times New Roman" w:eastAsia="Calibri" w:hAnsi="Times New Roman" w:cs="Times New Roman"/>
          <w:b/>
          <w:kern w:val="0"/>
          <w:lang w:val="ru-RU"/>
          <w14:ligatures w14:val="none"/>
        </w:rPr>
        <w:t xml:space="preserve"> Ні</w:t>
      </w:r>
    </w:p>
    <w:p w14:paraId="76E90F1B" w14:textId="77777777" w:rsidR="002441CA" w:rsidRPr="00D451C8" w:rsidRDefault="002441CA" w:rsidP="002441CA">
      <w:pPr>
        <w:spacing w:after="120" w:line="240" w:lineRule="auto"/>
        <w:jc w:val="both"/>
        <w:rPr>
          <w:rFonts w:ascii="Times New Roman" w:eastAsia="Calibri" w:hAnsi="Times New Roman" w:cs="Times New Roman"/>
          <w:b/>
          <w:kern w:val="0"/>
          <w:lang w:val="ru-RU"/>
          <w14:ligatures w14:val="none"/>
        </w:rPr>
      </w:pPr>
    </w:p>
    <w:p w14:paraId="65F56B14"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____________________________________________</w:t>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t>___________</w:t>
      </w:r>
    </w:p>
    <w:p w14:paraId="1319CA3E"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(Підпис)</w:t>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t xml:space="preserve"> (Дата)</w:t>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p>
    <w:p w14:paraId="5F70562F"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 xml:space="preserve">____________________________________________ </w:t>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t xml:space="preserve"> _________</w:t>
      </w:r>
    </w:p>
    <w:p w14:paraId="73A7229C"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r w:rsidRPr="00D451C8">
        <w:rPr>
          <w:rFonts w:ascii="Times New Roman" w:eastAsia="Calibri" w:hAnsi="Times New Roman" w:cs="Times New Roman"/>
          <w:kern w:val="0"/>
          <w:lang w:val="ru-RU"/>
          <w14:ligatures w14:val="none"/>
        </w:rPr>
        <w:t>(ПІБ )</w:t>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r>
      <w:r w:rsidRPr="00D451C8">
        <w:rPr>
          <w:rFonts w:ascii="Times New Roman" w:eastAsia="Calibri" w:hAnsi="Times New Roman" w:cs="Times New Roman"/>
          <w:kern w:val="0"/>
          <w:lang w:val="ru-RU"/>
          <w14:ligatures w14:val="none"/>
        </w:rPr>
        <w:tab/>
        <w:t xml:space="preserve"> (Посада)</w:t>
      </w:r>
    </w:p>
    <w:p w14:paraId="6DE7BD32" w14:textId="77777777" w:rsidR="002441CA" w:rsidRPr="00D451C8" w:rsidRDefault="002441CA" w:rsidP="002441CA">
      <w:pPr>
        <w:spacing w:after="120" w:line="240" w:lineRule="auto"/>
        <w:jc w:val="both"/>
        <w:rPr>
          <w:rFonts w:ascii="Times New Roman" w:eastAsia="Calibri" w:hAnsi="Times New Roman" w:cs="Times New Roman"/>
          <w:kern w:val="0"/>
          <w:lang w:val="ru-RU"/>
          <w14:ligatures w14:val="none"/>
        </w:rPr>
      </w:pPr>
    </w:p>
    <w:p w14:paraId="6E52112F" w14:textId="77777777" w:rsidR="002441CA" w:rsidRPr="00D451C8" w:rsidRDefault="002441CA" w:rsidP="002441CA">
      <w:pPr>
        <w:shd w:val="clear" w:color="auto" w:fill="FFFFFF"/>
        <w:spacing w:after="120" w:line="240" w:lineRule="auto"/>
        <w:ind w:left="160"/>
        <w:jc w:val="center"/>
        <w:rPr>
          <w:rFonts w:ascii="Times New Roman" w:eastAsia="Calibri" w:hAnsi="Times New Roman" w:cs="Times New Roman"/>
          <w:i/>
          <w:kern w:val="0"/>
          <w:lang w:val="ru-RU"/>
          <w14:ligatures w14:val="none"/>
        </w:rPr>
      </w:pPr>
      <w:r w:rsidRPr="00D451C8">
        <w:rPr>
          <w:rFonts w:ascii="Times New Roman" w:eastAsia="Calibri" w:hAnsi="Times New Roman" w:cs="Times New Roman"/>
          <w:i/>
          <w:kern w:val="0"/>
          <w:lang w:val="ru-RU"/>
          <w14:ligatures w14:val="none"/>
        </w:rPr>
        <w:t>Учасник має право поставити на документі відбиток печатки у випадку її використання учасником.</w:t>
      </w:r>
    </w:p>
    <w:p w14:paraId="5D6A392D" w14:textId="77777777" w:rsidR="002441CA" w:rsidRPr="002441CA" w:rsidRDefault="002441CA" w:rsidP="002441CA">
      <w:pPr>
        <w:tabs>
          <w:tab w:val="center" w:pos="4320"/>
          <w:tab w:val="right" w:pos="8640"/>
        </w:tabs>
        <w:spacing w:after="120" w:line="240" w:lineRule="auto"/>
        <w:ind w:firstLine="567"/>
        <w:jc w:val="both"/>
        <w:rPr>
          <w:rFonts w:ascii="Arial" w:eastAsia="Calibri" w:hAnsi="Arial" w:cs="Arial"/>
          <w:b/>
          <w:kern w:val="0"/>
          <w14:ligatures w14:val="none"/>
        </w:rPr>
      </w:pPr>
    </w:p>
    <w:p w14:paraId="4F204BFD" w14:textId="77777777" w:rsidR="002441CA" w:rsidRPr="002441CA" w:rsidRDefault="002441CA" w:rsidP="002441CA">
      <w:pPr>
        <w:spacing w:after="120" w:line="240" w:lineRule="auto"/>
        <w:jc w:val="right"/>
        <w:rPr>
          <w:rFonts w:ascii="Arial" w:eastAsia="Calibri" w:hAnsi="Arial" w:cs="Arial"/>
          <w:b/>
          <w:kern w:val="0"/>
          <w14:ligatures w14:val="none"/>
        </w:rPr>
      </w:pPr>
    </w:p>
    <w:p w14:paraId="250FFE2E" w14:textId="77777777" w:rsidR="002441CA" w:rsidRPr="002441CA" w:rsidRDefault="002441CA" w:rsidP="002441CA">
      <w:pPr>
        <w:spacing w:after="120" w:line="240" w:lineRule="auto"/>
        <w:jc w:val="right"/>
        <w:rPr>
          <w:rFonts w:ascii="Arial" w:eastAsia="Calibri" w:hAnsi="Arial" w:cs="Arial"/>
          <w:b/>
          <w:kern w:val="0"/>
          <w14:ligatures w14:val="none"/>
        </w:rPr>
      </w:pPr>
    </w:p>
    <w:p w14:paraId="3CAA6FD4" w14:textId="77777777" w:rsidR="002441CA" w:rsidRPr="002441CA" w:rsidRDefault="002441CA" w:rsidP="002441CA">
      <w:pPr>
        <w:spacing w:after="120" w:line="240" w:lineRule="auto"/>
        <w:jc w:val="both"/>
        <w:rPr>
          <w:rFonts w:ascii="Arial" w:eastAsia="Calibri" w:hAnsi="Arial" w:cs="Arial"/>
          <w:b/>
          <w:kern w:val="0"/>
          <w14:ligatures w14:val="none"/>
        </w:rPr>
      </w:pPr>
    </w:p>
    <w:p w14:paraId="7190DE85" w14:textId="77777777" w:rsidR="002441CA" w:rsidRPr="002441CA" w:rsidRDefault="002441CA" w:rsidP="002441CA">
      <w:pPr>
        <w:spacing w:after="120" w:line="240" w:lineRule="auto"/>
        <w:jc w:val="right"/>
        <w:rPr>
          <w:rFonts w:ascii="Arial" w:eastAsia="Calibri" w:hAnsi="Arial" w:cs="Arial"/>
          <w:b/>
          <w:kern w:val="0"/>
          <w14:ligatures w14:val="none"/>
        </w:rPr>
      </w:pPr>
    </w:p>
    <w:p w14:paraId="467BB874" w14:textId="77777777" w:rsidR="00253972" w:rsidRDefault="00253972" w:rsidP="002441CA">
      <w:pPr>
        <w:spacing w:after="120" w:line="240" w:lineRule="auto"/>
        <w:jc w:val="right"/>
        <w:rPr>
          <w:rFonts w:ascii="Arial" w:eastAsia="Calibri" w:hAnsi="Arial" w:cs="Arial"/>
          <w:b/>
          <w:kern w:val="0"/>
          <w14:ligatures w14:val="none"/>
        </w:rPr>
      </w:pPr>
    </w:p>
    <w:p w14:paraId="6A978576" w14:textId="77777777" w:rsidR="00253972" w:rsidRDefault="00253972" w:rsidP="002441CA">
      <w:pPr>
        <w:spacing w:after="120" w:line="240" w:lineRule="auto"/>
        <w:jc w:val="right"/>
        <w:rPr>
          <w:rFonts w:ascii="Arial" w:eastAsia="Calibri" w:hAnsi="Arial" w:cs="Arial"/>
          <w:b/>
          <w:kern w:val="0"/>
          <w14:ligatures w14:val="none"/>
        </w:rPr>
      </w:pPr>
    </w:p>
    <w:p w14:paraId="484CB2C5" w14:textId="77777777" w:rsidR="00253972" w:rsidRDefault="00253972" w:rsidP="002441CA">
      <w:pPr>
        <w:spacing w:after="120" w:line="240" w:lineRule="auto"/>
        <w:jc w:val="right"/>
        <w:rPr>
          <w:rFonts w:ascii="Arial" w:eastAsia="Calibri" w:hAnsi="Arial" w:cs="Arial"/>
          <w:b/>
          <w:kern w:val="0"/>
          <w14:ligatures w14:val="none"/>
        </w:rPr>
      </w:pPr>
    </w:p>
    <w:p w14:paraId="734882F4" w14:textId="77777777" w:rsidR="00253972" w:rsidRDefault="00253972" w:rsidP="002441CA">
      <w:pPr>
        <w:spacing w:after="120" w:line="240" w:lineRule="auto"/>
        <w:jc w:val="right"/>
        <w:rPr>
          <w:rFonts w:ascii="Arial" w:eastAsia="Calibri" w:hAnsi="Arial" w:cs="Arial"/>
          <w:b/>
          <w:kern w:val="0"/>
          <w14:ligatures w14:val="none"/>
        </w:rPr>
      </w:pPr>
    </w:p>
    <w:p w14:paraId="2561C8C9" w14:textId="77777777" w:rsidR="00253972" w:rsidRDefault="00253972" w:rsidP="00D451C8">
      <w:pPr>
        <w:spacing w:after="120" w:line="240" w:lineRule="auto"/>
        <w:rPr>
          <w:rFonts w:ascii="Arial" w:eastAsia="Calibri" w:hAnsi="Arial" w:cs="Arial"/>
          <w:b/>
          <w:kern w:val="0"/>
          <w14:ligatures w14:val="none"/>
        </w:rPr>
      </w:pPr>
    </w:p>
    <w:p w14:paraId="19B7EFBF" w14:textId="77777777" w:rsidR="00253972" w:rsidRDefault="00253972" w:rsidP="002441CA">
      <w:pPr>
        <w:spacing w:after="120" w:line="240" w:lineRule="auto"/>
        <w:jc w:val="right"/>
        <w:rPr>
          <w:rFonts w:ascii="Arial" w:eastAsia="Calibri" w:hAnsi="Arial" w:cs="Arial"/>
          <w:b/>
          <w:kern w:val="0"/>
          <w14:ligatures w14:val="none"/>
        </w:rPr>
      </w:pPr>
    </w:p>
    <w:p w14:paraId="5DB59198" w14:textId="33608AC1" w:rsidR="002441CA" w:rsidRPr="002441CA" w:rsidRDefault="002441CA" w:rsidP="00117868">
      <w:pPr>
        <w:spacing w:after="0" w:line="240" w:lineRule="auto"/>
        <w:jc w:val="right"/>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 xml:space="preserve">Додаток 10 </w:t>
      </w:r>
    </w:p>
    <w:p w14:paraId="199F6909" w14:textId="77777777" w:rsidR="002441CA" w:rsidRPr="002441CA" w:rsidRDefault="002441CA" w:rsidP="00117868">
      <w:pPr>
        <w:spacing w:after="0" w:line="240" w:lineRule="auto"/>
        <w:jc w:val="right"/>
        <w:rPr>
          <w:rFonts w:ascii="Times New Roman" w:eastAsia="Calibri" w:hAnsi="Times New Roman" w:cs="Times New Roman"/>
          <w:bCs/>
          <w:kern w:val="0"/>
          <w:sz w:val="24"/>
          <w:szCs w:val="24"/>
          <w14:ligatures w14:val="none"/>
        </w:rPr>
      </w:pPr>
      <w:bookmarkStart w:id="66" w:name="_Hlk171948863"/>
      <w:r w:rsidRPr="002441CA">
        <w:rPr>
          <w:rFonts w:ascii="Times New Roman" w:eastAsia="Calibri" w:hAnsi="Times New Roman" w:cs="Times New Roman"/>
          <w:bCs/>
          <w:kern w:val="0"/>
          <w:sz w:val="24"/>
          <w:szCs w:val="24"/>
          <w14:ligatures w14:val="none"/>
        </w:rPr>
        <w:t>до тендерної документації</w:t>
      </w:r>
    </w:p>
    <w:p w14:paraId="138D3891" w14:textId="77777777" w:rsidR="002441CA" w:rsidRPr="002441CA" w:rsidRDefault="002441CA" w:rsidP="002441CA">
      <w:pPr>
        <w:spacing w:after="120" w:line="240" w:lineRule="auto"/>
        <w:jc w:val="right"/>
        <w:rPr>
          <w:rFonts w:ascii="Times New Roman" w:eastAsia="Calibri" w:hAnsi="Times New Roman" w:cs="Times New Roman"/>
          <w:bCs/>
          <w:kern w:val="0"/>
          <w:sz w:val="24"/>
          <w:szCs w:val="24"/>
          <w14:ligatures w14:val="none"/>
        </w:rPr>
      </w:pPr>
    </w:p>
    <w:bookmarkEnd w:id="66"/>
    <w:p w14:paraId="2BBFD24B" w14:textId="77777777" w:rsidR="002441CA" w:rsidRPr="002441CA" w:rsidRDefault="002441CA" w:rsidP="002441CA">
      <w:pPr>
        <w:spacing w:after="120" w:line="240" w:lineRule="auto"/>
        <w:jc w:val="right"/>
        <w:rPr>
          <w:rFonts w:ascii="Times New Roman" w:eastAsia="Calibri" w:hAnsi="Times New Roman" w:cs="Times New Roman"/>
          <w:b/>
          <w:kern w:val="0"/>
          <w:sz w:val="24"/>
          <w:szCs w:val="24"/>
          <w14:ligatures w14:val="none"/>
        </w:rPr>
      </w:pPr>
    </w:p>
    <w:p w14:paraId="78F342E3" w14:textId="77777777" w:rsidR="002441CA" w:rsidRPr="002441CA" w:rsidRDefault="002441CA" w:rsidP="002441CA">
      <w:pPr>
        <w:spacing w:after="120" w:line="240" w:lineRule="auto"/>
        <w:jc w:val="right"/>
        <w:rPr>
          <w:rFonts w:ascii="Times New Roman" w:eastAsia="Calibri" w:hAnsi="Times New Roman" w:cs="Times New Roman"/>
          <w:b/>
          <w:kern w:val="0"/>
          <w:sz w:val="24"/>
          <w:szCs w:val="24"/>
          <w14:ligatures w14:val="none"/>
        </w:rPr>
      </w:pPr>
    </w:p>
    <w:p w14:paraId="767C7EB2" w14:textId="4448F399" w:rsidR="00F20B95" w:rsidRPr="00F20B95" w:rsidRDefault="00F20B95" w:rsidP="00F20B95">
      <w:pPr>
        <w:shd w:val="clear" w:color="auto" w:fill="FFFFFF"/>
        <w:spacing w:before="283" w:after="113" w:line="203" w:lineRule="atLeast"/>
        <w:jc w:val="center"/>
        <w:rPr>
          <w:rFonts w:ascii="Times New Roman" w:eastAsia="Calibri" w:hAnsi="Times New Roman" w:cs="Times New Roman"/>
          <w:b/>
          <w:bCs/>
          <w:color w:val="000000"/>
          <w:kern w:val="0"/>
          <w:lang w:val="ru-RU" w:eastAsia="uk-UA"/>
          <w14:ligatures w14:val="none"/>
        </w:rPr>
      </w:pPr>
      <w:r w:rsidRPr="00F20B95">
        <w:rPr>
          <w:rFonts w:ascii="Times New Roman" w:eastAsia="Calibri" w:hAnsi="Times New Roman" w:cs="Times New Roman"/>
          <w:b/>
          <w:bCs/>
          <w:color w:val="000000"/>
          <w:kern w:val="0"/>
          <w:lang w:val="ru-RU" w:eastAsia="uk-UA"/>
          <w14:ligatures w14:val="none"/>
        </w:rPr>
        <w:t xml:space="preserve">ФОРМА </w:t>
      </w:r>
      <w:r w:rsidRPr="00F20B95">
        <w:rPr>
          <w:rFonts w:ascii="Times New Roman" w:eastAsia="Calibri" w:hAnsi="Times New Roman" w:cs="Times New Roman"/>
          <w:b/>
          <w:bCs/>
          <w:color w:val="000000"/>
          <w:kern w:val="0"/>
          <w:lang w:val="ru-RU" w:eastAsia="uk-UA"/>
          <w14:ligatures w14:val="none"/>
        </w:rPr>
        <w:br/>
        <w:t>забезпечення тендерної пропозиції</w:t>
      </w:r>
    </w:p>
    <w:p w14:paraId="211562C2" w14:textId="12C695F2" w:rsidR="00F20B95" w:rsidRPr="00F20B95" w:rsidRDefault="00F20B95" w:rsidP="00F20B95">
      <w:pPr>
        <w:shd w:val="clear" w:color="auto" w:fill="FFFFFF"/>
        <w:spacing w:after="0" w:line="193" w:lineRule="atLeast"/>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b/>
          <w:bCs/>
          <w:color w:val="000000"/>
          <w:kern w:val="0"/>
          <w:lang w:val="ru-RU" w:eastAsia="uk-UA"/>
          <w14:ligatures w14:val="none"/>
        </w:rPr>
        <w:t>________________________________________ ГАРАНТІЯ № ________</w:t>
      </w:r>
      <w:r>
        <w:rPr>
          <w:rFonts w:ascii="Times New Roman" w:eastAsia="Calibri" w:hAnsi="Times New Roman" w:cs="Times New Roman"/>
          <w:b/>
          <w:bCs/>
          <w:color w:val="000000"/>
          <w:kern w:val="0"/>
          <w:lang w:val="ru-RU" w:eastAsia="uk-UA"/>
          <w14:ligatures w14:val="none"/>
        </w:rPr>
        <w:t>______________________</w:t>
      </w:r>
    </w:p>
    <w:p w14:paraId="4C7A7C20" w14:textId="77777777" w:rsidR="00F20B95" w:rsidRPr="00F20B95" w:rsidRDefault="00F20B95" w:rsidP="00F20B95">
      <w:pPr>
        <w:shd w:val="clear" w:color="auto" w:fill="FFFFFF"/>
        <w:spacing w:before="17" w:after="0" w:line="150" w:lineRule="atLeast"/>
        <w:ind w:left="1843" w:right="3210" w:firstLine="142"/>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(назва в разі необхідності)</w:t>
      </w:r>
    </w:p>
    <w:p w14:paraId="11F8B4B0"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1. Реквізити</w:t>
      </w:r>
    </w:p>
    <w:p w14:paraId="0D388E58"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Дата видачі ______________</w:t>
      </w:r>
    </w:p>
    <w:p w14:paraId="4DB9879B"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Місце складання ___________________________________________________________________</w:t>
      </w:r>
    </w:p>
    <w:p w14:paraId="619423A4"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Повне найменування гаранта _________________________________________________________</w:t>
      </w:r>
    </w:p>
    <w:p w14:paraId="0B283EB8" w14:textId="60B99DB5"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21FAE127"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Повне найменування принципала _____________________________________________________</w:t>
      </w:r>
    </w:p>
    <w:p w14:paraId="309C5382" w14:textId="7F239E3F"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783C80DC" w14:textId="3B528802"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Найменування бенефіціара __________________________________________________________</w:t>
      </w:r>
      <w:r>
        <w:rPr>
          <w:rFonts w:ascii="Times New Roman" w:eastAsia="Calibri" w:hAnsi="Times New Roman" w:cs="Times New Roman"/>
          <w:color w:val="000000"/>
          <w:kern w:val="0"/>
          <w:lang w:val="ru-RU" w:eastAsia="uk-UA"/>
          <w14:ligatures w14:val="none"/>
        </w:rPr>
        <w:t>_</w:t>
      </w:r>
    </w:p>
    <w:p w14:paraId="44286192" w14:textId="2B0A0AF1"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5C33FC5F"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Сума гарантії ______________________________________________________________________</w:t>
      </w:r>
    </w:p>
    <w:p w14:paraId="5165BCA6" w14:textId="68388100"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Назва валюти, у якій надається гарантія _______________________________________________</w:t>
      </w:r>
      <w:r>
        <w:rPr>
          <w:rFonts w:ascii="Times New Roman" w:eastAsia="Calibri" w:hAnsi="Times New Roman" w:cs="Times New Roman"/>
          <w:color w:val="000000"/>
          <w:kern w:val="0"/>
          <w:lang w:val="ru-RU" w:eastAsia="uk-UA"/>
          <w14:ligatures w14:val="none"/>
        </w:rPr>
        <w:t>_</w:t>
      </w:r>
    </w:p>
    <w:p w14:paraId="47031AF9" w14:textId="69AB1F2D"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5D2EA729" w14:textId="64D7E886"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Дата початку строку дії гарантії (набрання чинності) ____________________________________</w:t>
      </w:r>
      <w:r>
        <w:rPr>
          <w:rFonts w:ascii="Times New Roman" w:eastAsia="Calibri" w:hAnsi="Times New Roman" w:cs="Times New Roman"/>
          <w:color w:val="000000"/>
          <w:kern w:val="0"/>
          <w:lang w:val="ru-RU" w:eastAsia="uk-UA"/>
          <w14:ligatures w14:val="none"/>
        </w:rPr>
        <w:t>_</w:t>
      </w:r>
    </w:p>
    <w:p w14:paraId="61CFAE87" w14:textId="352F34A8"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77675AB0" w14:textId="77777777"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Дата закінчення строку дії гарантії, якщо жодна з подій, передбачених у пункті 4 форми, не настане ____________________________________________________________________________</w:t>
      </w:r>
    </w:p>
    <w:p w14:paraId="530F167C" w14:textId="368382BA"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Номер оголошення про проведення конкурентної процедури закупівлі ________________________________________________________</w:t>
      </w:r>
      <w:r>
        <w:rPr>
          <w:rFonts w:ascii="Times New Roman" w:eastAsia="Calibri" w:hAnsi="Times New Roman" w:cs="Times New Roman"/>
          <w:color w:val="000000"/>
          <w:kern w:val="0"/>
          <w:lang w:val="ru-RU" w:eastAsia="uk-UA"/>
          <w14:ligatures w14:val="none"/>
        </w:rPr>
        <w:t>_____________________________</w:t>
      </w:r>
    </w:p>
    <w:p w14:paraId="65E13CAB" w14:textId="3AC581C6"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Інформація щодо тендерної документації ________________________________________________________________________________</w:t>
      </w:r>
      <w:r>
        <w:rPr>
          <w:rFonts w:ascii="Times New Roman" w:eastAsia="Calibri" w:hAnsi="Times New Roman" w:cs="Times New Roman"/>
          <w:color w:val="000000"/>
          <w:kern w:val="0"/>
          <w:lang w:val="ru-RU" w:eastAsia="uk-UA"/>
          <w14:ligatures w14:val="none"/>
        </w:rPr>
        <w:t>_____</w:t>
      </w:r>
    </w:p>
    <w:p w14:paraId="0CE14BF5" w14:textId="156A2558" w:rsidR="00F20B95" w:rsidRPr="00F20B95" w:rsidRDefault="00F20B95" w:rsidP="00F20B95">
      <w:pPr>
        <w:shd w:val="clear" w:color="auto" w:fill="FFFFFF"/>
        <w:spacing w:before="57"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Відомості про договір, відповідно до якого видається гарантія банком, страховою організацією, фінансовою установою (у разі наявності) ________________________________________________</w:t>
      </w:r>
      <w:r>
        <w:rPr>
          <w:rFonts w:ascii="Times New Roman" w:eastAsia="Calibri" w:hAnsi="Times New Roman" w:cs="Times New Roman"/>
          <w:color w:val="000000"/>
          <w:kern w:val="0"/>
          <w:lang w:val="ru-RU" w:eastAsia="uk-UA"/>
          <w14:ligatures w14:val="none"/>
        </w:rPr>
        <w:t>_</w:t>
      </w:r>
    </w:p>
    <w:p w14:paraId="3A2BB5B2" w14:textId="60B713F9"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w:t>
      </w:r>
      <w:r>
        <w:rPr>
          <w:rFonts w:ascii="Times New Roman" w:eastAsia="Calibri" w:hAnsi="Times New Roman" w:cs="Times New Roman"/>
          <w:color w:val="000000"/>
          <w:kern w:val="0"/>
          <w:lang w:val="ru-RU" w:eastAsia="uk-UA"/>
          <w14:ligatures w14:val="none"/>
        </w:rPr>
        <w:t>____</w:t>
      </w:r>
    </w:p>
    <w:p w14:paraId="39E63047"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2. Ця гарантія застосовується для цілей забезпечення тендерної пропозиції учасника процедури закупівлі відповідно до Закону України «Про публічні закупівлі» (далі - Закон).</w:t>
      </w:r>
    </w:p>
    <w:p w14:paraId="4ED6D9A0"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3. За цією гарантією гарант безвідклично зобов’язаний сплатити бенефіціару суму гарантії протягом 5 робочих днів після дня отримання гарантом письмової вимоги бенефіціара про сплату суми гарантії (далі - вимога).</w:t>
      </w:r>
    </w:p>
    <w:p w14:paraId="2367B40E"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Вимога надається бенефіціаром на поштову адресу гаранта та повинна бути отримана ним протягом строку дії гарантії.</w:t>
      </w:r>
    </w:p>
    <w:p w14:paraId="5C734A43"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 xml:space="preserve">Вимога може бути передана через банк бенефіціара, який підтвердить автентичним </w:t>
      </w:r>
      <w:r w:rsidRPr="00F20B95">
        <w:rPr>
          <w:rFonts w:ascii="Times New Roman" w:eastAsia="Calibri" w:hAnsi="Times New Roman" w:cs="Times New Roman"/>
          <w:color w:val="000000"/>
          <w:kern w:val="0"/>
          <w:lang w:val="en-GB" w:eastAsia="uk-UA"/>
          <w14:ligatures w14:val="none"/>
        </w:rPr>
        <w:t>SWIFT</w:t>
      </w:r>
      <w:r w:rsidRPr="00F20B95">
        <w:rPr>
          <w:rFonts w:ascii="Times New Roman" w:eastAsia="Calibri" w:hAnsi="Times New Roman" w:cs="Times New Roman"/>
          <w:color w:val="000000"/>
          <w:kern w:val="0"/>
          <w:lang w:val="ru-RU" w:eastAsia="uk-UA"/>
          <w14:ligatures w14:val="none"/>
        </w:rPr>
        <w:t xml:space="preserve">-повідомленням на </w:t>
      </w:r>
      <w:r w:rsidRPr="00F20B95">
        <w:rPr>
          <w:rFonts w:ascii="Times New Roman" w:eastAsia="Calibri" w:hAnsi="Times New Roman" w:cs="Times New Roman"/>
          <w:color w:val="000000"/>
          <w:kern w:val="0"/>
          <w:lang w:val="en-GB" w:eastAsia="uk-UA"/>
          <w14:ligatures w14:val="none"/>
        </w:rPr>
        <w:t>SWIFT</w:t>
      </w:r>
      <w:r w:rsidRPr="00F20B95">
        <w:rPr>
          <w:rFonts w:ascii="Times New Roman" w:eastAsia="Calibri" w:hAnsi="Times New Roman" w:cs="Times New Roman"/>
          <w:color w:val="000000"/>
          <w:kern w:val="0"/>
          <w:lang w:val="ru-RU" w:eastAsia="uk-UA"/>
          <w14:ligatures w14:val="none"/>
        </w:rPr>
        <w:t>-адресу гаранта достовірність підписів та печатки бенефіціара (у разі наявності) на вимозі та повноваження особи (осіб), що підписала(и) вимогу (у разі, якщо гарантом є банк).</w:t>
      </w:r>
    </w:p>
    <w:p w14:paraId="4DF4C9A0"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Вимога повинна супроводжуватися копіями документів, засвідчених бенефіціаром та скріплених печаткою бенефіціара (у разі наявності), що підтверджують повноваження особи (осіб), що підписала(и) вимогу.</w:t>
      </w:r>
    </w:p>
    <w:p w14:paraId="42E7DE6F"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Вимога повинна містити посилання на дату складання/видачі і номер цієї гарантії, а також посилання на одну з таких умов (підстав), що підтверджують невиконання принципалом своїх зобов’язань, передбачених його тендерною пропозицією:</w:t>
      </w:r>
    </w:p>
    <w:p w14:paraId="544D23F6"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відкликання тендерної пропозиції принципалом після закінчення строку її подання, але до того, як сплив строк, протягом якого тендерні пропозиції вважаються дійсними;</w:t>
      </w:r>
    </w:p>
    <w:p w14:paraId="2E6973D4"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непідписання принципалом, який став переможцем тендеру договору про закупівлю;</w:t>
      </w:r>
    </w:p>
    <w:p w14:paraId="1E8D4F3B"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lastRenderedPageBreak/>
        <w:t>ненадання принципалом, який став переможцем тендеру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14:paraId="2E253B4A"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ненадання принципалом, який став переможцем процедури закупівлі (крім переговорної процедури закупівлі), у строк, визначений частиною шостою статті 17 Закону, документів, що підтверджують відсутність підстав, установлених статтею 17 Закону.</w:t>
      </w:r>
    </w:p>
    <w:p w14:paraId="656049D7"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spacing w:val="-2"/>
          <w:kern w:val="0"/>
          <w:lang w:val="ru-RU" w:eastAsia="uk-UA"/>
          <w14:ligatures w14:val="none"/>
        </w:rPr>
        <w:t>4. Строком дії гарантії є період з дати початку дії гарантії до дати закінчення дії гарантії (включно) або до настання однієї з таких подій залежно від того, що настане раніше:</w:t>
      </w:r>
    </w:p>
    <w:p w14:paraId="39FDB3A5"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сплата бенефіціару суми гарантії;</w:t>
      </w:r>
    </w:p>
    <w:p w14:paraId="54E1820E"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отримання гарантом письмової заяви бенефіціара про звільнення гаранта від зобов’язань за цією гарантією;</w:t>
      </w:r>
    </w:p>
    <w:p w14:paraId="6A472701"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отримання гарантом повідомлення принципала про настання однієї з обставин, що підтверджується відповідною інформацією, розміщеною на вебпорталі Уповноваженого органу, а саме:</w:t>
      </w:r>
    </w:p>
    <w:p w14:paraId="46B03BFC"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spacing w:val="-2"/>
          <w:kern w:val="0"/>
          <w:lang w:val="ru-RU" w:eastAsia="uk-UA"/>
          <w14:ligatures w14:val="none"/>
        </w:rPr>
        <w:t>закінчення строку дії тендерної пропозиції та забезпечення тендерної пропозиції, зазначеного в тендерній документації;</w:t>
      </w:r>
    </w:p>
    <w:p w14:paraId="71FA1E97"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укладення договору про закупівлю з учасником, який став переможцем процедури закупівлі (крім переговорної процедури закупівлі);</w:t>
      </w:r>
    </w:p>
    <w:p w14:paraId="23748436"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відкликання принципалом тендерної пропозиції до закінчення строку її подання;</w:t>
      </w:r>
    </w:p>
    <w:p w14:paraId="4800E11C"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закінчення тендеру в разі неукладення договору про закупівлю з жодним з учасників, які подали тендерні пропозиції.</w:t>
      </w:r>
    </w:p>
    <w:p w14:paraId="64C8D2AD"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5. У разі дострокового звільнення гаранта від зобов’язань за цією гарантією заява бенефіціара про звільнення гаранта від зобов’язань за цією гарантією повинна бути складена в один з таких способів:</w:t>
      </w:r>
    </w:p>
    <w:p w14:paraId="07471915"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на паперовому носії, підписана представником(ами) бенефіціара і скріплена печаткою бенефіціара (у разі наявності), що підтверджує повноваження особи (осіб), що підписала(и) заяву, шляхом надсилання на поштову адресу гаранта;</w:t>
      </w:r>
    </w:p>
    <w:p w14:paraId="4D99F320"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у формі електронного документа, підписана представником(ами) бенефіціара з накладенням кваліфікованого електронного підпису представника(ів) бенефіціара та подана безпосередньо на електронну адресу гаранту разом із засвідченими кваліфікованим електронним підписом представника(ів) бенефіціара копіями документів, що підтверджують повноваження представника(ів) бенефіціара.</w:t>
      </w:r>
    </w:p>
    <w:p w14:paraId="2610EAD1"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6. Зміни до цієї гарантії можуть бути внесені в установленому законодавством порядку, після чого вони стають невід’ємною частиною цієї гарантії.</w:t>
      </w:r>
    </w:p>
    <w:p w14:paraId="720D25BF"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7. Ця гарантія надається виключно бенефіціару і не може бути передана або переуступлена будь-кому.</w:t>
      </w:r>
    </w:p>
    <w:p w14:paraId="7D6DF7B6"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Відносини за цією гарантією регулюються законодавством України.</w:t>
      </w:r>
    </w:p>
    <w:p w14:paraId="7EC4ED89"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Зобов’язання та відповідальність гаранта перед бенефіціаром обмежуються сумою гарантії.</w:t>
      </w:r>
    </w:p>
    <w:p w14:paraId="63D99AAD"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Цю гарантію надано в формі електронного документа та підписано шляхом накладання кваліфікованого(их) електронного(их) підпису(ів) та кваліфікованої електронної печатки (у разі наявності), що прирівняні до власноручного підпису(ів) уповноваженої(их) особи(іб) гаранта та його печатки відповідно (зазначається в разі, якщо гарантія надається в електронній формі).</w:t>
      </w:r>
    </w:p>
    <w:p w14:paraId="3D210D0F" w14:textId="77777777" w:rsidR="00870A25" w:rsidRDefault="00870A2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p>
    <w:p w14:paraId="2E0FCD12" w14:textId="25E0D390"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Уповноважена(ні) особа(и) (у разі складання гарантії на паперовому носії)</w:t>
      </w:r>
    </w:p>
    <w:p w14:paraId="2F3AE66F" w14:textId="77777777"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_________________________________________________________________________________</w:t>
      </w:r>
    </w:p>
    <w:p w14:paraId="01A70153" w14:textId="77777777" w:rsidR="00F20B95" w:rsidRPr="00F20B95" w:rsidRDefault="00F20B95" w:rsidP="00F20B95">
      <w:pPr>
        <w:shd w:val="clear" w:color="auto" w:fill="FFFFFF"/>
        <w:spacing w:before="17" w:after="0" w:line="150"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Times New Roman" w:hAnsi="Times New Roman" w:cs="Times New Roman"/>
          <w:color w:val="000000"/>
          <w:kern w:val="0"/>
          <w:lang w:val="x-none" w:eastAsia="uk-UA"/>
          <w14:ligatures w14:val="none"/>
        </w:rPr>
        <w:t>(посада, підпис, прізвище, ім’я, по батькові (за наявності) та печатка (у разі наявності))</w:t>
      </w:r>
    </w:p>
    <w:p w14:paraId="7EEA8E30" w14:textId="77777777" w:rsidR="00F20B95" w:rsidRPr="00F20B95" w:rsidRDefault="00F20B95" w:rsidP="00F20B95">
      <w:pPr>
        <w:shd w:val="clear" w:color="auto" w:fill="FFFFFF"/>
        <w:spacing w:before="17" w:after="0" w:line="150" w:lineRule="atLeast"/>
        <w:jc w:val="both"/>
        <w:rPr>
          <w:rFonts w:ascii="Times New Roman" w:eastAsia="Calibri" w:hAnsi="Times New Roman" w:cs="Times New Roman"/>
          <w:color w:val="000000"/>
          <w:kern w:val="0"/>
          <w:lang w:val="ru-RU" w:eastAsia="uk-UA"/>
          <w14:ligatures w14:val="none"/>
        </w:rPr>
      </w:pPr>
    </w:p>
    <w:p w14:paraId="075DBAC2" w14:textId="77777777" w:rsidR="00F20B95" w:rsidRPr="00F20B95" w:rsidRDefault="00F20B95" w:rsidP="00F20B95">
      <w:pPr>
        <w:shd w:val="clear" w:color="auto" w:fill="FFFFFF"/>
        <w:spacing w:after="0" w:line="193" w:lineRule="atLeast"/>
        <w:ind w:firstLine="283"/>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Уповноважена(ні) особа(и) (у разі надання в електронній формі)</w:t>
      </w:r>
    </w:p>
    <w:p w14:paraId="31D2521C" w14:textId="77777777" w:rsidR="00F20B95" w:rsidRPr="00F20B95" w:rsidRDefault="00F20B95" w:rsidP="00F20B95">
      <w:pPr>
        <w:shd w:val="clear" w:color="auto" w:fill="FFFFFF"/>
        <w:spacing w:after="0" w:line="193"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_________________________________________________________________________________</w:t>
      </w:r>
    </w:p>
    <w:p w14:paraId="6CA4C766" w14:textId="77777777" w:rsidR="00F20B95" w:rsidRPr="00F20B95" w:rsidRDefault="00F20B95" w:rsidP="00F20B95">
      <w:pPr>
        <w:shd w:val="clear" w:color="auto" w:fill="FFFFFF"/>
        <w:spacing w:before="17" w:after="0" w:line="150" w:lineRule="atLeast"/>
        <w:jc w:val="both"/>
        <w:rPr>
          <w:rFonts w:ascii="Times New Roman" w:eastAsia="Calibri" w:hAnsi="Times New Roman" w:cs="Times New Roman"/>
          <w:color w:val="000000"/>
          <w:kern w:val="0"/>
          <w:lang w:val="ru-RU" w:eastAsia="uk-UA"/>
          <w14:ligatures w14:val="none"/>
        </w:rPr>
      </w:pPr>
      <w:r w:rsidRPr="00F20B95">
        <w:rPr>
          <w:rFonts w:ascii="Times New Roman" w:eastAsia="Calibri" w:hAnsi="Times New Roman" w:cs="Times New Roman"/>
          <w:color w:val="000000"/>
          <w:kern w:val="0"/>
          <w:lang w:val="ru-RU" w:eastAsia="uk-UA"/>
          <w14:ligatures w14:val="none"/>
        </w:rPr>
        <w:t>(посада, підпис, прізвище, ім’я, по батькові (за наявності) та кваліфікований електронний підпис)</w:t>
      </w:r>
    </w:p>
    <w:p w14:paraId="08827BFC" w14:textId="77777777" w:rsidR="00F20B95" w:rsidRPr="00F20B95" w:rsidRDefault="00F20B95" w:rsidP="00F20B95">
      <w:pPr>
        <w:spacing w:after="120" w:line="240" w:lineRule="auto"/>
        <w:jc w:val="both"/>
        <w:rPr>
          <w:rFonts w:ascii="Arial" w:eastAsia="Calibri" w:hAnsi="Arial" w:cs="Arial"/>
          <w:b/>
          <w:kern w:val="0"/>
          <w:lang w:val="ru-RU"/>
          <w14:ligatures w14:val="none"/>
        </w:rPr>
      </w:pPr>
      <w:r w:rsidRPr="00F20B95">
        <w:rPr>
          <w:rFonts w:ascii="Arial" w:eastAsia="Calibri" w:hAnsi="Arial" w:cs="Arial"/>
          <w:b/>
          <w:kern w:val="0"/>
          <w:lang w:val="ru-RU"/>
          <w14:ligatures w14:val="none"/>
        </w:rPr>
        <w:br w:type="page"/>
      </w:r>
    </w:p>
    <w:p w14:paraId="32267CCC" w14:textId="77777777" w:rsidR="002441CA" w:rsidRPr="00F20B95" w:rsidRDefault="002441CA" w:rsidP="002441CA">
      <w:pPr>
        <w:spacing w:after="120" w:line="240" w:lineRule="auto"/>
        <w:jc w:val="both"/>
        <w:rPr>
          <w:rFonts w:ascii="Times New Roman" w:eastAsia="Calibri" w:hAnsi="Times New Roman" w:cs="Times New Roman"/>
          <w:b/>
          <w:kern w:val="0"/>
          <w:sz w:val="24"/>
          <w:szCs w:val="24"/>
          <w:lang w:val="ru-RU"/>
          <w14:ligatures w14:val="none"/>
        </w:rPr>
      </w:pPr>
    </w:p>
    <w:p w14:paraId="3712D42D" w14:textId="74302129" w:rsidR="002441CA" w:rsidRPr="00F20B95" w:rsidRDefault="00F20B95" w:rsidP="00F20B95">
      <w:pPr>
        <w:spacing w:after="0" w:line="240" w:lineRule="auto"/>
        <w:jc w:val="both"/>
        <w:rPr>
          <w:rFonts w:ascii="Arial" w:eastAsia="Calibri" w:hAnsi="Arial" w:cs="Arial"/>
          <w:b/>
          <w:kern w:val="0"/>
          <w14:ligatures w14:val="none"/>
        </w:rPr>
      </w:pPr>
      <w:r>
        <w:rPr>
          <w:rFonts w:ascii="Arial" w:eastAsia="Calibri" w:hAnsi="Arial" w:cs="Arial"/>
          <w:b/>
          <w:kern w:val="0"/>
          <w14:ligatures w14:val="none"/>
        </w:rPr>
        <w:t xml:space="preserve">                                                                                                                  </w:t>
      </w:r>
      <w:r w:rsidR="002441CA" w:rsidRPr="002441CA">
        <w:rPr>
          <w:rFonts w:ascii="Times New Roman" w:eastAsia="Calibri" w:hAnsi="Times New Roman" w:cs="Times New Roman"/>
          <w:b/>
          <w:kern w:val="0"/>
          <w:sz w:val="24"/>
          <w:szCs w:val="24"/>
          <w14:ligatures w14:val="none"/>
        </w:rPr>
        <w:t>Додаток 11</w:t>
      </w:r>
    </w:p>
    <w:p w14:paraId="6862A660" w14:textId="77777777" w:rsidR="002441CA" w:rsidRPr="002441CA" w:rsidRDefault="002441CA" w:rsidP="00F20B95">
      <w:pPr>
        <w:spacing w:after="0" w:line="240" w:lineRule="auto"/>
        <w:jc w:val="right"/>
        <w:rPr>
          <w:rFonts w:ascii="Times New Roman" w:eastAsia="Calibri" w:hAnsi="Times New Roman" w:cs="Times New Roman"/>
          <w:bCs/>
          <w:kern w:val="0"/>
          <w:sz w:val="24"/>
          <w:szCs w:val="24"/>
          <w14:ligatures w14:val="none"/>
        </w:rPr>
      </w:pPr>
      <w:r w:rsidRPr="002441CA">
        <w:rPr>
          <w:rFonts w:ascii="Times New Roman" w:eastAsia="Calibri" w:hAnsi="Times New Roman" w:cs="Times New Roman"/>
          <w:bCs/>
          <w:kern w:val="0"/>
          <w:sz w:val="24"/>
          <w:szCs w:val="24"/>
          <w14:ligatures w14:val="none"/>
        </w:rPr>
        <w:t>до тендерної документації</w:t>
      </w:r>
    </w:p>
    <w:p w14:paraId="2B959D86" w14:textId="77777777" w:rsidR="002441CA" w:rsidRPr="002441CA" w:rsidRDefault="002441CA" w:rsidP="002441CA">
      <w:pPr>
        <w:spacing w:after="0" w:line="240" w:lineRule="auto"/>
        <w:ind w:right="34"/>
        <w:jc w:val="right"/>
        <w:rPr>
          <w:rFonts w:ascii="Times New Roman" w:eastAsia="Calibri" w:hAnsi="Times New Roman" w:cs="Times New Roman"/>
          <w:b/>
          <w:kern w:val="0"/>
          <w:sz w:val="24"/>
          <w:szCs w:val="24"/>
          <w14:ligatures w14:val="none"/>
        </w:rPr>
      </w:pPr>
    </w:p>
    <w:p w14:paraId="25C8DFB2" w14:textId="77777777" w:rsidR="002441CA" w:rsidRPr="002441CA" w:rsidRDefault="002441CA" w:rsidP="002441CA">
      <w:pPr>
        <w:spacing w:after="120" w:line="240" w:lineRule="auto"/>
        <w:jc w:val="both"/>
        <w:rPr>
          <w:rFonts w:ascii="Times New Roman" w:eastAsia="Calibri" w:hAnsi="Times New Roman" w:cs="Times New Roman"/>
          <w:b/>
          <w:kern w:val="0"/>
          <w:sz w:val="24"/>
          <w:szCs w:val="24"/>
          <w14:ligatures w14:val="none"/>
        </w:rPr>
      </w:pPr>
    </w:p>
    <w:p w14:paraId="263A641E" w14:textId="77777777" w:rsidR="002441CA" w:rsidRPr="002441CA" w:rsidRDefault="002441CA" w:rsidP="002441CA">
      <w:pPr>
        <w:spacing w:after="120" w:line="240" w:lineRule="auto"/>
        <w:jc w:val="center"/>
        <w:rPr>
          <w:rFonts w:ascii="Times New Roman" w:eastAsia="Calibri" w:hAnsi="Times New Roman" w:cs="Times New Roman"/>
          <w:b/>
          <w:kern w:val="0"/>
          <w:sz w:val="24"/>
          <w:szCs w:val="24"/>
          <w14:ligatures w14:val="none"/>
        </w:rPr>
      </w:pPr>
      <w:r w:rsidRPr="002441CA">
        <w:rPr>
          <w:rFonts w:ascii="Times New Roman" w:eastAsia="Calibri" w:hAnsi="Times New Roman" w:cs="Times New Roman"/>
          <w:b/>
          <w:kern w:val="0"/>
          <w:sz w:val="24"/>
          <w:szCs w:val="24"/>
          <w14:ligatures w14:val="none"/>
        </w:rPr>
        <w:t>Форма гарантійного листа про дотримання законодавства про санкції</w:t>
      </w:r>
    </w:p>
    <w:p w14:paraId="291F8C12" w14:textId="77777777" w:rsidR="002441CA" w:rsidRPr="002441CA" w:rsidRDefault="002441CA" w:rsidP="002441CA">
      <w:pPr>
        <w:spacing w:after="0" w:line="240" w:lineRule="auto"/>
        <w:ind w:right="34"/>
        <w:jc w:val="center"/>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br/>
        <w:t>На офіційному бланку учасника</w:t>
      </w:r>
    </w:p>
    <w:p w14:paraId="3A4D58B8" w14:textId="77777777" w:rsidR="002441CA" w:rsidRPr="002441CA" w:rsidRDefault="002441CA" w:rsidP="002441CA">
      <w:pPr>
        <w:spacing w:after="0" w:line="240" w:lineRule="auto"/>
        <w:ind w:right="34"/>
        <w:rPr>
          <w:rFonts w:ascii="Times New Roman" w:eastAsia="Calibri" w:hAnsi="Times New Roman" w:cs="Times New Roman"/>
          <w:color w:val="242424"/>
          <w:kern w:val="0"/>
          <w:sz w:val="24"/>
          <w:szCs w:val="24"/>
          <w14:ligatures w14:val="none"/>
        </w:rPr>
      </w:pPr>
    </w:p>
    <w:p w14:paraId="44515DF0" w14:textId="77777777" w:rsidR="002441CA" w:rsidRPr="002441CA" w:rsidRDefault="002441CA" w:rsidP="002441CA">
      <w:pPr>
        <w:spacing w:after="0" w:line="240" w:lineRule="auto"/>
        <w:ind w:right="34"/>
        <w:jc w:val="right"/>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t>Адресат</w:t>
      </w:r>
    </w:p>
    <w:p w14:paraId="008DAAE4" w14:textId="77777777" w:rsidR="002441CA" w:rsidRPr="002441CA" w:rsidRDefault="002441CA" w:rsidP="002441CA">
      <w:pPr>
        <w:spacing w:after="0" w:line="240" w:lineRule="auto"/>
        <w:ind w:right="34"/>
        <w:jc w:val="right"/>
        <w:rPr>
          <w:rFonts w:ascii="Times New Roman" w:eastAsia="Calibri" w:hAnsi="Times New Roman" w:cs="Times New Roman"/>
          <w:color w:val="242424"/>
          <w:kern w:val="0"/>
          <w:sz w:val="24"/>
          <w:szCs w:val="24"/>
          <w14:ligatures w14:val="none"/>
        </w:rPr>
      </w:pPr>
    </w:p>
    <w:p w14:paraId="55E1931E" w14:textId="77777777" w:rsidR="002441CA" w:rsidRPr="002441CA" w:rsidRDefault="002441CA" w:rsidP="002441CA">
      <w:pPr>
        <w:spacing w:after="0" w:line="240" w:lineRule="auto"/>
        <w:ind w:right="34"/>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t>Дата, вихідний номер</w:t>
      </w:r>
    </w:p>
    <w:p w14:paraId="49D5B8C5" w14:textId="77777777" w:rsidR="002441CA" w:rsidRPr="002441CA" w:rsidRDefault="002441CA" w:rsidP="002441CA">
      <w:pPr>
        <w:spacing w:after="0" w:line="240" w:lineRule="auto"/>
        <w:ind w:right="34"/>
        <w:rPr>
          <w:rFonts w:ascii="Times New Roman" w:eastAsia="Calibri" w:hAnsi="Times New Roman" w:cs="Times New Roman"/>
          <w:color w:val="242424"/>
          <w:kern w:val="0"/>
          <w:sz w:val="24"/>
          <w:szCs w:val="24"/>
          <w14:ligatures w14:val="none"/>
        </w:rPr>
      </w:pPr>
    </w:p>
    <w:p w14:paraId="271E3ED3" w14:textId="77777777" w:rsidR="002441CA" w:rsidRPr="002441CA" w:rsidRDefault="002441CA" w:rsidP="002441CA">
      <w:pPr>
        <w:spacing w:after="0" w:line="240" w:lineRule="auto"/>
        <w:ind w:right="34"/>
        <w:rPr>
          <w:rFonts w:ascii="Times New Roman" w:eastAsia="Calibri" w:hAnsi="Times New Roman" w:cs="Times New Roman"/>
          <w:color w:val="242424"/>
          <w:kern w:val="0"/>
          <w:sz w:val="24"/>
          <w:szCs w:val="24"/>
          <w14:ligatures w14:val="none"/>
        </w:rPr>
      </w:pPr>
    </w:p>
    <w:p w14:paraId="4E5CF5A6" w14:textId="77777777" w:rsidR="002441CA" w:rsidRPr="002441CA" w:rsidRDefault="002441CA" w:rsidP="002441CA">
      <w:pPr>
        <w:spacing w:after="0" w:line="240" w:lineRule="auto"/>
        <w:ind w:right="34"/>
        <w:jc w:val="center"/>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t>Гарантійний лист</w:t>
      </w:r>
    </w:p>
    <w:p w14:paraId="5F48C8B4" w14:textId="77777777" w:rsidR="002441CA" w:rsidRPr="002441CA" w:rsidRDefault="002441CA" w:rsidP="002441CA">
      <w:pPr>
        <w:spacing w:after="0" w:line="240" w:lineRule="auto"/>
        <w:ind w:right="34"/>
        <w:jc w:val="center"/>
        <w:rPr>
          <w:rFonts w:ascii="Times New Roman" w:eastAsia="Calibri" w:hAnsi="Times New Roman" w:cs="Times New Roman"/>
          <w:color w:val="242424"/>
          <w:kern w:val="0"/>
          <w:sz w:val="24"/>
          <w:szCs w:val="24"/>
          <w14:ligatures w14:val="none"/>
        </w:rPr>
      </w:pPr>
    </w:p>
    <w:p w14:paraId="064894B6" w14:textId="77777777" w:rsidR="002441CA" w:rsidRPr="002441CA" w:rsidRDefault="002441CA" w:rsidP="002441CA">
      <w:pPr>
        <w:spacing w:after="0" w:line="240" w:lineRule="auto"/>
        <w:ind w:right="34"/>
        <w:jc w:val="both"/>
        <w:rPr>
          <w:rFonts w:ascii="Times New Roman" w:eastAsia="Calibri" w:hAnsi="Times New Roman" w:cs="Times New Roman"/>
          <w:color w:val="242424"/>
          <w:kern w:val="0"/>
          <w:sz w:val="24"/>
          <w:szCs w:val="24"/>
          <w14:ligatures w14:val="none"/>
        </w:rPr>
      </w:pPr>
    </w:p>
    <w:p w14:paraId="297DAC23" w14:textId="77777777" w:rsidR="002441CA" w:rsidRPr="002441CA" w:rsidRDefault="002441CA" w:rsidP="002441CA">
      <w:pPr>
        <w:spacing w:after="0" w:line="240" w:lineRule="auto"/>
        <w:ind w:right="34"/>
        <w:jc w:val="both"/>
        <w:rPr>
          <w:rFonts w:ascii="Times New Roman" w:eastAsia="Calibri" w:hAnsi="Times New Roman" w:cs="Times New Roman"/>
          <w:color w:val="242424"/>
          <w:kern w:val="0"/>
          <w:sz w:val="24"/>
          <w:szCs w:val="24"/>
          <w14:ligatures w14:val="none"/>
        </w:rPr>
      </w:pPr>
    </w:p>
    <w:p w14:paraId="55418006" w14:textId="77777777" w:rsidR="002441CA" w:rsidRPr="002441CA" w:rsidRDefault="002441CA" w:rsidP="002441CA">
      <w:pPr>
        <w:spacing w:after="0" w:line="240" w:lineRule="auto"/>
        <w:ind w:right="34"/>
        <w:jc w:val="both"/>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t>Ми, __________ (назва учасника)     підтверджуємо та гарантуємо дотримання у своїй діяльності норм чинного законодавства, зокрема:</w:t>
      </w:r>
    </w:p>
    <w:p w14:paraId="4CD940B1" w14:textId="77777777" w:rsidR="002441CA" w:rsidRPr="002441CA" w:rsidRDefault="002441CA" w:rsidP="002441CA">
      <w:pPr>
        <w:spacing w:after="0" w:line="240" w:lineRule="auto"/>
        <w:ind w:right="34"/>
        <w:jc w:val="both"/>
        <w:rPr>
          <w:rFonts w:ascii="Times New Roman" w:eastAsia="Calibri" w:hAnsi="Times New Roman" w:cs="Times New Roman"/>
          <w:color w:val="242424"/>
          <w:kern w:val="0"/>
          <w:sz w:val="24"/>
          <w:szCs w:val="24"/>
          <w14:ligatures w14:val="none"/>
        </w:rPr>
      </w:pPr>
    </w:p>
    <w:p w14:paraId="4593B053"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Закону України «Про санкції» від 14.08.2014 № 1644-</w:t>
      </w:r>
      <w:r w:rsidRPr="002441CA">
        <w:rPr>
          <w:rFonts w:ascii="Times New Roman" w:eastAsia="Calibri" w:hAnsi="Times New Roman" w:cs="Times New Roman"/>
          <w:kern w:val="0"/>
          <w:sz w:val="24"/>
          <w:szCs w:val="24"/>
          <w:lang w:val="en-GB"/>
          <w14:ligatures w14:val="none"/>
        </w:rPr>
        <w:t>VII</w:t>
      </w:r>
      <w:r w:rsidRPr="002441CA">
        <w:rPr>
          <w:rFonts w:ascii="Times New Roman" w:eastAsia="Calibri" w:hAnsi="Times New Roman" w:cs="Times New Roman"/>
          <w:kern w:val="0"/>
          <w:sz w:val="24"/>
          <w:szCs w:val="24"/>
          <w14:ligatures w14:val="none"/>
        </w:rPr>
        <w:t xml:space="preserve">, </w:t>
      </w:r>
    </w:p>
    <w:p w14:paraId="4DE03AD1"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14.10.2014 № 1702- </w:t>
      </w:r>
      <w:r w:rsidRPr="002441CA">
        <w:rPr>
          <w:rFonts w:ascii="Times New Roman" w:eastAsia="Calibri" w:hAnsi="Times New Roman" w:cs="Times New Roman"/>
          <w:kern w:val="0"/>
          <w:sz w:val="24"/>
          <w:szCs w:val="24"/>
          <w:lang w:val="en-GB"/>
          <w14:ligatures w14:val="none"/>
        </w:rPr>
        <w:t>VII</w:t>
      </w:r>
      <w:r w:rsidRPr="002441CA">
        <w:rPr>
          <w:rFonts w:ascii="Times New Roman" w:eastAsia="Calibri" w:hAnsi="Times New Roman" w:cs="Times New Roman"/>
          <w:kern w:val="0"/>
          <w:sz w:val="24"/>
          <w:szCs w:val="24"/>
          <w14:ligatures w14:val="none"/>
        </w:rPr>
        <w:t>,</w:t>
      </w:r>
    </w:p>
    <w:p w14:paraId="2E3D3586" w14:textId="77777777" w:rsidR="002441CA" w:rsidRPr="002441CA" w:rsidRDefault="002441CA" w:rsidP="002441CA">
      <w:pPr>
        <w:widowControl w:val="0"/>
        <w:pBdr>
          <w:top w:val="nil"/>
          <w:left w:val="nil"/>
          <w:bottom w:val="nil"/>
          <w:right w:val="nil"/>
          <w:between w:val="nil"/>
        </w:pBdr>
        <w:spacing w:after="120" w:line="240" w:lineRule="auto"/>
        <w:jc w:val="both"/>
        <w:rPr>
          <w:rFonts w:ascii="Times New Roman" w:eastAsia="Calibri" w:hAnsi="Times New Roman" w:cs="Times New Roman"/>
          <w:i/>
          <w:kern w:val="0"/>
          <w:sz w:val="24"/>
          <w:szCs w:val="24"/>
          <w14:ligatures w14:val="none"/>
        </w:rPr>
      </w:pPr>
      <w:r w:rsidRPr="002441CA">
        <w:rPr>
          <w:rFonts w:ascii="Times New Roman" w:eastAsia="Calibri" w:hAnsi="Times New Roman" w:cs="Times New Roman"/>
          <w:kern w:val="0"/>
          <w:sz w:val="24"/>
          <w:szCs w:val="24"/>
          <w14:ligatures w14:val="none"/>
        </w:rPr>
        <w:t>- Закону України «Про забезпечення прав і свобод громадян та правовий режим на тимчасово окупованій території України» від 15.04.2014 № 1207-VII.</w:t>
      </w:r>
    </w:p>
    <w:p w14:paraId="7D3B2819"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 постанови Кабінету Міністрів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від 07.11.2014 № 595, </w:t>
      </w:r>
    </w:p>
    <w:p w14:paraId="617E3FCA"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xml:space="preserve">- постанови Кабінету Міністрів України «Про заборону ввезення на митну територію України товарів, що походять з Російської Федерації» від 30.12.2015 № 1147, </w:t>
      </w:r>
    </w:p>
    <w:p w14:paraId="43621A33"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постанови Кабінету Міністрів України «Про застосування заборони ввезення товарів з Російської Федерації» від 09.04.2022 № 426</w:t>
      </w:r>
    </w:p>
    <w:p w14:paraId="2593ECFF"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w:t>
      </w:r>
    </w:p>
    <w:p w14:paraId="36F7BDA4" w14:textId="77777777" w:rsidR="002441CA" w:rsidRPr="002441CA" w:rsidRDefault="002441CA" w:rsidP="002441CA">
      <w:pPr>
        <w:widowControl w:val="0"/>
        <w:pBdr>
          <w:top w:val="nil"/>
          <w:left w:val="nil"/>
          <w:bottom w:val="nil"/>
          <w:right w:val="nil"/>
          <w:between w:val="nil"/>
        </w:pBdr>
        <w:spacing w:after="120" w:line="240" w:lineRule="auto"/>
        <w:jc w:val="both"/>
        <w:rPr>
          <w:rFonts w:ascii="Times New Roman" w:eastAsia="Calibri" w:hAnsi="Times New Roman" w:cs="Times New Roman"/>
          <w:kern w:val="0"/>
          <w:sz w:val="24"/>
          <w:szCs w:val="24"/>
          <w14:ligatures w14:val="none"/>
        </w:rPr>
      </w:pPr>
      <w:r w:rsidRPr="002441CA">
        <w:rPr>
          <w:rFonts w:ascii="Times New Roman" w:eastAsia="Calibri" w:hAnsi="Times New Roman" w:cs="Times New Roman"/>
          <w:kern w:val="0"/>
          <w:sz w:val="24"/>
          <w:szCs w:val="24"/>
          <w14:ligatures w14:val="none"/>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59330F99"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16EA4450"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344B81D6"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4FC0C13D"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30C21A7A" w14:textId="77777777" w:rsidR="002441CA" w:rsidRPr="002441CA" w:rsidRDefault="002441CA" w:rsidP="002441CA">
      <w:pPr>
        <w:spacing w:after="120" w:line="240" w:lineRule="auto"/>
        <w:jc w:val="both"/>
        <w:rPr>
          <w:rFonts w:ascii="Times New Roman" w:eastAsia="Calibri" w:hAnsi="Times New Roman" w:cs="Times New Roman"/>
          <w:kern w:val="0"/>
          <w:sz w:val="24"/>
          <w:szCs w:val="24"/>
          <w14:ligatures w14:val="none"/>
        </w:rPr>
      </w:pPr>
    </w:p>
    <w:p w14:paraId="0D3DDAA5" w14:textId="764B69EA" w:rsidR="002441CA" w:rsidRPr="00F20B95" w:rsidRDefault="002441CA" w:rsidP="00F20B95">
      <w:pPr>
        <w:spacing w:after="0" w:line="240" w:lineRule="auto"/>
        <w:ind w:right="34"/>
        <w:jc w:val="both"/>
        <w:rPr>
          <w:rFonts w:ascii="Times New Roman" w:eastAsia="Calibri" w:hAnsi="Times New Roman" w:cs="Times New Roman"/>
          <w:color w:val="242424"/>
          <w:kern w:val="0"/>
          <w:sz w:val="24"/>
          <w:szCs w:val="24"/>
          <w14:ligatures w14:val="none"/>
        </w:rPr>
      </w:pPr>
      <w:r w:rsidRPr="002441CA">
        <w:rPr>
          <w:rFonts w:ascii="Times New Roman" w:eastAsia="Calibri" w:hAnsi="Times New Roman" w:cs="Times New Roman"/>
          <w:color w:val="242424"/>
          <w:kern w:val="0"/>
          <w:sz w:val="24"/>
          <w:szCs w:val="24"/>
          <w14:ligatures w14:val="none"/>
        </w:rPr>
        <w:t>________ (посада)       _____________ (підпис)              _____________ (Прізвище, імʼя)</w:t>
      </w:r>
    </w:p>
    <w:sectPr w:rsidR="002441CA" w:rsidRPr="00F20B9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A4C6" w14:textId="77777777" w:rsidR="002441CA" w:rsidRDefault="002441CA" w:rsidP="002441CA">
      <w:pPr>
        <w:spacing w:after="0" w:line="240" w:lineRule="auto"/>
      </w:pPr>
      <w:r>
        <w:separator/>
      </w:r>
    </w:p>
  </w:endnote>
  <w:endnote w:type="continuationSeparator" w:id="0">
    <w:p w14:paraId="2F7106A7" w14:textId="77777777" w:rsidR="002441CA" w:rsidRDefault="002441CA" w:rsidP="0024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alatino">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C081" w14:textId="77777777" w:rsidR="00D12561" w:rsidRDefault="00D12561">
    <w:pPr>
      <w:pStyle w:val="BodyText"/>
      <w:spacing w:line="14" w:lineRule="auto"/>
    </w:pPr>
    <w:r>
      <mc:AlternateContent>
        <mc:Choice Requires="wps">
          <w:drawing>
            <wp:anchor distT="0" distB="0" distL="0" distR="0" simplePos="0" relativeHeight="251665408" behindDoc="1" locked="0" layoutInCell="1" allowOverlap="1" wp14:anchorId="4B2C7EB4" wp14:editId="05058FCB">
              <wp:simplePos x="0" y="0"/>
              <wp:positionH relativeFrom="page">
                <wp:posOffset>861060</wp:posOffset>
              </wp:positionH>
              <wp:positionV relativeFrom="page">
                <wp:posOffset>10191622</wp:posOffset>
              </wp:positionV>
              <wp:extent cx="3150235" cy="152400"/>
              <wp:effectExtent l="0" t="0" r="0" b="0"/>
              <wp:wrapNone/>
              <wp:docPr id="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235" cy="152400"/>
                      </a:xfrm>
                      <a:prstGeom prst="rect">
                        <a:avLst/>
                      </a:prstGeom>
                    </wps:spPr>
                    <wps:txbx>
                      <w:txbxContent>
                        <w:p w14:paraId="5432FA93" w14:textId="77777777" w:rsidR="00D12561" w:rsidRDefault="00D12561">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wps:txbx>
                    <wps:bodyPr wrap="square" lIns="0" tIns="0" rIns="0" bIns="0" rtlCol="0">
                      <a:noAutofit/>
                    </wps:bodyPr>
                  </wps:wsp>
                </a:graphicData>
              </a:graphic>
            </wp:anchor>
          </w:drawing>
        </mc:Choice>
        <mc:Fallback>
          <w:pict>
            <v:shapetype w14:anchorId="4B2C7EB4" id="_x0000_t202" coordsize="21600,21600" o:spt="202" path="m,l,21600r21600,l21600,xe">
              <v:stroke joinstyle="miter"/>
              <v:path gradientshapeok="t" o:connecttype="rect"/>
            </v:shapetype>
            <v:shape id="Textbox 31" o:spid="_x0000_s1026" type="#_x0000_t202" style="position:absolute;margin-left:67.8pt;margin-top:802.5pt;width:248.0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" filled="f" stroked="f">
              <v:textbox inset="0,0,0,0">
                <w:txbxContent>
                  <w:p w14:paraId="5432FA93" w14:textId="77777777" w:rsidR="00D12561" w:rsidRDefault="00D12561">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533" w14:textId="77777777" w:rsidR="00D12561" w:rsidRDefault="00D1256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8A36" w14:textId="77777777" w:rsidR="000A545F" w:rsidRDefault="000A545F">
    <w:pPr>
      <w:pStyle w:val="BodyText"/>
      <w:spacing w:line="14" w:lineRule="auto"/>
    </w:pPr>
    <w:r>
      <mc:AlternateContent>
        <mc:Choice Requires="wps">
          <w:drawing>
            <wp:anchor distT="0" distB="0" distL="0" distR="0" simplePos="0" relativeHeight="251663360" behindDoc="1" locked="0" layoutInCell="1" allowOverlap="1" wp14:anchorId="3EAD807B" wp14:editId="2126CEF8">
              <wp:simplePos x="0" y="0"/>
              <wp:positionH relativeFrom="page">
                <wp:posOffset>861060</wp:posOffset>
              </wp:positionH>
              <wp:positionV relativeFrom="page">
                <wp:posOffset>10191622</wp:posOffset>
              </wp:positionV>
              <wp:extent cx="3150235" cy="152400"/>
              <wp:effectExtent l="0" t="0" r="0" b="0"/>
              <wp:wrapNone/>
              <wp:docPr id="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235" cy="152400"/>
                      </a:xfrm>
                      <a:prstGeom prst="rect">
                        <a:avLst/>
                      </a:prstGeom>
                    </wps:spPr>
                    <wps:txbx>
                      <w:txbxContent>
                        <w:p w14:paraId="0B9F3CFF" w14:textId="77777777" w:rsidR="000A545F" w:rsidRDefault="000A545F">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w:t>
                          </w:r>
                          <w:r>
                            <w:rPr>
                              <w:b/>
                              <w:color w:val="297AB0"/>
                              <w:sz w:val="20"/>
                            </w:rPr>
                            <w:t>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wps:txbx>
                    <wps:bodyPr wrap="square" lIns="0" tIns="0" rIns="0" bIns="0" rtlCol="0">
                      <a:noAutofit/>
                    </wps:bodyPr>
                  </wps:wsp>
                </a:graphicData>
              </a:graphic>
            </wp:anchor>
          </w:drawing>
        </mc:Choice>
        <mc:Fallback>
          <w:pict>
            <v:shapetype w14:anchorId="3EAD807B" id="_x0000_t202" coordsize="21600,21600" o:spt="202" path="m,l,21600r21600,l21600,xe">
              <v:stroke joinstyle="miter"/>
              <v:path gradientshapeok="t" o:connecttype="rect"/>
            </v:shapetype>
            <v:shape id="_x0000_s1027" type="#_x0000_t202" style="position:absolute;margin-left:67.8pt;margin-top:802.5pt;width:248.0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" filled="f" stroked="f">
              <v:textbox inset="0,0,0,0">
                <w:txbxContent>
                  <w:p w14:paraId="0B9F3CFF" w14:textId="77777777" w:rsidR="000A545F" w:rsidRDefault="000A545F">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F878" w14:textId="77777777" w:rsidR="000A545F" w:rsidRDefault="000A545F">
    <w:pPr>
      <w:pStyle w:val="BodyText"/>
      <w:spacing w:line="14" w:lineRule="auto"/>
    </w:pPr>
    <w:r>
      <mc:AlternateContent>
        <mc:Choice Requires="wps">
          <w:drawing>
            <wp:anchor distT="0" distB="0" distL="0" distR="0" simplePos="0" relativeHeight="251662336" behindDoc="1" locked="0" layoutInCell="1" allowOverlap="1" wp14:anchorId="68DEC33A" wp14:editId="44F47EAF">
              <wp:simplePos x="0" y="0"/>
              <wp:positionH relativeFrom="page">
                <wp:posOffset>5984250</wp:posOffset>
              </wp:positionH>
              <wp:positionV relativeFrom="page">
                <wp:posOffset>10191622</wp:posOffset>
              </wp:positionV>
              <wp:extent cx="725170" cy="152400"/>
              <wp:effectExtent l="0" t="0" r="0" b="0"/>
              <wp:wrapNone/>
              <wp:docPr id="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2400"/>
                      </a:xfrm>
                      <a:prstGeom prst="rect">
                        <a:avLst/>
                      </a:prstGeom>
                    </wps:spPr>
                    <wps:txbx>
                      <w:txbxContent>
                        <w:p w14:paraId="00E5CDF5" w14:textId="77777777" w:rsidR="000A545F" w:rsidRDefault="000A545F">
                          <w:pPr>
                            <w:pStyle w:val="BodyText"/>
                            <w:spacing w:line="223" w:lineRule="exact"/>
                            <w:ind w:left="20"/>
                            <w:rPr>
                              <w:b/>
                            </w:rPr>
                          </w:pPr>
                        </w:p>
                      </w:txbxContent>
                    </wps:txbx>
                    <wps:bodyPr wrap="square" lIns="0" tIns="0" rIns="0" bIns="0" rtlCol="0">
                      <a:noAutofit/>
                    </wps:bodyPr>
                  </wps:wsp>
                </a:graphicData>
              </a:graphic>
            </wp:anchor>
          </w:drawing>
        </mc:Choice>
        <mc:Fallback>
          <w:pict>
            <v:shapetype w14:anchorId="68DEC33A" id="_x0000_t202" coordsize="21600,21600" o:spt="202" path="m,l,21600r21600,l21600,xe">
              <v:stroke joinstyle="miter"/>
              <v:path gradientshapeok="t" o:connecttype="rect"/>
            </v:shapetype>
            <v:shape id="Textbox 30" o:spid="_x0000_s1028" type="#_x0000_t202" style="position:absolute;margin-left:471.2pt;margin-top:802.5pt;width:57.1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" filled="f" stroked="f">
              <v:textbox inset="0,0,0,0">
                <w:txbxContent>
                  <w:p w14:paraId="00E5CDF5" w14:textId="77777777" w:rsidR="000A545F" w:rsidRDefault="000A545F">
                    <w:pPr>
                      <w:pStyle w:val="BodyText"/>
                      <w:spacing w:line="223" w:lineRule="exact"/>
                      <w:ind w:left="20"/>
                      <w:rPr>
                        <w:b/>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B983" w14:textId="77777777" w:rsidR="002441CA" w:rsidRDefault="002441CA">
    <w:pPr>
      <w:pStyle w:val="BodyText"/>
      <w:spacing w:line="14" w:lineRule="auto"/>
    </w:pPr>
    <w:r>
      <mc:AlternateContent>
        <mc:Choice Requires="wps">
          <w:drawing>
            <wp:anchor distT="0" distB="0" distL="0" distR="0" simplePos="0" relativeHeight="251660288" behindDoc="1" locked="0" layoutInCell="1" allowOverlap="1" wp14:anchorId="1EB8C244" wp14:editId="31017F26">
              <wp:simplePos x="0" y="0"/>
              <wp:positionH relativeFrom="page">
                <wp:posOffset>861060</wp:posOffset>
              </wp:positionH>
              <wp:positionV relativeFrom="page">
                <wp:posOffset>10191622</wp:posOffset>
              </wp:positionV>
              <wp:extent cx="3150235" cy="1524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235" cy="152400"/>
                      </a:xfrm>
                      <a:prstGeom prst="rect">
                        <a:avLst/>
                      </a:prstGeom>
                    </wps:spPr>
                    <wps:txbx>
                      <w:txbxContent>
                        <w:p w14:paraId="22F32239" w14:textId="77777777" w:rsidR="002441CA" w:rsidRDefault="002441CA">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w:t>
                          </w:r>
                          <w:r>
                            <w:rPr>
                              <w:b/>
                              <w:color w:val="297AB0"/>
                              <w:sz w:val="20"/>
                            </w:rPr>
                            <w:t>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wps:txbx>
                    <wps:bodyPr wrap="square" lIns="0" tIns="0" rIns="0" bIns="0" rtlCol="0">
                      <a:noAutofit/>
                    </wps:bodyPr>
                  </wps:wsp>
                </a:graphicData>
              </a:graphic>
            </wp:anchor>
          </w:drawing>
        </mc:Choice>
        <mc:Fallback>
          <w:pict>
            <v:shapetype w14:anchorId="1EB8C244" id="_x0000_t202" coordsize="21600,21600" o:spt="202" path="m,l,21600r21600,l21600,xe">
              <v:stroke joinstyle="miter"/>
              <v:path gradientshapeok="t" o:connecttype="rect"/>
            </v:shapetype>
            <v:shape id="_x0000_s1029" type="#_x0000_t202" style="position:absolute;margin-left:67.8pt;margin-top:802.5pt;width:248.0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" filled="f" stroked="f">
              <v:textbox inset="0,0,0,0">
                <w:txbxContent>
                  <w:p w14:paraId="22F32239" w14:textId="77777777" w:rsidR="002441CA" w:rsidRDefault="002441CA">
                    <w:pPr>
                      <w:spacing w:line="223" w:lineRule="exact"/>
                      <w:ind w:left="60"/>
                      <w:rPr>
                        <w:b/>
                        <w:sz w:val="20"/>
                      </w:rPr>
                    </w:pPr>
                    <w:r>
                      <w:rPr>
                        <w:b/>
                        <w:color w:val="297AB0"/>
                        <w:sz w:val="20"/>
                      </w:rPr>
                      <w:fldChar w:fldCharType="begin"/>
                    </w:r>
                    <w:r>
                      <w:rPr>
                        <w:b/>
                        <w:color w:val="297AB0"/>
                        <w:sz w:val="20"/>
                      </w:rPr>
                      <w:instrText xml:space="preserve"> PAGE </w:instrText>
                    </w:r>
                    <w:r>
                      <w:rPr>
                        <w:b/>
                        <w:color w:val="297AB0"/>
                        <w:sz w:val="20"/>
                      </w:rPr>
                      <w:fldChar w:fldCharType="separate"/>
                    </w:r>
                    <w:r>
                      <w:rPr>
                        <w:b/>
                        <w:color w:val="297AB0"/>
                        <w:sz w:val="20"/>
                      </w:rPr>
                      <w:t>28</w:t>
                    </w:r>
                    <w:r>
                      <w:rPr>
                        <w:b/>
                        <w:color w:val="297AB0"/>
                        <w:sz w:val="20"/>
                      </w:rPr>
                      <w:fldChar w:fldCharType="end"/>
                    </w:r>
                    <w:r>
                      <w:rPr>
                        <w:b/>
                        <w:color w:val="297AB0"/>
                        <w:spacing w:val="-4"/>
                        <w:sz w:val="20"/>
                      </w:rPr>
                      <w:t xml:space="preserve"> </w:t>
                    </w:r>
                    <w:r>
                      <w:rPr>
                        <w:sz w:val="20"/>
                      </w:rPr>
                      <w:t>|</w:t>
                    </w:r>
                    <w:r>
                      <w:rPr>
                        <w:spacing w:val="-5"/>
                        <w:sz w:val="20"/>
                      </w:rPr>
                      <w:t xml:space="preserve"> </w:t>
                    </w:r>
                    <w:r>
                      <w:rPr>
                        <w:b/>
                        <w:sz w:val="20"/>
                      </w:rPr>
                      <w:t>Guide</w:t>
                    </w:r>
                    <w:r>
                      <w:rPr>
                        <w:b/>
                        <w:spacing w:val="-3"/>
                        <w:sz w:val="20"/>
                      </w:rPr>
                      <w:t xml:space="preserve"> </w:t>
                    </w:r>
                    <w:r>
                      <w:rPr>
                        <w:b/>
                        <w:sz w:val="20"/>
                      </w:rPr>
                      <w:t>to</w:t>
                    </w:r>
                    <w:r>
                      <w:rPr>
                        <w:b/>
                        <w:spacing w:val="-3"/>
                        <w:sz w:val="20"/>
                      </w:rPr>
                      <w:t xml:space="preserve"> </w:t>
                    </w:r>
                    <w:r>
                      <w:rPr>
                        <w:b/>
                        <w:sz w:val="20"/>
                      </w:rPr>
                      <w:t>procurement</w:t>
                    </w:r>
                    <w:r>
                      <w:rPr>
                        <w:b/>
                        <w:spacing w:val="-5"/>
                        <w:sz w:val="20"/>
                      </w:rPr>
                      <w:t xml:space="preserve"> </w:t>
                    </w:r>
                    <w:r>
                      <w:rPr>
                        <w:b/>
                        <w:sz w:val="20"/>
                      </w:rPr>
                      <w:t>for</w:t>
                    </w:r>
                    <w:r>
                      <w:rPr>
                        <w:b/>
                        <w:spacing w:val="-3"/>
                        <w:sz w:val="20"/>
                      </w:rPr>
                      <w:t xml:space="preserve"> </w:t>
                    </w:r>
                    <w:r>
                      <w:rPr>
                        <w:b/>
                        <w:sz w:val="20"/>
                      </w:rPr>
                      <w:t>projects</w:t>
                    </w:r>
                    <w:r>
                      <w:rPr>
                        <w:b/>
                        <w:spacing w:val="-4"/>
                        <w:sz w:val="20"/>
                      </w:rPr>
                      <w:t xml:space="preserve"> </w:t>
                    </w:r>
                    <w:r>
                      <w:rPr>
                        <w:b/>
                        <w:sz w:val="20"/>
                      </w:rPr>
                      <w:t>financed</w:t>
                    </w:r>
                    <w:r>
                      <w:rPr>
                        <w:b/>
                        <w:spacing w:val="-4"/>
                        <w:sz w:val="20"/>
                      </w:rPr>
                      <w:t xml:space="preserve"> </w:t>
                    </w:r>
                    <w:r>
                      <w:rPr>
                        <w:b/>
                        <w:sz w:val="20"/>
                      </w:rPr>
                      <w:t>by</w:t>
                    </w:r>
                    <w:r>
                      <w:rPr>
                        <w:b/>
                        <w:spacing w:val="-5"/>
                        <w:sz w:val="20"/>
                      </w:rPr>
                      <w:t xml:space="preserve"> </w:t>
                    </w:r>
                    <w:r>
                      <w:rPr>
                        <w:b/>
                        <w:sz w:val="20"/>
                      </w:rPr>
                      <w:t>the</w:t>
                    </w:r>
                    <w:r>
                      <w:rPr>
                        <w:b/>
                        <w:spacing w:val="-3"/>
                        <w:sz w:val="20"/>
                      </w:rPr>
                      <w:t xml:space="preserve"> </w:t>
                    </w:r>
                    <w:r>
                      <w:rPr>
                        <w:b/>
                        <w:spacing w:val="-5"/>
                        <w:sz w:val="20"/>
                      </w:rPr>
                      <w:t>EIB</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BC23" w14:textId="77777777" w:rsidR="002441CA" w:rsidRDefault="002441CA">
    <w:pPr>
      <w:pStyle w:val="BodyText"/>
      <w:spacing w:line="14" w:lineRule="auto"/>
    </w:pPr>
    <w:r>
      <mc:AlternateContent>
        <mc:Choice Requires="wps">
          <w:drawing>
            <wp:anchor distT="0" distB="0" distL="0" distR="0" simplePos="0" relativeHeight="251659264" behindDoc="1" locked="0" layoutInCell="1" allowOverlap="1" wp14:anchorId="2177A37B" wp14:editId="05C774E3">
              <wp:simplePos x="0" y="0"/>
              <wp:positionH relativeFrom="page">
                <wp:posOffset>5984250</wp:posOffset>
              </wp:positionH>
              <wp:positionV relativeFrom="page">
                <wp:posOffset>10191622</wp:posOffset>
              </wp:positionV>
              <wp:extent cx="72517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152400"/>
                      </a:xfrm>
                      <a:prstGeom prst="rect">
                        <a:avLst/>
                      </a:prstGeom>
                    </wps:spPr>
                    <wps:txbx>
                      <w:txbxContent>
                        <w:p w14:paraId="699A2240" w14:textId="77777777" w:rsidR="002441CA" w:rsidRDefault="002441CA">
                          <w:pPr>
                            <w:pStyle w:val="BodyText"/>
                            <w:spacing w:line="223" w:lineRule="exact"/>
                            <w:ind w:left="20"/>
                            <w:rPr>
                              <w:b/>
                            </w:rPr>
                          </w:pPr>
                        </w:p>
                      </w:txbxContent>
                    </wps:txbx>
                    <wps:bodyPr wrap="square" lIns="0" tIns="0" rIns="0" bIns="0" rtlCol="0">
                      <a:noAutofit/>
                    </wps:bodyPr>
                  </wps:wsp>
                </a:graphicData>
              </a:graphic>
            </wp:anchor>
          </w:drawing>
        </mc:Choice>
        <mc:Fallback>
          <w:pict>
            <v:shapetype w14:anchorId="2177A37B" id="_x0000_t202" coordsize="21600,21600" o:spt="202" path="m,l,21600r21600,l21600,xe">
              <v:stroke joinstyle="miter"/>
              <v:path gradientshapeok="t" o:connecttype="rect"/>
            </v:shapetype>
            <v:shape id="_x0000_s1030" type="#_x0000_t202" style="position:absolute;margin-left:471.2pt;margin-top:802.5pt;width:57.1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" filled="f" stroked="f">
              <v:textbox inset="0,0,0,0">
                <w:txbxContent>
                  <w:p w14:paraId="699A2240" w14:textId="77777777" w:rsidR="002441CA" w:rsidRDefault="002441CA">
                    <w:pPr>
                      <w:pStyle w:val="BodyText"/>
                      <w:spacing w:line="223" w:lineRule="exact"/>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B9A5" w14:textId="77777777" w:rsidR="002441CA" w:rsidRDefault="002441CA" w:rsidP="002441CA">
      <w:pPr>
        <w:spacing w:after="0" w:line="240" w:lineRule="auto"/>
      </w:pPr>
      <w:r>
        <w:separator/>
      </w:r>
    </w:p>
  </w:footnote>
  <w:footnote w:type="continuationSeparator" w:id="0">
    <w:p w14:paraId="588D08AB" w14:textId="77777777" w:rsidR="002441CA" w:rsidRDefault="002441CA" w:rsidP="002441CA">
      <w:pPr>
        <w:spacing w:after="0" w:line="240" w:lineRule="auto"/>
      </w:pPr>
      <w:r>
        <w:continuationSeparator/>
      </w:r>
    </w:p>
  </w:footnote>
  <w:footnote w:id="1">
    <w:p w14:paraId="5A398020" w14:textId="77777777" w:rsidR="00562289" w:rsidRPr="00562289" w:rsidRDefault="00562289" w:rsidP="00562289">
      <w:pPr>
        <w:pStyle w:val="FootnoteText"/>
        <w:rPr>
          <w:rFonts w:ascii="Times New Roman" w:hAnsi="Times New Roman" w:cs="Times New Roman"/>
        </w:rPr>
      </w:pPr>
      <w:r w:rsidRPr="00562289">
        <w:rPr>
          <w:rStyle w:val="FootnoteReference"/>
          <w:rFonts w:ascii="Times New Roman" w:hAnsi="Times New Roman" w:cs="Times New Roman"/>
        </w:rPr>
        <w:footnoteRef/>
      </w:r>
      <w:r w:rsidRPr="00562289">
        <w:rPr>
          <w:rFonts w:ascii="Times New Roman" w:hAnsi="Times New Roman" w:cs="Times New Roman"/>
        </w:rPr>
        <w:t xml:space="preserve"> Корупція, шахрайство, змова, примус, перешкоджання, крадіжки у приміщеннях Групи ЄІБ, неправомірне використання ресурсів або активів Групи ЄІБ, відмивання грошей або фінансування тероризму - все це визначено в Політиці боротьби з шахрайством Групи ЄІБ, доступній на сайті </w:t>
      </w:r>
      <w:hyperlink r:id="rId1" w:history="1">
        <w:r w:rsidRPr="00562289">
          <w:rPr>
            <w:rStyle w:val="Hyperlink"/>
            <w:rFonts w:ascii="Times New Roman" w:hAnsi="Times New Roman" w:cs="Times New Roman"/>
          </w:rPr>
          <w:t>https://www.eib.org/en/publications/anti-fraud-policy</w:t>
        </w:r>
      </w:hyperlink>
      <w:r w:rsidRPr="00562289">
        <w:rPr>
          <w:rFonts w:ascii="Times New Roman" w:hAnsi="Times New Roman" w:cs="Times New Roman"/>
        </w:rPr>
        <w:t xml:space="preserve">  з періодичними оновленнями.</w:t>
      </w:r>
    </w:p>
  </w:footnote>
  <w:footnote w:id="2">
    <w:p w14:paraId="6AF529A8" w14:textId="77777777" w:rsidR="00562289" w:rsidRPr="00562289" w:rsidRDefault="00562289" w:rsidP="00562289">
      <w:pPr>
        <w:pStyle w:val="FootnoteText"/>
        <w:rPr>
          <w:rFonts w:ascii="Times New Roman" w:hAnsi="Times New Roman" w:cs="Times New Roman"/>
        </w:rPr>
      </w:pPr>
      <w:r w:rsidRPr="00562289">
        <w:rPr>
          <w:rStyle w:val="FootnoteReference"/>
          <w:rFonts w:ascii="Times New Roman" w:hAnsi="Times New Roman" w:cs="Times New Roman"/>
        </w:rPr>
        <w:footnoteRef/>
      </w:r>
      <w:r w:rsidRPr="00562289">
        <w:rPr>
          <w:rFonts w:ascii="Times New Roman" w:hAnsi="Times New Roman" w:cs="Times New Roman"/>
        </w:rPr>
        <w:t xml:space="preserve"> Санкції або обмежувальні заходи ЄС відповідно до Глави 2 Розділу V Договору про ЄС та цілей Спільної зовнішньої та безпекової політики, викладених у Статті 21 Договору про ЄС та Статті 215 Договору про функціонування ЄС, або самостійно, або відповідно до санкцій, прийнятих Радою Безпеки ООН на підставі Статті 41 Статуту Організації Об'єднаних Націй.</w:t>
      </w:r>
    </w:p>
  </w:footnote>
  <w:footnote w:id="3">
    <w:p w14:paraId="5A4C10A9" w14:textId="77777777" w:rsidR="00562289" w:rsidRPr="00562289" w:rsidRDefault="00562289" w:rsidP="00562289">
      <w:pPr>
        <w:pStyle w:val="FootnoteText"/>
        <w:rPr>
          <w:rFonts w:ascii="Times New Roman" w:hAnsi="Times New Roman" w:cs="Times New Roman"/>
        </w:rPr>
      </w:pPr>
      <w:r w:rsidRPr="00562289">
        <w:rPr>
          <w:rStyle w:val="FootnoteReference"/>
          <w:rFonts w:ascii="Times New Roman" w:hAnsi="Times New Roman" w:cs="Times New Roman"/>
        </w:rPr>
        <w:footnoteRef/>
      </w:r>
      <w:r w:rsidRPr="00562289">
        <w:rPr>
          <w:rFonts w:ascii="Times New Roman" w:hAnsi="Times New Roman" w:cs="Times New Roman"/>
        </w:rPr>
        <w:t xml:space="preserve"> Включаючи штраф або будь-яку іншу фінансову санкцію, незалежно від того, сплачена вона чи ні.</w:t>
      </w:r>
    </w:p>
  </w:footnote>
  <w:footnote w:id="4">
    <w:p w14:paraId="3327FC56" w14:textId="77777777" w:rsidR="00562289" w:rsidRPr="00562289" w:rsidRDefault="00562289" w:rsidP="00562289">
      <w:pPr>
        <w:pStyle w:val="FootnoteText"/>
        <w:rPr>
          <w:rFonts w:ascii="Times New Roman" w:hAnsi="Times New Roman" w:cs="Times New Roman"/>
        </w:rPr>
      </w:pPr>
      <w:r w:rsidRPr="00562289">
        <w:rPr>
          <w:rStyle w:val="FootnoteReference"/>
          <w:rFonts w:ascii="Times New Roman" w:hAnsi="Times New Roman" w:cs="Times New Roman"/>
        </w:rPr>
        <w:footnoteRef/>
      </w:r>
      <w:r w:rsidRPr="00562289">
        <w:rPr>
          <w:rFonts w:ascii="Times New Roman" w:hAnsi="Times New Roman" w:cs="Times New Roman"/>
        </w:rPr>
        <w:t xml:space="preserve"> Включаючи будь-які рішення, що мають ефект, подібний до умовного невиключення, тимчасового відсторонення, догани або самообмеження.</w:t>
      </w:r>
    </w:p>
  </w:footnote>
  <w:footnote w:id="5">
    <w:p w14:paraId="20083A06" w14:textId="77777777" w:rsidR="00562289" w:rsidRPr="00562289" w:rsidRDefault="00562289" w:rsidP="00562289">
      <w:pPr>
        <w:pStyle w:val="FootnoteText"/>
        <w:rPr>
          <w:rFonts w:ascii="Times New Roman" w:hAnsi="Times New Roman" w:cs="Times New Roman"/>
        </w:rPr>
      </w:pPr>
      <w:r w:rsidRPr="00562289">
        <w:rPr>
          <w:rStyle w:val="FootnoteReference"/>
          <w:rFonts w:ascii="Times New Roman" w:hAnsi="Times New Roman" w:cs="Times New Roman"/>
        </w:rPr>
        <w:footnoteRef/>
      </w:r>
      <w:r w:rsidRPr="00562289">
        <w:rPr>
          <w:rFonts w:ascii="Times New Roman" w:hAnsi="Times New Roman" w:cs="Times New Roman"/>
        </w:rPr>
        <w:t xml:space="preserve"> Включаючи Групу Світового банку, Африканський банк розвитку, Азійський банк розвитку, Європейський банк реконструкції та розвитку, Європейський інвестиційний банк та Міжамериканський банк розвитку.</w:t>
      </w:r>
    </w:p>
  </w:footnote>
  <w:footnote w:id="6">
    <w:p w14:paraId="40D7E831" w14:textId="77777777" w:rsidR="004079B6" w:rsidRPr="00792259" w:rsidRDefault="004079B6" w:rsidP="004079B6">
      <w:pPr>
        <w:pStyle w:val="FootnoteText"/>
        <w:rPr>
          <w:rFonts w:ascii="Times New Roman" w:hAnsi="Times New Roman" w:cs="Times New Roman"/>
        </w:rPr>
      </w:pPr>
      <w:r w:rsidRPr="00792259">
        <w:rPr>
          <w:rStyle w:val="FootnoteReference"/>
          <w:rFonts w:ascii="Times New Roman" w:hAnsi="Times New Roman" w:cs="Times New Roman"/>
        </w:rPr>
        <w:footnoteRef/>
      </w:r>
      <w:r w:rsidRPr="00792259">
        <w:rPr>
          <w:rFonts w:ascii="Times New Roman" w:hAnsi="Times New Roman" w:cs="Times New Roman"/>
        </w:rPr>
        <w:t xml:space="preserve"> </w:t>
      </w:r>
      <w:hyperlink r:id="rId2" w:history="1">
        <w:r w:rsidRPr="00792259">
          <w:rPr>
            <w:rStyle w:val="Hyperlink"/>
            <w:rFonts w:ascii="Times New Roman" w:hAnsi="Times New Roman" w:cs="Times New Roman"/>
          </w:rPr>
          <w:t>https://www.ilo.org/global/standards/introduction-to-international-labour-standards/conventions-and-recommendations/lang-en/index.htm</w:t>
        </w:r>
      </w:hyperlink>
      <w:r w:rsidRPr="00792259">
        <w:rPr>
          <w:rFonts w:ascii="Times New Roman" w:hAnsi="Times New Roman" w:cs="Times New Roman"/>
        </w:rPr>
        <w:t xml:space="preserve"> </w:t>
      </w:r>
    </w:p>
  </w:footnote>
  <w:footnote w:id="7">
    <w:p w14:paraId="35F383AE" w14:textId="77777777" w:rsidR="004079B6" w:rsidRPr="00792259" w:rsidRDefault="004079B6" w:rsidP="004079B6">
      <w:pPr>
        <w:pStyle w:val="FootnoteText"/>
        <w:rPr>
          <w:rFonts w:ascii="Times New Roman" w:hAnsi="Times New Roman" w:cs="Times New Roman"/>
        </w:rPr>
      </w:pPr>
      <w:r w:rsidRPr="00792259">
        <w:rPr>
          <w:rStyle w:val="FootnoteReference"/>
          <w:rFonts w:ascii="Times New Roman" w:hAnsi="Times New Roman" w:cs="Times New Roman"/>
        </w:rPr>
        <w:footnoteRef/>
      </w:r>
      <w:r w:rsidRPr="00792259">
        <w:rPr>
          <w:rFonts w:ascii="Times New Roman" w:hAnsi="Times New Roman" w:cs="Times New Roman"/>
        </w:rPr>
        <w:t xml:space="preserve"> </w:t>
      </w:r>
      <w:hyperlink r:id="rId3" w:history="1">
        <w:r w:rsidRPr="00792259">
          <w:rPr>
            <w:rStyle w:val="Hyperlink"/>
            <w:rFonts w:ascii="Times New Roman" w:hAnsi="Times New Roman" w:cs="Times New Roman"/>
          </w:rPr>
          <w:t>https://www.eib.org/en/publications/eib-environmental-and-social-standards</w:t>
        </w:r>
      </w:hyperlink>
      <w:r w:rsidRPr="00792259">
        <w:rPr>
          <w:rFonts w:ascii="Times New Roman" w:hAnsi="Times New Roman" w:cs="Times New Roman"/>
        </w:rPr>
        <w:t xml:space="preserve"> </w:t>
      </w:r>
    </w:p>
  </w:footnote>
  <w:footnote w:id="8">
    <w:p w14:paraId="5A0F88EB" w14:textId="77777777" w:rsidR="004079B6" w:rsidRPr="009341F4" w:rsidRDefault="004079B6" w:rsidP="004079B6">
      <w:pPr>
        <w:pStyle w:val="FootnoteText"/>
      </w:pPr>
      <w:r w:rsidRPr="00792259">
        <w:rPr>
          <w:rStyle w:val="FootnoteReference"/>
          <w:rFonts w:ascii="Times New Roman" w:hAnsi="Times New Roman" w:cs="Times New Roman"/>
        </w:rPr>
        <w:footnoteRef/>
      </w:r>
      <w:r w:rsidRPr="00792259">
        <w:rPr>
          <w:rFonts w:ascii="Times New Roman" w:hAnsi="Times New Roman" w:cs="Times New Roman"/>
        </w:rPr>
        <w:t xml:space="preserve"> Текст у дужках додається у випадку, якщо оцінка ризиків Банку виявляє наявність або значний ризик використання дитячої праці, примусової праці або сексуальної експлуатації чи зловживань у первинного постачальника, або коли ризики відомі або про них повідомлялося на нижчих рівнях ланцюга постачання.</w:t>
      </w:r>
    </w:p>
  </w:footnote>
  <w:footnote w:id="9">
    <w:p w14:paraId="21048FFE" w14:textId="77777777" w:rsidR="004079B6" w:rsidRPr="00792259" w:rsidRDefault="004079B6" w:rsidP="004079B6">
      <w:pPr>
        <w:pStyle w:val="FootnoteText"/>
        <w:rPr>
          <w:rFonts w:ascii="Times New Roman" w:hAnsi="Times New Roman" w:cs="Times New Roman"/>
        </w:rPr>
      </w:pPr>
      <w:r w:rsidRPr="00792259">
        <w:rPr>
          <w:rStyle w:val="FootnoteReference"/>
          <w:rFonts w:ascii="Times New Roman" w:hAnsi="Times New Roman" w:cs="Times New Roman"/>
        </w:rPr>
        <w:footnoteRef/>
      </w:r>
      <w:r w:rsidRPr="00792259">
        <w:rPr>
          <w:rFonts w:ascii="Times New Roman" w:hAnsi="Times New Roman" w:cs="Times New Roman"/>
        </w:rPr>
        <w:t xml:space="preserve"> </w:t>
      </w:r>
      <w:hyperlink r:id="rId4" w:history="1">
        <w:r w:rsidRPr="00792259">
          <w:rPr>
            <w:rStyle w:val="Hyperlink"/>
            <w:rFonts w:ascii="Times New Roman" w:hAnsi="Times New Roman" w:cs="Times New Roman"/>
          </w:rPr>
          <w:t>http://www.ilo.org/safework/info/standards-and-instruments/WCMS_107727/lang--en/index.htm</w:t>
        </w:r>
      </w:hyperlink>
      <w:r w:rsidRPr="00792259">
        <w:rPr>
          <w:rFonts w:ascii="Times New Roman" w:hAnsi="Times New Roman" w:cs="Times New Roman"/>
        </w:rPr>
        <w:t xml:space="preserve"> </w:t>
      </w:r>
    </w:p>
  </w:footnote>
  <w:footnote w:id="10">
    <w:p w14:paraId="4714B6F9" w14:textId="77777777" w:rsidR="004079B6" w:rsidRPr="00792259" w:rsidRDefault="004079B6" w:rsidP="004079B6">
      <w:pPr>
        <w:pStyle w:val="FootnoteText"/>
        <w:rPr>
          <w:rFonts w:ascii="Times New Roman" w:hAnsi="Times New Roman" w:cs="Times New Roman"/>
        </w:rPr>
      </w:pPr>
      <w:r w:rsidRPr="00792259">
        <w:rPr>
          <w:rStyle w:val="FootnoteReference"/>
          <w:rFonts w:ascii="Times New Roman" w:hAnsi="Times New Roman" w:cs="Times New Roman"/>
        </w:rPr>
        <w:footnoteRef/>
      </w:r>
      <w:r w:rsidRPr="00792259">
        <w:rPr>
          <w:rFonts w:ascii="Times New Roman" w:hAnsi="Times New Roman" w:cs="Times New Roman"/>
        </w:rPr>
        <w:t xml:space="preserve"> Наприклад, Добровільні принципи Організації Об'єднаних Націй з безпеки та прав людини (</w:t>
      </w:r>
      <w:hyperlink r:id="rId5" w:history="1">
        <w:r w:rsidRPr="00792259">
          <w:rPr>
            <w:rStyle w:val="Hyperlink"/>
            <w:rFonts w:ascii="Times New Roman" w:hAnsi="Times New Roman" w:cs="Times New Roman"/>
          </w:rPr>
          <w:t>https://www.voluntaryprinciples.org/</w:t>
        </w:r>
      </w:hyperlink>
      <w:r w:rsidRPr="00792259">
        <w:rPr>
          <w:rFonts w:ascii="Times New Roman" w:hAnsi="Times New Roman" w:cs="Times New Roman"/>
        </w:rPr>
        <w:t xml:space="preserve"> ), Основні принципи застосування сили та вогнепальної зброї посадовими особами з підтримання правопорядку (</w:t>
      </w:r>
      <w:hyperlink r:id="rId6" w:history="1">
        <w:r w:rsidRPr="00792259">
          <w:rPr>
            <w:rStyle w:val="Hyperlink"/>
            <w:rFonts w:ascii="Times New Roman" w:hAnsi="Times New Roman" w:cs="Times New Roman"/>
          </w:rPr>
          <w:t>https://www.ohchr.org/en/professionalinterest/pages/useofforceandfirearms.aspx</w:t>
        </w:r>
      </w:hyperlink>
      <w:r w:rsidRPr="00792259">
        <w:rPr>
          <w:rFonts w:ascii="Times New Roman" w:hAnsi="Times New Roman" w:cs="Times New Roman"/>
        </w:rPr>
        <w:t xml:space="preserve"> ), Кодекс поведінки посадових осіб з підтримання правопорядку Організації Об'єднаних Націй (</w:t>
      </w:r>
      <w:hyperlink r:id="rId7" w:history="1">
        <w:r w:rsidRPr="00792259">
          <w:rPr>
            <w:rStyle w:val="Hyperlink"/>
            <w:rFonts w:ascii="Times New Roman" w:hAnsi="Times New Roman" w:cs="Times New Roman"/>
          </w:rPr>
          <w:t>https://www.ohchr.org/EN/ProfessionalInterest/Pages/LawEnforcementOfficials.aspx</w:t>
        </w:r>
      </w:hyperlink>
      <w:r w:rsidRPr="00792259">
        <w:rPr>
          <w:rFonts w:ascii="Times New Roman" w:hAnsi="Times New Roman" w:cs="Times New Roman"/>
        </w:rPr>
        <w:t xml:space="preserve"> ) та Міжнародний кодекс поведінки приватних постачальників послуг з охорони та безпеки (</w:t>
      </w:r>
      <w:hyperlink r:id="rId8" w:history="1">
        <w:r w:rsidRPr="00792259">
          <w:rPr>
            <w:rStyle w:val="Hyperlink"/>
            <w:rFonts w:ascii="Times New Roman" w:hAnsi="Times New Roman" w:cs="Times New Roman"/>
          </w:rPr>
          <w:t>https://www.icoca.ch/en/the_icoc</w:t>
        </w:r>
      </w:hyperlink>
      <w:r w:rsidRPr="00792259">
        <w:rPr>
          <w:rFonts w:ascii="Times New Roman" w:hAnsi="Times New Roman" w:cs="Times New Roman"/>
        </w:rPr>
        <w:t xml:space="preserve"> ).</w:t>
      </w:r>
    </w:p>
  </w:footnote>
  <w:footnote w:id="11">
    <w:p w14:paraId="00BC550A" w14:textId="77777777" w:rsidR="004079B6" w:rsidRPr="00BA74B0" w:rsidRDefault="004079B6" w:rsidP="004079B6">
      <w:pPr>
        <w:pStyle w:val="FootnoteText"/>
      </w:pPr>
      <w:r w:rsidRPr="00792259">
        <w:rPr>
          <w:rStyle w:val="FootnoteReference"/>
          <w:rFonts w:ascii="Times New Roman" w:hAnsi="Times New Roman" w:cs="Times New Roman"/>
        </w:rPr>
        <w:footnoteRef/>
      </w:r>
      <w:r w:rsidRPr="00792259">
        <w:rPr>
          <w:rFonts w:ascii="Times New Roman" w:hAnsi="Times New Roman" w:cs="Times New Roman"/>
        </w:rPr>
        <w:t xml:space="preserve"> Наприклад, оцінка впливу на навколишнє середовище та соціальну сферу та відповідні дозволи.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1CF"/>
    <w:multiLevelType w:val="multilevel"/>
    <w:tmpl w:val="A372D920"/>
    <w:lvl w:ilvl="0">
      <w:start w:val="1"/>
      <w:numFmt w:val="decimal"/>
      <w:pStyle w:val="11"/>
      <w:lvlText w:val="%1."/>
      <w:lvlJc w:val="left"/>
      <w:pPr>
        <w:ind w:left="360" w:hanging="360"/>
      </w:pPr>
    </w:lvl>
    <w:lvl w:ilvl="1">
      <w:start w:val="1"/>
      <w:numFmt w:val="decimal"/>
      <w:pStyle w:val="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A4770"/>
    <w:multiLevelType w:val="hybridMultilevel"/>
    <w:tmpl w:val="0DD2B5F0"/>
    <w:lvl w:ilvl="0" w:tplc="25C0866A">
      <w:start w:val="1"/>
      <w:numFmt w:val="decimal"/>
      <w:pStyle w:val="3"/>
      <w:lvlText w:val="3.%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F6302"/>
    <w:multiLevelType w:val="multilevel"/>
    <w:tmpl w:val="330C9AD6"/>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841F0E"/>
    <w:multiLevelType w:val="multilevel"/>
    <w:tmpl w:val="31C007B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26E026F"/>
    <w:multiLevelType w:val="hybridMultilevel"/>
    <w:tmpl w:val="F98AED5C"/>
    <w:lvl w:ilvl="0" w:tplc="A314B65E">
      <w:start w:val="1"/>
      <w:numFmt w:val="lowerRoman"/>
      <w:lvlText w:val="(%1)"/>
      <w:lvlJc w:val="left"/>
      <w:pPr>
        <w:ind w:left="1429" w:hanging="720"/>
        <w:jc w:val="right"/>
      </w:pPr>
      <w:rPr>
        <w:rFonts w:ascii="Calibri" w:eastAsia="Calibri" w:hAnsi="Calibri" w:cs="Calibri" w:hint="default"/>
        <w:b w:val="0"/>
        <w:bCs w:val="0"/>
        <w:i w:val="0"/>
        <w:iCs w:val="0"/>
        <w:spacing w:val="-1"/>
        <w:w w:val="99"/>
        <w:sz w:val="20"/>
        <w:szCs w:val="20"/>
        <w:lang w:val="en-US" w:eastAsia="en-US" w:bidi="ar-SA"/>
      </w:rPr>
    </w:lvl>
    <w:lvl w:ilvl="1" w:tplc="B0F0884E">
      <w:start w:val="1"/>
      <w:numFmt w:val="lowerRoman"/>
      <w:lvlText w:val="(%2)"/>
      <w:lvlJc w:val="left"/>
      <w:pPr>
        <w:ind w:left="1756" w:hanging="720"/>
      </w:pPr>
      <w:rPr>
        <w:rFonts w:ascii="Calibri" w:eastAsia="Calibri" w:hAnsi="Calibri" w:cs="Calibri" w:hint="default"/>
        <w:b w:val="0"/>
        <w:bCs w:val="0"/>
        <w:i w:val="0"/>
        <w:iCs w:val="0"/>
        <w:spacing w:val="-1"/>
        <w:w w:val="99"/>
        <w:sz w:val="20"/>
        <w:szCs w:val="20"/>
        <w:lang w:val="en-US" w:eastAsia="en-US" w:bidi="ar-SA"/>
      </w:rPr>
    </w:lvl>
    <w:lvl w:ilvl="2" w:tplc="9D0E9E08">
      <w:numFmt w:val="bullet"/>
      <w:lvlText w:val="•"/>
      <w:lvlJc w:val="left"/>
      <w:pPr>
        <w:ind w:left="3497" w:hanging="720"/>
      </w:pPr>
      <w:rPr>
        <w:rFonts w:hint="default"/>
        <w:lang w:val="en-US" w:eastAsia="en-US" w:bidi="ar-SA"/>
      </w:rPr>
    </w:lvl>
    <w:lvl w:ilvl="3" w:tplc="06B0E77C">
      <w:numFmt w:val="bullet"/>
      <w:lvlText w:val="•"/>
      <w:lvlJc w:val="left"/>
      <w:pPr>
        <w:ind w:left="4365" w:hanging="720"/>
      </w:pPr>
      <w:rPr>
        <w:rFonts w:hint="default"/>
        <w:lang w:val="en-US" w:eastAsia="en-US" w:bidi="ar-SA"/>
      </w:rPr>
    </w:lvl>
    <w:lvl w:ilvl="4" w:tplc="3E12B8A0">
      <w:numFmt w:val="bullet"/>
      <w:lvlText w:val="•"/>
      <w:lvlJc w:val="left"/>
      <w:pPr>
        <w:ind w:left="5234" w:hanging="720"/>
      </w:pPr>
      <w:rPr>
        <w:rFonts w:hint="default"/>
        <w:lang w:val="en-US" w:eastAsia="en-US" w:bidi="ar-SA"/>
      </w:rPr>
    </w:lvl>
    <w:lvl w:ilvl="5" w:tplc="51A472F4">
      <w:numFmt w:val="bullet"/>
      <w:lvlText w:val="•"/>
      <w:lvlJc w:val="left"/>
      <w:pPr>
        <w:ind w:left="6102" w:hanging="720"/>
      </w:pPr>
      <w:rPr>
        <w:rFonts w:hint="default"/>
        <w:lang w:val="en-US" w:eastAsia="en-US" w:bidi="ar-SA"/>
      </w:rPr>
    </w:lvl>
    <w:lvl w:ilvl="6" w:tplc="66BE1110">
      <w:numFmt w:val="bullet"/>
      <w:lvlText w:val="•"/>
      <w:lvlJc w:val="left"/>
      <w:pPr>
        <w:ind w:left="6971" w:hanging="720"/>
      </w:pPr>
      <w:rPr>
        <w:rFonts w:hint="default"/>
        <w:lang w:val="en-US" w:eastAsia="en-US" w:bidi="ar-SA"/>
      </w:rPr>
    </w:lvl>
    <w:lvl w:ilvl="7" w:tplc="172AF036">
      <w:numFmt w:val="bullet"/>
      <w:lvlText w:val="•"/>
      <w:lvlJc w:val="left"/>
      <w:pPr>
        <w:ind w:left="7839" w:hanging="720"/>
      </w:pPr>
      <w:rPr>
        <w:rFonts w:hint="default"/>
        <w:lang w:val="en-US" w:eastAsia="en-US" w:bidi="ar-SA"/>
      </w:rPr>
    </w:lvl>
    <w:lvl w:ilvl="8" w:tplc="01D6AF54">
      <w:numFmt w:val="bullet"/>
      <w:lvlText w:val="•"/>
      <w:lvlJc w:val="left"/>
      <w:pPr>
        <w:ind w:left="8708" w:hanging="720"/>
      </w:pPr>
      <w:rPr>
        <w:rFonts w:hint="default"/>
        <w:lang w:val="en-US" w:eastAsia="en-US" w:bidi="ar-SA"/>
      </w:rPr>
    </w:lvl>
  </w:abstractNum>
  <w:abstractNum w:abstractNumId="5" w15:restartNumberingAfterBreak="0">
    <w:nsid w:val="24464351"/>
    <w:multiLevelType w:val="hybridMultilevel"/>
    <w:tmpl w:val="67C20FBE"/>
    <w:lvl w:ilvl="0" w:tplc="EEE6B278">
      <w:start w:val="1"/>
      <w:numFmt w:val="decimal"/>
      <w:pStyle w:val="5"/>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D5DE2"/>
    <w:multiLevelType w:val="multilevel"/>
    <w:tmpl w:val="D102CCC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3BC705B7"/>
    <w:multiLevelType w:val="multilevel"/>
    <w:tmpl w:val="08BA0344"/>
    <w:lvl w:ilvl="0">
      <w:start w:val="1"/>
      <w:numFmt w:val="decimal"/>
      <w:pStyle w:val="Heading11"/>
      <w:lvlText w:val="%1."/>
      <w:lvlJc w:val="left"/>
      <w:pPr>
        <w:ind w:left="720" w:hanging="360"/>
      </w:pPr>
      <w:rPr>
        <w:rFonts w:hint="default"/>
      </w:rPr>
    </w:lvl>
    <w:lvl w:ilvl="1">
      <w:start w:val="1"/>
      <w:numFmt w:val="decimal"/>
      <w:pStyle w:val="Heading2"/>
      <w:isLgl/>
      <w:lvlText w:val="%1.%2."/>
      <w:lvlJc w:val="left"/>
      <w:pPr>
        <w:ind w:left="1325" w:hanging="720"/>
      </w:pPr>
      <w:rPr>
        <w:rFonts w:hint="default"/>
      </w:rPr>
    </w:lvl>
    <w:lvl w:ilvl="2">
      <w:start w:val="1"/>
      <w:numFmt w:val="decimal"/>
      <w:pStyle w:val="Heading31"/>
      <w:isLgl/>
      <w:lvlText w:val="%1.%2.%3."/>
      <w:lvlJc w:val="left"/>
      <w:pPr>
        <w:ind w:left="1570" w:hanging="720"/>
      </w:pPr>
      <w:rPr>
        <w:rFonts w:hint="default"/>
      </w:rPr>
    </w:lvl>
    <w:lvl w:ilvl="3">
      <w:start w:val="1"/>
      <w:numFmt w:val="decimal"/>
      <w:pStyle w:val="Heading41"/>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8" w15:restartNumberingAfterBreak="0">
    <w:nsid w:val="3C9B3BEE"/>
    <w:multiLevelType w:val="hybridMultilevel"/>
    <w:tmpl w:val="F9526F1C"/>
    <w:lvl w:ilvl="0" w:tplc="08090001">
      <w:start w:val="1"/>
      <w:numFmt w:val="bullet"/>
      <w:lvlText w:val=""/>
      <w:lvlJc w:val="left"/>
      <w:pPr>
        <w:ind w:left="720" w:hanging="360"/>
      </w:pPr>
      <w:rPr>
        <w:rFonts w:ascii="Symbol" w:hAnsi="Symbol" w:hint="default"/>
      </w:rPr>
    </w:lvl>
    <w:lvl w:ilvl="1" w:tplc="0104622A">
      <w:start w:val="1"/>
      <w:numFmt w:val="bullet"/>
      <w:pStyle w:val="secondbulletpoin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E4877"/>
    <w:multiLevelType w:val="multilevel"/>
    <w:tmpl w:val="9B1E5C8E"/>
    <w:styleLink w:val="TsCsList2"/>
    <w:lvl w:ilvl="0">
      <w:start w:val="1"/>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0" w15:restartNumberingAfterBreak="0">
    <w:nsid w:val="494813C9"/>
    <w:multiLevelType w:val="hybridMultilevel"/>
    <w:tmpl w:val="6B16A032"/>
    <w:lvl w:ilvl="0" w:tplc="93CA3AC4">
      <w:start w:val="1"/>
      <w:numFmt w:val="bullet"/>
      <w:pStyle w:val="ListBulletNoSpace"/>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5391385D"/>
    <w:multiLevelType w:val="multilevel"/>
    <w:tmpl w:val="274CDBB2"/>
    <w:styleLink w:val="TsCsList"/>
    <w:lvl w:ilvl="0">
      <w:start w:val="1"/>
      <w:numFmt w:val="decimal"/>
      <w:lvlText w:val="%1"/>
      <w:lvlJc w:val="left"/>
      <w:pPr>
        <w:ind w:left="454" w:hanging="454"/>
      </w:pPr>
      <w:rPr>
        <w:rFonts w:cs="Times New Roman" w:hint="default"/>
      </w:rPr>
    </w:lvl>
    <w:lvl w:ilvl="1">
      <w:start w:val="1"/>
      <w:numFmt w:val="decimal"/>
      <w:lvlText w:val="%1.%2"/>
      <w:lvlJc w:val="left"/>
      <w:pPr>
        <w:ind w:left="454" w:hanging="454"/>
      </w:pPr>
      <w:rPr>
        <w:rFonts w:cs="Times New Roman" w:hint="default"/>
      </w:rPr>
    </w:lvl>
    <w:lvl w:ilvl="2">
      <w:start w:val="1"/>
      <w:numFmt w:val="decimal"/>
      <w:lvlText w:val="%1.%2.%3"/>
      <w:lvlJc w:val="left"/>
      <w:pPr>
        <w:ind w:left="1134" w:hanging="68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46C0AC1"/>
    <w:multiLevelType w:val="multilevel"/>
    <w:tmpl w:val="6F1E4F8C"/>
    <w:lvl w:ilvl="0">
      <w:start w:val="1"/>
      <w:numFmt w:val="bullet"/>
      <w:lvlText w:val="▪"/>
      <w:lvlJc w:val="left"/>
      <w:pPr>
        <w:ind w:left="810" w:hanging="360"/>
      </w:pPr>
      <w:rPr>
        <w:rFonts w:ascii="Noto Sans Symbols" w:eastAsia="Noto Sans Symbols" w:hAnsi="Noto Sans Symbols" w:cs="Noto Sans Symbols"/>
        <w: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566942CB"/>
    <w:multiLevelType w:val="multilevel"/>
    <w:tmpl w:val="745692C0"/>
    <w:lvl w:ilvl="0">
      <w:start w:val="1"/>
      <w:numFmt w:val="lowerRoman"/>
      <w:lvlText w:val="(%1)"/>
      <w:lvlJc w:val="left"/>
      <w:pPr>
        <w:ind w:left="1515" w:hanging="720"/>
      </w:pPr>
      <w:rPr>
        <w:rFonts w:ascii="Calibri" w:eastAsia="Calibri" w:hAnsi="Calibri" w:cs="Calibri" w:hint="default"/>
        <w:b w:val="0"/>
        <w:bCs w:val="0"/>
        <w:i w:val="0"/>
        <w:iCs w:val="0"/>
        <w:spacing w:val="-1"/>
        <w:w w:val="99"/>
        <w:sz w:val="20"/>
        <w:szCs w:val="20"/>
        <w:lang w:val="en-US" w:eastAsia="en-US" w:bidi="ar-SA"/>
      </w:rPr>
    </w:lvl>
    <w:lvl w:ilvl="1">
      <w:start w:val="1"/>
      <w:numFmt w:val="decimal"/>
      <w:lvlText w:val="%2."/>
      <w:lvlJc w:val="left"/>
      <w:pPr>
        <w:ind w:left="1396" w:hanging="360"/>
      </w:pPr>
      <w:rPr>
        <w:rFonts w:ascii="Calibri" w:eastAsia="Calibri" w:hAnsi="Calibri" w:cs="Calibri" w:hint="default"/>
        <w:b/>
        <w:bCs/>
        <w:i w:val="0"/>
        <w:iCs w:val="0"/>
        <w:spacing w:val="0"/>
        <w:w w:val="100"/>
        <w:sz w:val="22"/>
        <w:szCs w:val="22"/>
        <w:lang w:val="en-US" w:eastAsia="en-US" w:bidi="ar-SA"/>
      </w:rPr>
    </w:lvl>
    <w:lvl w:ilvl="2">
      <w:start w:val="1"/>
      <w:numFmt w:val="decimal"/>
      <w:lvlText w:val="%2.%3"/>
      <w:lvlJc w:val="left"/>
      <w:pPr>
        <w:ind w:left="2094" w:hanging="699"/>
      </w:pPr>
      <w:rPr>
        <w:rFonts w:ascii="Arial" w:eastAsia="Arial" w:hAnsi="Arial" w:cs="Arial" w:hint="default"/>
        <w:b/>
        <w:bCs/>
        <w:i w:val="0"/>
        <w:iCs w:val="0"/>
        <w:spacing w:val="-1"/>
        <w:w w:val="99"/>
        <w:sz w:val="20"/>
        <w:szCs w:val="20"/>
        <w:lang w:val="en-US" w:eastAsia="en-US" w:bidi="ar-SA"/>
      </w:rPr>
    </w:lvl>
    <w:lvl w:ilvl="3">
      <w:numFmt w:val="bullet"/>
      <w:lvlText w:val="o"/>
      <w:lvlJc w:val="left"/>
      <w:pPr>
        <w:ind w:left="2476" w:hanging="360"/>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3617" w:hanging="360"/>
      </w:pPr>
      <w:rPr>
        <w:rFonts w:hint="default"/>
        <w:lang w:val="en-US" w:eastAsia="en-US" w:bidi="ar-SA"/>
      </w:rPr>
    </w:lvl>
    <w:lvl w:ilvl="5">
      <w:numFmt w:val="bullet"/>
      <w:lvlText w:val="•"/>
      <w:lvlJc w:val="left"/>
      <w:pPr>
        <w:ind w:left="4755" w:hanging="360"/>
      </w:pPr>
      <w:rPr>
        <w:rFonts w:hint="default"/>
        <w:lang w:val="en-US" w:eastAsia="en-US" w:bidi="ar-SA"/>
      </w:rPr>
    </w:lvl>
    <w:lvl w:ilvl="6">
      <w:numFmt w:val="bullet"/>
      <w:lvlText w:val="•"/>
      <w:lvlJc w:val="left"/>
      <w:pPr>
        <w:ind w:left="5893" w:hanging="360"/>
      </w:pPr>
      <w:rPr>
        <w:rFonts w:hint="default"/>
        <w:lang w:val="en-US" w:eastAsia="en-US" w:bidi="ar-SA"/>
      </w:rPr>
    </w:lvl>
    <w:lvl w:ilvl="7">
      <w:numFmt w:val="bullet"/>
      <w:lvlText w:val="•"/>
      <w:lvlJc w:val="left"/>
      <w:pPr>
        <w:ind w:left="7031" w:hanging="360"/>
      </w:pPr>
      <w:rPr>
        <w:rFonts w:hint="default"/>
        <w:lang w:val="en-US" w:eastAsia="en-US" w:bidi="ar-SA"/>
      </w:rPr>
    </w:lvl>
    <w:lvl w:ilvl="8">
      <w:numFmt w:val="bullet"/>
      <w:lvlText w:val="•"/>
      <w:lvlJc w:val="left"/>
      <w:pPr>
        <w:ind w:left="8169" w:hanging="360"/>
      </w:pPr>
      <w:rPr>
        <w:rFonts w:hint="default"/>
        <w:lang w:val="en-US" w:eastAsia="en-US" w:bidi="ar-SA"/>
      </w:rPr>
    </w:lvl>
  </w:abstractNum>
  <w:abstractNum w:abstractNumId="14" w15:restartNumberingAfterBreak="0">
    <w:nsid w:val="56886D50"/>
    <w:multiLevelType w:val="multilevel"/>
    <w:tmpl w:val="A7725BFC"/>
    <w:styleLink w:val="HeadingsNumbering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64615F"/>
    <w:multiLevelType w:val="hybridMultilevel"/>
    <w:tmpl w:val="F170EC00"/>
    <w:lvl w:ilvl="0" w:tplc="83864F58">
      <w:start w:val="1"/>
      <w:numFmt w:val="bullet"/>
      <w:pStyle w:val="Bullet10"/>
      <w:lvlText w:val=""/>
      <w:lvlJc w:val="left"/>
      <w:pPr>
        <w:ind w:left="720" w:hanging="360"/>
      </w:pPr>
      <w:rPr>
        <w:rFonts w:ascii="Symbol" w:hAnsi="Symbol" w:hint="default"/>
      </w:rPr>
    </w:lvl>
    <w:lvl w:ilvl="1" w:tplc="D21273E2">
      <w:start w:val="1"/>
      <w:numFmt w:val="bullet"/>
      <w:pStyle w:val="Bullet2"/>
      <w:lvlText w:val="o"/>
      <w:lvlJc w:val="left"/>
      <w:pPr>
        <w:ind w:left="1440" w:hanging="360"/>
      </w:pPr>
      <w:rPr>
        <w:rFonts w:ascii="Courier New" w:hAnsi="Courier New" w:cs="Courier New" w:hint="default"/>
      </w:rPr>
    </w:lvl>
    <w:lvl w:ilvl="2" w:tplc="5CFA5854">
      <w:numFmt w:val="bullet"/>
      <w:lvlText w:val="-"/>
      <w:lvlJc w:val="left"/>
      <w:pPr>
        <w:ind w:left="2160" w:hanging="360"/>
      </w:pPr>
      <w:rPr>
        <w:rFonts w:ascii="Calibri" w:eastAsiaTheme="minorHAnsi" w:hAnsi="Calibri" w:cs="Calibri" w:hint="default"/>
        <w:b/>
        <w:color w:val="222222"/>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6D0C12"/>
    <w:multiLevelType w:val="hybridMultilevel"/>
    <w:tmpl w:val="8772A232"/>
    <w:lvl w:ilvl="0" w:tplc="DB1A3412">
      <w:start w:val="1"/>
      <w:numFmt w:val="lowerRoman"/>
      <w:lvlText w:val="(%1)"/>
      <w:lvlJc w:val="left"/>
      <w:pPr>
        <w:ind w:left="1756" w:hanging="720"/>
      </w:pPr>
      <w:rPr>
        <w:rFonts w:ascii="Calibri" w:eastAsia="Calibri" w:hAnsi="Calibri" w:cs="Calibri" w:hint="default"/>
        <w:b w:val="0"/>
        <w:bCs w:val="0"/>
        <w:i w:val="0"/>
        <w:iCs w:val="0"/>
        <w:spacing w:val="-1"/>
        <w:w w:val="99"/>
        <w:sz w:val="20"/>
        <w:szCs w:val="20"/>
        <w:lang w:val="en-US" w:eastAsia="en-US" w:bidi="ar-SA"/>
      </w:rPr>
    </w:lvl>
    <w:lvl w:ilvl="1" w:tplc="216ECC96">
      <w:numFmt w:val="bullet"/>
      <w:lvlText w:val="•"/>
      <w:lvlJc w:val="left"/>
      <w:pPr>
        <w:ind w:left="2628" w:hanging="720"/>
      </w:pPr>
      <w:rPr>
        <w:rFonts w:hint="default"/>
        <w:lang w:val="en-US" w:eastAsia="en-US" w:bidi="ar-SA"/>
      </w:rPr>
    </w:lvl>
    <w:lvl w:ilvl="2" w:tplc="2A4C2F9C">
      <w:numFmt w:val="bullet"/>
      <w:lvlText w:val="•"/>
      <w:lvlJc w:val="left"/>
      <w:pPr>
        <w:ind w:left="3497" w:hanging="720"/>
      </w:pPr>
      <w:rPr>
        <w:rFonts w:hint="default"/>
        <w:lang w:val="en-US" w:eastAsia="en-US" w:bidi="ar-SA"/>
      </w:rPr>
    </w:lvl>
    <w:lvl w:ilvl="3" w:tplc="C782644A">
      <w:numFmt w:val="bullet"/>
      <w:lvlText w:val="•"/>
      <w:lvlJc w:val="left"/>
      <w:pPr>
        <w:ind w:left="4365" w:hanging="720"/>
      </w:pPr>
      <w:rPr>
        <w:rFonts w:hint="default"/>
        <w:lang w:val="en-US" w:eastAsia="en-US" w:bidi="ar-SA"/>
      </w:rPr>
    </w:lvl>
    <w:lvl w:ilvl="4" w:tplc="F8208990">
      <w:numFmt w:val="bullet"/>
      <w:lvlText w:val="•"/>
      <w:lvlJc w:val="left"/>
      <w:pPr>
        <w:ind w:left="5234" w:hanging="720"/>
      </w:pPr>
      <w:rPr>
        <w:rFonts w:hint="default"/>
        <w:lang w:val="en-US" w:eastAsia="en-US" w:bidi="ar-SA"/>
      </w:rPr>
    </w:lvl>
    <w:lvl w:ilvl="5" w:tplc="E36E9A34">
      <w:numFmt w:val="bullet"/>
      <w:lvlText w:val="•"/>
      <w:lvlJc w:val="left"/>
      <w:pPr>
        <w:ind w:left="6102" w:hanging="720"/>
      </w:pPr>
      <w:rPr>
        <w:rFonts w:hint="default"/>
        <w:lang w:val="en-US" w:eastAsia="en-US" w:bidi="ar-SA"/>
      </w:rPr>
    </w:lvl>
    <w:lvl w:ilvl="6" w:tplc="50204D80">
      <w:numFmt w:val="bullet"/>
      <w:lvlText w:val="•"/>
      <w:lvlJc w:val="left"/>
      <w:pPr>
        <w:ind w:left="6971" w:hanging="720"/>
      </w:pPr>
      <w:rPr>
        <w:rFonts w:hint="default"/>
        <w:lang w:val="en-US" w:eastAsia="en-US" w:bidi="ar-SA"/>
      </w:rPr>
    </w:lvl>
    <w:lvl w:ilvl="7" w:tplc="919CB522">
      <w:numFmt w:val="bullet"/>
      <w:lvlText w:val="•"/>
      <w:lvlJc w:val="left"/>
      <w:pPr>
        <w:ind w:left="7839" w:hanging="720"/>
      </w:pPr>
      <w:rPr>
        <w:rFonts w:hint="default"/>
        <w:lang w:val="en-US" w:eastAsia="en-US" w:bidi="ar-SA"/>
      </w:rPr>
    </w:lvl>
    <w:lvl w:ilvl="8" w:tplc="5192E882">
      <w:numFmt w:val="bullet"/>
      <w:lvlText w:val="•"/>
      <w:lvlJc w:val="left"/>
      <w:pPr>
        <w:ind w:left="8708" w:hanging="720"/>
      </w:pPr>
      <w:rPr>
        <w:rFonts w:hint="default"/>
        <w:lang w:val="en-US" w:eastAsia="en-US" w:bidi="ar-SA"/>
      </w:rPr>
    </w:lvl>
  </w:abstractNum>
  <w:abstractNum w:abstractNumId="17" w15:restartNumberingAfterBreak="0">
    <w:nsid w:val="5E3F538E"/>
    <w:multiLevelType w:val="hybridMultilevel"/>
    <w:tmpl w:val="05DAD250"/>
    <w:lvl w:ilvl="0" w:tplc="FEFCC130">
      <w:start w:val="1"/>
      <w:numFmt w:val="decimal"/>
      <w:pStyle w:val="Tit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C1324"/>
    <w:multiLevelType w:val="multilevel"/>
    <w:tmpl w:val="E1DAE89E"/>
    <w:lvl w:ilvl="0">
      <w:start w:val="14"/>
      <w:numFmt w:val="bullet"/>
      <w:lvlText w:val="-"/>
      <w:lvlJc w:val="left"/>
      <w:pPr>
        <w:ind w:left="3905" w:hanging="360"/>
      </w:pPr>
      <w:rPr>
        <w:rFonts w:ascii="Times New Roman" w:eastAsia="Times New Roman" w:hAnsi="Times New Roman" w:cs="Times New Roman"/>
      </w:rPr>
    </w:lvl>
    <w:lvl w:ilvl="1">
      <w:start w:val="1"/>
      <w:numFmt w:val="bullet"/>
      <w:pStyle w:val="2"/>
      <w:lvlText w:val="o"/>
      <w:lvlJc w:val="left"/>
      <w:pPr>
        <w:ind w:left="4625" w:hanging="360"/>
      </w:pPr>
      <w:rPr>
        <w:rFonts w:ascii="Courier New" w:eastAsia="Courier New" w:hAnsi="Courier New" w:cs="Courier New"/>
      </w:rPr>
    </w:lvl>
    <w:lvl w:ilvl="2">
      <w:start w:val="1"/>
      <w:numFmt w:val="bullet"/>
      <w:lvlText w:val="▪"/>
      <w:lvlJc w:val="left"/>
      <w:pPr>
        <w:ind w:left="5345" w:hanging="360"/>
      </w:pPr>
      <w:rPr>
        <w:rFonts w:ascii="Noto Sans Symbols" w:eastAsia="Noto Sans Symbols" w:hAnsi="Noto Sans Symbols" w:cs="Noto Sans Symbols"/>
      </w:rPr>
    </w:lvl>
    <w:lvl w:ilvl="3">
      <w:start w:val="1"/>
      <w:numFmt w:val="bullet"/>
      <w:lvlText w:val="●"/>
      <w:lvlJc w:val="left"/>
      <w:pPr>
        <w:ind w:left="6065" w:hanging="360"/>
      </w:pPr>
      <w:rPr>
        <w:rFonts w:ascii="Noto Sans Symbols" w:eastAsia="Noto Sans Symbols" w:hAnsi="Noto Sans Symbols" w:cs="Noto Sans Symbols"/>
      </w:rPr>
    </w:lvl>
    <w:lvl w:ilvl="4">
      <w:start w:val="1"/>
      <w:numFmt w:val="bullet"/>
      <w:lvlText w:val="o"/>
      <w:lvlJc w:val="left"/>
      <w:pPr>
        <w:ind w:left="6785" w:hanging="360"/>
      </w:pPr>
      <w:rPr>
        <w:rFonts w:ascii="Courier New" w:eastAsia="Courier New" w:hAnsi="Courier New" w:cs="Courier New"/>
      </w:rPr>
    </w:lvl>
    <w:lvl w:ilvl="5">
      <w:start w:val="1"/>
      <w:numFmt w:val="bullet"/>
      <w:lvlText w:val="▪"/>
      <w:lvlJc w:val="left"/>
      <w:pPr>
        <w:ind w:left="7505" w:hanging="360"/>
      </w:pPr>
      <w:rPr>
        <w:rFonts w:ascii="Noto Sans Symbols" w:eastAsia="Noto Sans Symbols" w:hAnsi="Noto Sans Symbols" w:cs="Noto Sans Symbols"/>
      </w:rPr>
    </w:lvl>
    <w:lvl w:ilvl="6">
      <w:start w:val="1"/>
      <w:numFmt w:val="bullet"/>
      <w:lvlText w:val="●"/>
      <w:lvlJc w:val="left"/>
      <w:pPr>
        <w:ind w:left="8225" w:hanging="360"/>
      </w:pPr>
      <w:rPr>
        <w:rFonts w:ascii="Noto Sans Symbols" w:eastAsia="Noto Sans Symbols" w:hAnsi="Noto Sans Symbols" w:cs="Noto Sans Symbols"/>
      </w:rPr>
    </w:lvl>
    <w:lvl w:ilvl="7">
      <w:start w:val="1"/>
      <w:numFmt w:val="bullet"/>
      <w:lvlText w:val="o"/>
      <w:lvlJc w:val="left"/>
      <w:pPr>
        <w:ind w:left="8945" w:hanging="360"/>
      </w:pPr>
      <w:rPr>
        <w:rFonts w:ascii="Courier New" w:eastAsia="Courier New" w:hAnsi="Courier New" w:cs="Courier New"/>
      </w:rPr>
    </w:lvl>
    <w:lvl w:ilvl="8">
      <w:start w:val="1"/>
      <w:numFmt w:val="bullet"/>
      <w:lvlText w:val="▪"/>
      <w:lvlJc w:val="left"/>
      <w:pPr>
        <w:ind w:left="9665" w:hanging="360"/>
      </w:pPr>
      <w:rPr>
        <w:rFonts w:ascii="Noto Sans Symbols" w:eastAsia="Noto Sans Symbols" w:hAnsi="Noto Sans Symbols" w:cs="Noto Sans Symbols"/>
      </w:rPr>
    </w:lvl>
  </w:abstractNum>
  <w:abstractNum w:abstractNumId="19" w15:restartNumberingAfterBreak="0">
    <w:nsid w:val="670D250C"/>
    <w:multiLevelType w:val="hybridMultilevel"/>
    <w:tmpl w:val="CA384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7D363A0"/>
    <w:multiLevelType w:val="multilevel"/>
    <w:tmpl w:val="10C23494"/>
    <w:styleLink w:val="Bullets"/>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3410" w:hanging="360"/>
      </w:pPr>
      <w:rPr>
        <w:rFonts w:ascii="Wingdings" w:hAnsi="Wingdings" w:hint="default"/>
      </w:rPr>
    </w:lvl>
    <w:lvl w:ilvl="3">
      <w:start w:val="1"/>
      <w:numFmt w:val="bullet"/>
      <w:lvlText w:val=""/>
      <w:lvlJc w:val="left"/>
      <w:pPr>
        <w:ind w:left="4130" w:hanging="360"/>
      </w:pPr>
      <w:rPr>
        <w:rFonts w:ascii="Symbol" w:hAnsi="Symbol" w:hint="default"/>
      </w:rPr>
    </w:lvl>
    <w:lvl w:ilvl="4">
      <w:start w:val="1"/>
      <w:numFmt w:val="bullet"/>
      <w:lvlText w:val="o"/>
      <w:lvlJc w:val="left"/>
      <w:pPr>
        <w:ind w:left="4850" w:hanging="360"/>
      </w:pPr>
      <w:rPr>
        <w:rFonts w:ascii="Courier New" w:hAnsi="Courier New" w:hint="default"/>
      </w:rPr>
    </w:lvl>
    <w:lvl w:ilvl="5">
      <w:start w:val="1"/>
      <w:numFmt w:val="bullet"/>
      <w:lvlText w:val=""/>
      <w:lvlJc w:val="left"/>
      <w:pPr>
        <w:ind w:left="5570" w:hanging="360"/>
      </w:pPr>
      <w:rPr>
        <w:rFonts w:ascii="Wingdings" w:hAnsi="Wingdings" w:hint="default"/>
      </w:rPr>
    </w:lvl>
    <w:lvl w:ilvl="6">
      <w:start w:val="1"/>
      <w:numFmt w:val="bullet"/>
      <w:lvlText w:val=""/>
      <w:lvlJc w:val="left"/>
      <w:pPr>
        <w:ind w:left="6290" w:hanging="360"/>
      </w:pPr>
      <w:rPr>
        <w:rFonts w:ascii="Symbol" w:hAnsi="Symbol" w:hint="default"/>
      </w:rPr>
    </w:lvl>
    <w:lvl w:ilvl="7">
      <w:start w:val="1"/>
      <w:numFmt w:val="bullet"/>
      <w:lvlText w:val="o"/>
      <w:lvlJc w:val="left"/>
      <w:pPr>
        <w:ind w:left="7010" w:hanging="360"/>
      </w:pPr>
      <w:rPr>
        <w:rFonts w:ascii="Courier New" w:hAnsi="Courier New" w:hint="default"/>
      </w:rPr>
    </w:lvl>
    <w:lvl w:ilvl="8">
      <w:start w:val="1"/>
      <w:numFmt w:val="bullet"/>
      <w:lvlText w:val=""/>
      <w:lvlJc w:val="left"/>
      <w:pPr>
        <w:ind w:left="7730" w:hanging="360"/>
      </w:pPr>
      <w:rPr>
        <w:rFonts w:ascii="Wingdings" w:hAnsi="Wingdings" w:hint="default"/>
      </w:rPr>
    </w:lvl>
  </w:abstractNum>
  <w:abstractNum w:abstractNumId="21" w15:restartNumberingAfterBreak="0">
    <w:nsid w:val="69B62698"/>
    <w:multiLevelType w:val="multilevel"/>
    <w:tmpl w:val="5DE0CE9E"/>
    <w:styleLink w:val="HeadingsNumbering"/>
    <w:lvl w:ilvl="0">
      <w:start w:val="1"/>
      <w:numFmt w:val="decimal"/>
      <w:lvlText w:val="%1"/>
      <w:lvlJc w:val="left"/>
      <w:pPr>
        <w:tabs>
          <w:tab w:val="num" w:pos="3431"/>
        </w:tabs>
        <w:ind w:left="3431" w:hanging="45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ind w:left="862" w:hanging="862"/>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6A6901C1"/>
    <w:multiLevelType w:val="singleLevel"/>
    <w:tmpl w:val="A3B02E9C"/>
    <w:name w:val="Considérant"/>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3"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6E309C"/>
    <w:multiLevelType w:val="multilevel"/>
    <w:tmpl w:val="2D9E7B3A"/>
    <w:lvl w:ilvl="0">
      <w:start w:val="1"/>
      <w:numFmt w:val="decimal"/>
      <w:isLgl/>
      <w:lvlText w:val="%1."/>
      <w:lvlJc w:val="left"/>
      <w:pPr>
        <w:tabs>
          <w:tab w:val="num" w:pos="432"/>
        </w:tabs>
        <w:ind w:left="432" w:hanging="432"/>
      </w:pPr>
      <w:rPr>
        <w:rFonts w:hint="default"/>
        <w:b/>
        <w:i w:val="0"/>
        <w:sz w:val="24"/>
      </w:rPr>
    </w:lvl>
    <w:lvl w:ilvl="1">
      <w:start w:val="1"/>
      <w:numFmt w:val="decimal"/>
      <w:pStyle w:val="Head12"/>
      <w:lvlText w:val="1.%2"/>
      <w:lvlJc w:val="left"/>
      <w:pPr>
        <w:tabs>
          <w:tab w:val="num" w:pos="504"/>
        </w:tabs>
        <w:ind w:left="504" w:hanging="504"/>
      </w:pPr>
      <w:rPr>
        <w:rFonts w:ascii="Times New Roman" w:hAnsi="Times New Roman" w:cs="Times New Roman" w:hint="default"/>
        <w:b w:val="0"/>
        <w:i w:val="0"/>
        <w:sz w:val="24"/>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267207"/>
    <w:multiLevelType w:val="singleLevel"/>
    <w:tmpl w:val="A10A71C8"/>
    <w:lvl w:ilvl="0">
      <w:numFmt w:val="bullet"/>
      <w:pStyle w:val="Item1"/>
      <w:lvlText w:val=""/>
      <w:lvlJc w:val="left"/>
      <w:pPr>
        <w:tabs>
          <w:tab w:val="num" w:pos="1353"/>
        </w:tabs>
        <w:ind w:left="1353" w:hanging="360"/>
      </w:pPr>
      <w:rPr>
        <w:rFonts w:ascii="Symbol" w:hAnsi="Symbol" w:hint="default"/>
      </w:rPr>
    </w:lvl>
  </w:abstractNum>
  <w:abstractNum w:abstractNumId="26" w15:restartNumberingAfterBreak="0">
    <w:nsid w:val="794A6BBD"/>
    <w:multiLevelType w:val="multilevel"/>
    <w:tmpl w:val="74B6F3FA"/>
    <w:lvl w:ilvl="0">
      <w:start w:val="1"/>
      <w:numFmt w:val="decimal"/>
      <w:pStyle w:val="ScheduleHeading2"/>
      <w:lvlText w:val="%1."/>
      <w:lvlJc w:val="left"/>
      <w:pPr>
        <w:ind w:left="360" w:hanging="360"/>
      </w:pPr>
      <w:rPr>
        <w:rFonts w:ascii="Arial" w:hAnsi="Arial" w:hint="default"/>
        <w:b/>
        <w:i w:val="0"/>
        <w:sz w:val="28"/>
      </w:rPr>
    </w:lvl>
    <w:lvl w:ilvl="1">
      <w:start w:val="1"/>
      <w:numFmt w:val="decimal"/>
      <w:lvlText w:val="%1.%2."/>
      <w:lvlJc w:val="left"/>
      <w:pPr>
        <w:ind w:left="792" w:hanging="432"/>
      </w:pPr>
      <w:rPr>
        <w:rFonts w:ascii="Arial" w:hAnsi="Arial"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7E46AF"/>
    <w:multiLevelType w:val="multilevel"/>
    <w:tmpl w:val="93826496"/>
    <w:styleLink w:val="Bullets2"/>
    <w:lvl w:ilvl="0">
      <w:start w:val="1"/>
      <w:numFmt w:val="decimal"/>
      <w:lvlText w:val="%1"/>
      <w:lvlJc w:val="left"/>
      <w:pPr>
        <w:ind w:left="432" w:hanging="432"/>
      </w:pPr>
    </w:lvl>
    <w:lvl w:ilvl="1">
      <w:start w:val="1"/>
      <w:numFmt w:val="decimal"/>
      <w:pStyle w:val="2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E485923"/>
    <w:multiLevelType w:val="hybridMultilevel"/>
    <w:tmpl w:val="1C927F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pStyle w:val="Heading7"/>
      <w:lvlText w:val="%2."/>
      <w:lvlJc w:val="left"/>
      <w:pPr>
        <w:tabs>
          <w:tab w:val="num" w:pos="1440"/>
        </w:tabs>
        <w:ind w:left="1440" w:hanging="360"/>
      </w:pPr>
      <w:rPr>
        <w:rFonts w:hint="default"/>
      </w:rPr>
    </w:lvl>
    <w:lvl w:ilvl="2" w:tplc="4650E0BC">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7B0C04"/>
    <w:multiLevelType w:val="hybridMultilevel"/>
    <w:tmpl w:val="B590EB4A"/>
    <w:lvl w:ilvl="0" w:tplc="232A600A">
      <w:start w:val="1"/>
      <w:numFmt w:val="bullet"/>
      <w:pStyle w:val="ListBullet1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022744">
    <w:abstractNumId w:val="15"/>
  </w:num>
  <w:num w:numId="2" w16cid:durableId="1780175407">
    <w:abstractNumId w:val="17"/>
  </w:num>
  <w:num w:numId="3" w16cid:durableId="787355550">
    <w:abstractNumId w:val="0"/>
  </w:num>
  <w:num w:numId="4" w16cid:durableId="1026326346">
    <w:abstractNumId w:val="7"/>
  </w:num>
  <w:num w:numId="5" w16cid:durableId="1129856791">
    <w:abstractNumId w:val="5"/>
  </w:num>
  <w:num w:numId="6" w16cid:durableId="104465429">
    <w:abstractNumId w:val="19"/>
  </w:num>
  <w:num w:numId="7" w16cid:durableId="169762257">
    <w:abstractNumId w:val="1"/>
  </w:num>
  <w:num w:numId="8" w16cid:durableId="1485119544">
    <w:abstractNumId w:val="28"/>
  </w:num>
  <w:num w:numId="9" w16cid:durableId="847328619">
    <w:abstractNumId w:val="8"/>
  </w:num>
  <w:num w:numId="10" w16cid:durableId="64643478">
    <w:abstractNumId w:val="20"/>
  </w:num>
  <w:num w:numId="11" w16cid:durableId="354961999">
    <w:abstractNumId w:val="11"/>
  </w:num>
  <w:num w:numId="12" w16cid:durableId="2053186079">
    <w:abstractNumId w:val="21"/>
  </w:num>
  <w:num w:numId="13" w16cid:durableId="778068387">
    <w:abstractNumId w:val="25"/>
  </w:num>
  <w:num w:numId="14" w16cid:durableId="751125424">
    <w:abstractNumId w:val="22"/>
  </w:num>
  <w:num w:numId="15" w16cid:durableId="2020883115">
    <w:abstractNumId w:val="26"/>
  </w:num>
  <w:num w:numId="16" w16cid:durableId="2051343061">
    <w:abstractNumId w:val="2"/>
  </w:num>
  <w:num w:numId="17" w16cid:durableId="1676346458">
    <w:abstractNumId w:val="10"/>
  </w:num>
  <w:num w:numId="18" w16cid:durableId="708071892">
    <w:abstractNumId w:val="24"/>
  </w:num>
  <w:num w:numId="19" w16cid:durableId="1947955596">
    <w:abstractNumId w:val="29"/>
  </w:num>
  <w:num w:numId="20" w16cid:durableId="1164927886">
    <w:abstractNumId w:val="27"/>
  </w:num>
  <w:num w:numId="21" w16cid:durableId="2053579582">
    <w:abstractNumId w:val="9"/>
  </w:num>
  <w:num w:numId="22" w16cid:durableId="900947840">
    <w:abstractNumId w:val="14"/>
  </w:num>
  <w:num w:numId="23" w16cid:durableId="1621258861">
    <w:abstractNumId w:val="12"/>
  </w:num>
  <w:num w:numId="24" w16cid:durableId="49154184">
    <w:abstractNumId w:val="18"/>
  </w:num>
  <w:num w:numId="25" w16cid:durableId="2060205948">
    <w:abstractNumId w:val="6"/>
  </w:num>
  <w:num w:numId="26" w16cid:durableId="1670906456">
    <w:abstractNumId w:val="3"/>
  </w:num>
  <w:num w:numId="27" w16cid:durableId="297802958">
    <w:abstractNumId w:val="23"/>
  </w:num>
  <w:num w:numId="28" w16cid:durableId="1620606292">
    <w:abstractNumId w:val="13"/>
  </w:num>
  <w:num w:numId="29" w16cid:durableId="1489319179">
    <w:abstractNumId w:val="16"/>
  </w:num>
  <w:num w:numId="30" w16cid:durableId="330065248">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2D"/>
    <w:rsid w:val="00070C0E"/>
    <w:rsid w:val="000A545F"/>
    <w:rsid w:val="000D30ED"/>
    <w:rsid w:val="00117868"/>
    <w:rsid w:val="00186722"/>
    <w:rsid w:val="001A5BBB"/>
    <w:rsid w:val="001E4D51"/>
    <w:rsid w:val="002441CA"/>
    <w:rsid w:val="00253972"/>
    <w:rsid w:val="00296C2D"/>
    <w:rsid w:val="002C3654"/>
    <w:rsid w:val="003133A9"/>
    <w:rsid w:val="00321F51"/>
    <w:rsid w:val="00330C6C"/>
    <w:rsid w:val="00331549"/>
    <w:rsid w:val="003474DF"/>
    <w:rsid w:val="003A4D8B"/>
    <w:rsid w:val="004079B6"/>
    <w:rsid w:val="0042487F"/>
    <w:rsid w:val="00462647"/>
    <w:rsid w:val="00482F0C"/>
    <w:rsid w:val="004A6DDA"/>
    <w:rsid w:val="004D1733"/>
    <w:rsid w:val="004F537D"/>
    <w:rsid w:val="00506A6C"/>
    <w:rsid w:val="00550C22"/>
    <w:rsid w:val="00562289"/>
    <w:rsid w:val="00572231"/>
    <w:rsid w:val="005A3AE7"/>
    <w:rsid w:val="005B32E8"/>
    <w:rsid w:val="005D220A"/>
    <w:rsid w:val="005F4401"/>
    <w:rsid w:val="005F59F4"/>
    <w:rsid w:val="00627BD9"/>
    <w:rsid w:val="006373E7"/>
    <w:rsid w:val="00637CDA"/>
    <w:rsid w:val="00651552"/>
    <w:rsid w:val="00654C18"/>
    <w:rsid w:val="006B0838"/>
    <w:rsid w:val="007711ED"/>
    <w:rsid w:val="00777164"/>
    <w:rsid w:val="00783196"/>
    <w:rsid w:val="00792259"/>
    <w:rsid w:val="007A5066"/>
    <w:rsid w:val="007C3CCD"/>
    <w:rsid w:val="00870A25"/>
    <w:rsid w:val="0088621B"/>
    <w:rsid w:val="008A3482"/>
    <w:rsid w:val="008D092D"/>
    <w:rsid w:val="009052C8"/>
    <w:rsid w:val="00907CD3"/>
    <w:rsid w:val="00976472"/>
    <w:rsid w:val="00A37EBB"/>
    <w:rsid w:val="00A81644"/>
    <w:rsid w:val="00A90FBA"/>
    <w:rsid w:val="00BE5A79"/>
    <w:rsid w:val="00C340AD"/>
    <w:rsid w:val="00C4427C"/>
    <w:rsid w:val="00C4464D"/>
    <w:rsid w:val="00C80C48"/>
    <w:rsid w:val="00CB7F3E"/>
    <w:rsid w:val="00CD24ED"/>
    <w:rsid w:val="00D12561"/>
    <w:rsid w:val="00D451C8"/>
    <w:rsid w:val="00DB7BDF"/>
    <w:rsid w:val="00E55F0A"/>
    <w:rsid w:val="00EB5745"/>
    <w:rsid w:val="00F1470F"/>
    <w:rsid w:val="00F20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AC0F14"/>
  <w15:chartTrackingRefBased/>
  <w15:docId w15:val="{7F13AF17-6788-4E43-8A1A-5E94FF12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F4"/>
  </w:style>
  <w:style w:type="paragraph" w:styleId="Heading1">
    <w:name w:val="heading 1"/>
    <w:basedOn w:val="Normal"/>
    <w:next w:val="Normal"/>
    <w:link w:val="Heading1Char"/>
    <w:uiPriority w:val="9"/>
    <w:qFormat/>
    <w:rsid w:val="008D092D"/>
    <w:pPr>
      <w:keepNext/>
      <w:keepLines/>
      <w:spacing w:before="240" w:after="0"/>
      <w:outlineLvl w:val="0"/>
    </w:pPr>
    <w:rPr>
      <w:rFonts w:ascii="Arial" w:eastAsia="Times New Roman" w:hAnsi="Arial" w:cs="Arial"/>
      <w:b/>
      <w:bCs/>
      <w:color w:val="365F91"/>
      <w:sz w:val="32"/>
      <w:szCs w:val="28"/>
      <w:lang w:val="en-GB"/>
    </w:rPr>
  </w:style>
  <w:style w:type="paragraph" w:styleId="Heading2">
    <w:name w:val="heading 2"/>
    <w:basedOn w:val="Normal"/>
    <w:next w:val="Normal"/>
    <w:link w:val="Heading2Char"/>
    <w:autoRedefine/>
    <w:uiPriority w:val="9"/>
    <w:unhideWhenUsed/>
    <w:qFormat/>
    <w:rsid w:val="008D092D"/>
    <w:pPr>
      <w:keepNext/>
      <w:keepLines/>
      <w:numPr>
        <w:ilvl w:val="1"/>
        <w:numId w:val="4"/>
      </w:numPr>
      <w:spacing w:before="240" w:after="120" w:line="240" w:lineRule="auto"/>
      <w:ind w:left="1327"/>
      <w:outlineLvl w:val="1"/>
    </w:pPr>
    <w:rPr>
      <w:rFonts w:ascii="Arial" w:eastAsia="Arial" w:hAnsi="Arial" w:cs="Arial"/>
      <w:b/>
      <w:bCs/>
      <w:color w:val="4F81BD"/>
      <w:kern w:val="0"/>
      <w:sz w:val="28"/>
      <w:szCs w:val="24"/>
      <w:lang w:val="en-GB"/>
      <w14:ligatures w14:val="none"/>
    </w:rPr>
  </w:style>
  <w:style w:type="paragraph" w:styleId="Heading3">
    <w:name w:val="heading 3"/>
    <w:basedOn w:val="Normal"/>
    <w:next w:val="Normal"/>
    <w:link w:val="Heading3Char1"/>
    <w:uiPriority w:val="9"/>
    <w:unhideWhenUsed/>
    <w:qFormat/>
    <w:rsid w:val="008D09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092D"/>
    <w:pPr>
      <w:keepNext/>
      <w:keepLines/>
      <w:spacing w:before="40" w:after="0"/>
      <w:outlineLvl w:val="3"/>
    </w:pPr>
    <w:rPr>
      <w:rFonts w:ascii="Arial" w:eastAsia="Arial" w:hAnsi="Arial" w:cs="Arial"/>
      <w:color w:val="2E74B5"/>
      <w:sz w:val="20"/>
      <w:szCs w:val="24"/>
      <w:lang w:val="en-GB"/>
    </w:rPr>
  </w:style>
  <w:style w:type="paragraph" w:styleId="Heading5">
    <w:name w:val="heading 5"/>
    <w:basedOn w:val="Normal"/>
    <w:next w:val="Normal"/>
    <w:link w:val="Heading5Char"/>
    <w:uiPriority w:val="9"/>
    <w:unhideWhenUsed/>
    <w:qFormat/>
    <w:rsid w:val="008D092D"/>
    <w:pPr>
      <w:keepNext/>
      <w:keepLines/>
      <w:spacing w:before="40" w:after="0"/>
      <w:outlineLvl w:val="4"/>
    </w:pPr>
    <w:rPr>
      <w:rFonts w:ascii="Calibri Light" w:eastAsia="Times New Roman" w:hAnsi="Calibri Light" w:cs="Times New Roman"/>
      <w:color w:val="2E74B5"/>
      <w:lang w:val="en-GB"/>
    </w:rPr>
  </w:style>
  <w:style w:type="paragraph" w:styleId="Heading6">
    <w:name w:val="heading 6"/>
    <w:basedOn w:val="Normal"/>
    <w:next w:val="Normal"/>
    <w:link w:val="Heading6Char"/>
    <w:uiPriority w:val="9"/>
    <w:semiHidden/>
    <w:unhideWhenUsed/>
    <w:qFormat/>
    <w:rsid w:val="008D092D"/>
    <w:pPr>
      <w:keepNext/>
      <w:keepLines/>
      <w:spacing w:before="40" w:after="0"/>
      <w:outlineLvl w:val="5"/>
    </w:pPr>
    <w:rPr>
      <w:rFonts w:eastAsia="Times New Roman" w:cs="Times New Roman"/>
      <w:i/>
      <w:iCs/>
      <w:color w:val="595959"/>
      <w:lang w:val="en-GB"/>
    </w:rPr>
  </w:style>
  <w:style w:type="paragraph" w:styleId="Heading7">
    <w:name w:val="heading 7"/>
    <w:basedOn w:val="Normal"/>
    <w:next w:val="Normal"/>
    <w:link w:val="Heading7Char"/>
    <w:qFormat/>
    <w:rsid w:val="008D092D"/>
    <w:pPr>
      <w:numPr>
        <w:ilvl w:val="1"/>
        <w:numId w:val="8"/>
      </w:numPr>
      <w:tabs>
        <w:tab w:val="clear" w:pos="1440"/>
      </w:tabs>
      <w:spacing w:before="240" w:after="60" w:line="240" w:lineRule="auto"/>
      <w:ind w:left="720"/>
      <w:jc w:val="both"/>
      <w:outlineLvl w:val="6"/>
    </w:pPr>
    <w:rPr>
      <w:rFonts w:ascii="Times New Roman" w:eastAsia="Times New Roman" w:hAnsi="Times New Roman" w:cs="Times New Roman"/>
      <w:kern w:val="0"/>
      <w:szCs w:val="24"/>
      <w:lang w:val="en-US"/>
      <w14:ligatures w14:val="none"/>
    </w:rPr>
  </w:style>
  <w:style w:type="paragraph" w:styleId="Heading8">
    <w:name w:val="heading 8"/>
    <w:basedOn w:val="Normal"/>
    <w:next w:val="Normal"/>
    <w:link w:val="Heading8Char"/>
    <w:uiPriority w:val="9"/>
    <w:semiHidden/>
    <w:unhideWhenUsed/>
    <w:qFormat/>
    <w:rsid w:val="008D092D"/>
    <w:pPr>
      <w:keepNext/>
      <w:keepLines/>
      <w:spacing w:before="40" w:after="0"/>
      <w:outlineLvl w:val="7"/>
    </w:pPr>
    <w:rPr>
      <w:rFonts w:eastAsia="Times New Roman" w:cs="Times New Roman"/>
      <w:i/>
      <w:iCs/>
      <w:color w:val="272727"/>
      <w:lang w:val="en-GB"/>
    </w:rPr>
  </w:style>
  <w:style w:type="paragraph" w:styleId="Heading9">
    <w:name w:val="heading 9"/>
    <w:basedOn w:val="Normal"/>
    <w:next w:val="Normal"/>
    <w:link w:val="Heading9Char"/>
    <w:uiPriority w:val="9"/>
    <w:semiHidden/>
    <w:unhideWhenUsed/>
    <w:qFormat/>
    <w:rsid w:val="008D092D"/>
    <w:pPr>
      <w:keepNext/>
      <w:keepLines/>
      <w:spacing w:before="40" w:after="0"/>
      <w:outlineLvl w:val="8"/>
    </w:pPr>
    <w:rPr>
      <w:rFonts w:ascii="Calibri Light" w:eastAsia="Times New Roman" w:hAnsi="Calibri Light"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8D092D"/>
    <w:pPr>
      <w:keepNext/>
      <w:keepLines/>
      <w:numPr>
        <w:numId w:val="4"/>
      </w:numPr>
      <w:spacing w:before="360" w:after="360" w:line="240" w:lineRule="auto"/>
      <w:outlineLvl w:val="0"/>
    </w:pPr>
    <w:rPr>
      <w:rFonts w:ascii="Arial" w:eastAsia="Times New Roman" w:hAnsi="Arial" w:cs="Arial"/>
      <w:b/>
      <w:bCs/>
      <w:color w:val="365F91"/>
      <w:kern w:val="0"/>
      <w:sz w:val="32"/>
      <w:szCs w:val="28"/>
      <w:lang w:val="en-GB"/>
      <w14:ligatures w14:val="none"/>
    </w:rPr>
  </w:style>
  <w:style w:type="character" w:customStyle="1" w:styleId="Heading2Char">
    <w:name w:val="Heading 2 Char"/>
    <w:basedOn w:val="DefaultParagraphFont"/>
    <w:link w:val="Heading2"/>
    <w:uiPriority w:val="9"/>
    <w:rsid w:val="008D092D"/>
    <w:rPr>
      <w:rFonts w:ascii="Arial" w:eastAsia="Arial" w:hAnsi="Arial" w:cs="Arial"/>
      <w:b/>
      <w:bCs/>
      <w:color w:val="4F81BD"/>
      <w:kern w:val="0"/>
      <w:sz w:val="28"/>
      <w:szCs w:val="24"/>
      <w:lang w:val="en-GB"/>
      <w14:ligatures w14:val="none"/>
    </w:rPr>
  </w:style>
  <w:style w:type="paragraph" w:customStyle="1" w:styleId="Heading31">
    <w:name w:val="Heading 31"/>
    <w:basedOn w:val="Heading2"/>
    <w:next w:val="Normal"/>
    <w:link w:val="Heading3Char"/>
    <w:autoRedefine/>
    <w:uiPriority w:val="9"/>
    <w:unhideWhenUsed/>
    <w:qFormat/>
    <w:rsid w:val="008D092D"/>
    <w:pPr>
      <w:numPr>
        <w:ilvl w:val="2"/>
      </w:numPr>
      <w:ind w:left="709" w:hanging="709"/>
      <w:outlineLvl w:val="2"/>
    </w:pPr>
    <w:rPr>
      <w:bCs w:val="0"/>
      <w:color w:val="2E74B5"/>
      <w:kern w:val="2"/>
      <w:sz w:val="20"/>
      <w14:ligatures w14:val="standardContextual"/>
    </w:rPr>
  </w:style>
  <w:style w:type="paragraph" w:customStyle="1" w:styleId="Heading41">
    <w:name w:val="Heading 41"/>
    <w:basedOn w:val="Heading3"/>
    <w:next w:val="Normal"/>
    <w:uiPriority w:val="9"/>
    <w:unhideWhenUsed/>
    <w:qFormat/>
    <w:rsid w:val="008D092D"/>
    <w:pPr>
      <w:numPr>
        <w:ilvl w:val="3"/>
        <w:numId w:val="4"/>
      </w:numPr>
      <w:spacing w:before="240" w:after="120" w:line="240" w:lineRule="auto"/>
      <w:outlineLvl w:val="3"/>
    </w:pPr>
    <w:rPr>
      <w:rFonts w:ascii="Arial" w:eastAsia="Arial" w:hAnsi="Arial" w:cs="Arial"/>
      <w:color w:val="2E74B5"/>
      <w:kern w:val="0"/>
      <w:sz w:val="20"/>
      <w:lang w:val="en-GB"/>
      <w14:ligatures w14:val="none"/>
    </w:rPr>
  </w:style>
  <w:style w:type="paragraph" w:customStyle="1" w:styleId="Heading51">
    <w:name w:val="Heading 51"/>
    <w:basedOn w:val="Normal"/>
    <w:next w:val="Normal"/>
    <w:uiPriority w:val="9"/>
    <w:unhideWhenUsed/>
    <w:qFormat/>
    <w:rsid w:val="008D092D"/>
    <w:pPr>
      <w:keepNext/>
      <w:keepLines/>
      <w:spacing w:before="40" w:after="0" w:line="240" w:lineRule="auto"/>
      <w:jc w:val="both"/>
      <w:outlineLvl w:val="4"/>
    </w:pPr>
    <w:rPr>
      <w:rFonts w:ascii="Calibri Light" w:eastAsia="Times New Roman" w:hAnsi="Calibri Light" w:cs="Times New Roman"/>
      <w:color w:val="2E74B5"/>
      <w:kern w:val="0"/>
      <w:lang w:val="en-GB"/>
      <w14:ligatures w14:val="none"/>
    </w:rPr>
  </w:style>
  <w:style w:type="paragraph" w:customStyle="1" w:styleId="Heading61">
    <w:name w:val="Heading 61"/>
    <w:basedOn w:val="Normal"/>
    <w:next w:val="Normal"/>
    <w:uiPriority w:val="9"/>
    <w:semiHidden/>
    <w:unhideWhenUsed/>
    <w:qFormat/>
    <w:rsid w:val="008D092D"/>
    <w:pPr>
      <w:keepNext/>
      <w:keepLines/>
      <w:spacing w:before="40" w:after="0" w:line="240" w:lineRule="auto"/>
      <w:jc w:val="both"/>
      <w:outlineLvl w:val="5"/>
    </w:pPr>
    <w:rPr>
      <w:rFonts w:eastAsia="Times New Roman" w:cs="Times New Roman"/>
      <w:i/>
      <w:iCs/>
      <w:color w:val="595959"/>
      <w:kern w:val="0"/>
      <w:lang w:val="en-GB"/>
      <w14:ligatures w14:val="none"/>
    </w:rPr>
  </w:style>
  <w:style w:type="character" w:customStyle="1" w:styleId="Heading7Char">
    <w:name w:val="Heading 7 Char"/>
    <w:basedOn w:val="DefaultParagraphFont"/>
    <w:link w:val="Heading7"/>
    <w:rsid w:val="008D092D"/>
    <w:rPr>
      <w:rFonts w:ascii="Times New Roman" w:eastAsia="Times New Roman" w:hAnsi="Times New Roman" w:cs="Times New Roman"/>
      <w:kern w:val="0"/>
      <w:szCs w:val="24"/>
      <w:lang w:val="en-US"/>
      <w14:ligatures w14:val="none"/>
    </w:rPr>
  </w:style>
  <w:style w:type="paragraph" w:customStyle="1" w:styleId="Heading81">
    <w:name w:val="Heading 81"/>
    <w:basedOn w:val="Normal"/>
    <w:next w:val="Normal"/>
    <w:uiPriority w:val="9"/>
    <w:semiHidden/>
    <w:unhideWhenUsed/>
    <w:qFormat/>
    <w:rsid w:val="008D092D"/>
    <w:pPr>
      <w:keepNext/>
      <w:keepLines/>
      <w:spacing w:after="0" w:line="240" w:lineRule="auto"/>
      <w:jc w:val="both"/>
      <w:outlineLvl w:val="7"/>
    </w:pPr>
    <w:rPr>
      <w:rFonts w:eastAsia="Times New Roman" w:cs="Times New Roman"/>
      <w:i/>
      <w:iCs/>
      <w:color w:val="272727"/>
      <w:kern w:val="0"/>
      <w:lang w:val="en-GB"/>
      <w14:ligatures w14:val="none"/>
    </w:rPr>
  </w:style>
  <w:style w:type="paragraph" w:customStyle="1" w:styleId="Heading91">
    <w:name w:val="Heading 91"/>
    <w:basedOn w:val="Normal"/>
    <w:next w:val="Normal"/>
    <w:uiPriority w:val="9"/>
    <w:semiHidden/>
    <w:unhideWhenUsed/>
    <w:qFormat/>
    <w:rsid w:val="008D092D"/>
    <w:pPr>
      <w:keepNext/>
      <w:keepLines/>
      <w:spacing w:before="200" w:after="0" w:line="240" w:lineRule="auto"/>
      <w:outlineLvl w:val="8"/>
    </w:pPr>
    <w:rPr>
      <w:rFonts w:ascii="Calibri Light" w:eastAsia="Times New Roman" w:hAnsi="Calibri Light" w:cs="Times New Roman"/>
      <w:i/>
      <w:iCs/>
      <w:color w:val="404040"/>
      <w:kern w:val="0"/>
      <w:sz w:val="20"/>
      <w:szCs w:val="20"/>
      <w:lang w:val="en-US"/>
      <w14:ligatures w14:val="none"/>
    </w:rPr>
  </w:style>
  <w:style w:type="numbering" w:customStyle="1" w:styleId="NoList1">
    <w:name w:val="No List1"/>
    <w:next w:val="NoList"/>
    <w:uiPriority w:val="99"/>
    <w:semiHidden/>
    <w:unhideWhenUsed/>
    <w:rsid w:val="008D092D"/>
  </w:style>
  <w:style w:type="character" w:customStyle="1" w:styleId="Heading1Char">
    <w:name w:val="Heading 1 Char"/>
    <w:basedOn w:val="DefaultParagraphFont"/>
    <w:link w:val="Heading1"/>
    <w:uiPriority w:val="9"/>
    <w:rsid w:val="008D092D"/>
    <w:rPr>
      <w:rFonts w:ascii="Arial" w:eastAsia="Times New Roman" w:hAnsi="Arial" w:cs="Arial"/>
      <w:b/>
      <w:bCs/>
      <w:color w:val="365F91"/>
      <w:sz w:val="32"/>
      <w:szCs w:val="28"/>
      <w:lang w:val="en-GB"/>
    </w:rPr>
  </w:style>
  <w:style w:type="character" w:customStyle="1" w:styleId="Heading3Char">
    <w:name w:val="Heading 3 Char"/>
    <w:basedOn w:val="DefaultParagraphFont"/>
    <w:link w:val="Heading31"/>
    <w:uiPriority w:val="9"/>
    <w:rsid w:val="008D092D"/>
    <w:rPr>
      <w:rFonts w:ascii="Arial" w:eastAsia="Arial" w:hAnsi="Arial" w:cs="Arial"/>
      <w:b/>
      <w:color w:val="2E74B5"/>
      <w:sz w:val="20"/>
      <w:szCs w:val="24"/>
      <w:lang w:val="en-GB"/>
    </w:rPr>
  </w:style>
  <w:style w:type="character" w:customStyle="1" w:styleId="Heading4Char">
    <w:name w:val="Heading 4 Char"/>
    <w:basedOn w:val="DefaultParagraphFont"/>
    <w:link w:val="Heading4"/>
    <w:uiPriority w:val="9"/>
    <w:rsid w:val="008D092D"/>
    <w:rPr>
      <w:rFonts w:ascii="Arial" w:eastAsia="Arial" w:hAnsi="Arial" w:cs="Arial"/>
      <w:color w:val="2E74B5"/>
      <w:sz w:val="20"/>
      <w:szCs w:val="24"/>
      <w:lang w:val="en-GB"/>
    </w:rPr>
  </w:style>
  <w:style w:type="character" w:customStyle="1" w:styleId="Heading5Char">
    <w:name w:val="Heading 5 Char"/>
    <w:basedOn w:val="DefaultParagraphFont"/>
    <w:link w:val="Heading5"/>
    <w:uiPriority w:val="9"/>
    <w:rsid w:val="008D092D"/>
    <w:rPr>
      <w:rFonts w:ascii="Calibri Light" w:eastAsia="Times New Roman" w:hAnsi="Calibri Light" w:cs="Times New Roman"/>
      <w:color w:val="2E74B5"/>
      <w:lang w:val="en-GB"/>
    </w:rPr>
  </w:style>
  <w:style w:type="character" w:customStyle="1" w:styleId="Heading6Char">
    <w:name w:val="Heading 6 Char"/>
    <w:basedOn w:val="DefaultParagraphFont"/>
    <w:link w:val="Heading6"/>
    <w:uiPriority w:val="9"/>
    <w:semiHidden/>
    <w:rsid w:val="008D092D"/>
    <w:rPr>
      <w:rFonts w:eastAsia="Times New Roman" w:cs="Times New Roman"/>
      <w:i/>
      <w:iCs/>
      <w:color w:val="595959"/>
      <w:lang w:val="en-GB"/>
    </w:rPr>
  </w:style>
  <w:style w:type="character" w:customStyle="1" w:styleId="Heading8Char">
    <w:name w:val="Heading 8 Char"/>
    <w:basedOn w:val="DefaultParagraphFont"/>
    <w:link w:val="Heading8"/>
    <w:uiPriority w:val="9"/>
    <w:semiHidden/>
    <w:rsid w:val="008D092D"/>
    <w:rPr>
      <w:rFonts w:eastAsia="Times New Roman" w:cs="Times New Roman"/>
      <w:i/>
      <w:iCs/>
      <w:color w:val="272727"/>
      <w:lang w:val="en-GB"/>
    </w:rPr>
  </w:style>
  <w:style w:type="character" w:customStyle="1" w:styleId="Heading9Char">
    <w:name w:val="Heading 9 Char"/>
    <w:basedOn w:val="DefaultParagraphFont"/>
    <w:link w:val="Heading9"/>
    <w:uiPriority w:val="9"/>
    <w:semiHidden/>
    <w:rsid w:val="008D092D"/>
    <w:rPr>
      <w:rFonts w:ascii="Calibri Light" w:eastAsia="Times New Roman" w:hAnsi="Calibri Light" w:cs="Times New Roman"/>
      <w:i/>
      <w:iCs/>
      <w:color w:val="404040"/>
      <w:sz w:val="20"/>
      <w:szCs w:val="20"/>
      <w:lang w:val="en-US"/>
    </w:rPr>
  </w:style>
  <w:style w:type="paragraph" w:customStyle="1" w:styleId="Header1">
    <w:name w:val="Header1"/>
    <w:basedOn w:val="Normal"/>
    <w:next w:val="Header"/>
    <w:link w:val="HeaderChar"/>
    <w:uiPriority w:val="99"/>
    <w:unhideWhenUsed/>
    <w:rsid w:val="008D092D"/>
    <w:pPr>
      <w:tabs>
        <w:tab w:val="center" w:pos="4252"/>
        <w:tab w:val="right" w:pos="8504"/>
      </w:tabs>
      <w:spacing w:after="0" w:line="240" w:lineRule="auto"/>
      <w:jc w:val="both"/>
    </w:pPr>
    <w:rPr>
      <w:rFonts w:ascii="Arial" w:hAnsi="Arial" w:cs="Arial"/>
      <w:lang w:val="en-GB"/>
    </w:rPr>
  </w:style>
  <w:style w:type="character" w:customStyle="1" w:styleId="HeaderChar">
    <w:name w:val="Header Char"/>
    <w:basedOn w:val="DefaultParagraphFont"/>
    <w:link w:val="Header1"/>
    <w:uiPriority w:val="99"/>
    <w:rsid w:val="008D092D"/>
    <w:rPr>
      <w:rFonts w:ascii="Arial" w:hAnsi="Arial" w:cs="Arial"/>
      <w:lang w:val="en-GB"/>
    </w:rPr>
  </w:style>
  <w:style w:type="paragraph" w:customStyle="1" w:styleId="TOCHeadingCharCharCharCharCharCharChar1">
    <w:name w:val="TOC Heading Char Char Char Char Char Char Char1"/>
    <w:basedOn w:val="Normal"/>
    <w:next w:val="Footer"/>
    <w:link w:val="FooterChar"/>
    <w:uiPriority w:val="99"/>
    <w:unhideWhenUsed/>
    <w:rsid w:val="008D092D"/>
    <w:pPr>
      <w:tabs>
        <w:tab w:val="center" w:pos="4252"/>
        <w:tab w:val="right" w:pos="8504"/>
      </w:tabs>
      <w:spacing w:after="0" w:line="240" w:lineRule="auto"/>
      <w:jc w:val="both"/>
    </w:pPr>
    <w:rPr>
      <w:rFonts w:ascii="Arial" w:hAnsi="Arial" w:cs="Arial"/>
      <w:lang w:val="en-GB"/>
    </w:rPr>
  </w:style>
  <w:style w:type="character" w:customStyle="1" w:styleId="FooterChar">
    <w:name w:val="Footer Char"/>
    <w:aliases w:val="TOC Heading Char Char2,Footer Char Char Char2,TOC Heading Char Char Char Char2,Footer Char Char Char Char Char2,TOC Heading Char Char Char Char Char Char2,Footer Char Char Char Char Char Char Char2"/>
    <w:basedOn w:val="DefaultParagraphFont"/>
    <w:link w:val="TOCHeadingCharCharCharCharCharCharChar1"/>
    <w:uiPriority w:val="99"/>
    <w:rsid w:val="008D092D"/>
    <w:rPr>
      <w:rFonts w:ascii="Arial" w:hAnsi="Arial" w:cs="Arial"/>
      <w:lang w:val="en-GB"/>
    </w:rPr>
  </w:style>
  <w:style w:type="table" w:customStyle="1" w:styleId="TableGrid1">
    <w:name w:val="Table Grid1"/>
    <w:basedOn w:val="TableNormal"/>
    <w:next w:val="TableGrid"/>
    <w:uiPriority w:val="39"/>
    <w:rsid w:val="008D092D"/>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8D092D"/>
    <w:pPr>
      <w:spacing w:before="60" w:after="60" w:line="240" w:lineRule="auto"/>
      <w:ind w:left="482"/>
      <w:jc w:val="both"/>
    </w:pPr>
    <w:rPr>
      <w:rFonts w:ascii="Arial" w:eastAsia="Times New Roman" w:hAnsi="Arial" w:cs="Times New Roman"/>
      <w:kern w:val="0"/>
      <w:sz w:val="20"/>
      <w:szCs w:val="20"/>
      <w:lang w:val="en-GB" w:eastAsia="en-GB"/>
      <w14:ligatures w14:val="none"/>
    </w:rPr>
  </w:style>
  <w:style w:type="character" w:customStyle="1" w:styleId="Hyperlink1">
    <w:name w:val="Hyperlink1"/>
    <w:basedOn w:val="DefaultParagraphFont"/>
    <w:uiPriority w:val="99"/>
    <w:unhideWhenUsed/>
    <w:rsid w:val="008D092D"/>
    <w:rPr>
      <w:color w:val="0563C1"/>
      <w:u w:val="single"/>
    </w:rPr>
  </w:style>
  <w:style w:type="paragraph" w:customStyle="1" w:styleId="EncabezadoEIB">
    <w:name w:val="Encabezado EIB"/>
    <w:basedOn w:val="Header"/>
    <w:link w:val="EncabezadoEIBCar"/>
    <w:qFormat/>
    <w:rsid w:val="008D092D"/>
    <w:pPr>
      <w:widowControl w:val="0"/>
      <w:tabs>
        <w:tab w:val="clear" w:pos="4819"/>
        <w:tab w:val="clear" w:pos="9639"/>
        <w:tab w:val="center" w:pos="4252"/>
        <w:tab w:val="right" w:pos="8504"/>
      </w:tabs>
      <w:jc w:val="both"/>
    </w:pPr>
    <w:rPr>
      <w:rFonts w:ascii="Arial" w:hAnsi="Arial" w:cs="Arial"/>
      <w:kern w:val="0"/>
      <w:sz w:val="14"/>
      <w:lang w:val="en-GB" w:eastAsia="fr-FR"/>
      <w14:ligatures w14:val="none"/>
    </w:rPr>
  </w:style>
  <w:style w:type="character" w:customStyle="1" w:styleId="EncabezadoEIBCar">
    <w:name w:val="Encabezado EIB Car"/>
    <w:basedOn w:val="HeaderChar"/>
    <w:link w:val="EncabezadoEIB"/>
    <w:rsid w:val="008D092D"/>
    <w:rPr>
      <w:rFonts w:ascii="Arial" w:hAnsi="Arial" w:cs="Arial"/>
      <w:kern w:val="0"/>
      <w:sz w:val="14"/>
      <w:lang w:val="en-GB" w:eastAsia="fr-FR"/>
      <w14:ligatures w14:val="none"/>
    </w:rPr>
  </w:style>
  <w:style w:type="table" w:customStyle="1" w:styleId="Grilledutableau2">
    <w:name w:val="Grille du tableau2"/>
    <w:basedOn w:val="TableNormal"/>
    <w:next w:val="TableGrid"/>
    <w:uiPriority w:val="39"/>
    <w:rsid w:val="008D092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1">
    <w:name w:val="Ha1"/>
    <w:basedOn w:val="Normal"/>
    <w:next w:val="ListParagraph"/>
    <w:link w:val="ListParagraphChar"/>
    <w:uiPriority w:val="34"/>
    <w:qFormat/>
    <w:rsid w:val="008D092D"/>
    <w:pPr>
      <w:spacing w:after="120" w:line="240" w:lineRule="auto"/>
      <w:ind w:left="720"/>
      <w:contextualSpacing/>
      <w:jc w:val="both"/>
    </w:pPr>
    <w:rPr>
      <w:rFonts w:ascii="Arial" w:hAnsi="Arial"/>
      <w:kern w:val="0"/>
      <w:lang w:val="en-GB"/>
      <w14:ligatures w14:val="none"/>
    </w:rPr>
  </w:style>
  <w:style w:type="character" w:customStyle="1" w:styleId="ListParagraphChar">
    <w:name w:val="List Paragraph Char"/>
    <w:aliases w:val="Llista Nivell1 Char,Lista de nivel 1 Char,Paragraphe de liste PBLH Char,Bullet Points Char,Liste Paragraf Char,Colorful List - Accent 11 Char,Table of contents numbered Char,Bullet OFM Char,Renkli Liste - Vurgu 11 Char,1 Текст Char"/>
    <w:basedOn w:val="DefaultParagraphFont"/>
    <w:link w:val="Ha1"/>
    <w:uiPriority w:val="34"/>
    <w:qFormat/>
    <w:rsid w:val="008D092D"/>
    <w:rPr>
      <w:rFonts w:ascii="Arial" w:hAnsi="Arial"/>
      <w:lang w:val="en-GB"/>
    </w:rPr>
  </w:style>
  <w:style w:type="paragraph" w:customStyle="1" w:styleId="Car1">
    <w:name w:val="Car1"/>
    <w:basedOn w:val="Normal"/>
    <w:next w:val="FootnoteText"/>
    <w:link w:val="FootnoteTextChar"/>
    <w:unhideWhenUsed/>
    <w:qFormat/>
    <w:rsid w:val="008D092D"/>
    <w:pPr>
      <w:spacing w:after="0" w:line="240" w:lineRule="auto"/>
      <w:jc w:val="both"/>
    </w:pPr>
    <w:rPr>
      <w:rFonts w:ascii="Arial" w:hAnsi="Arial" w:cs="Arial"/>
      <w:sz w:val="20"/>
      <w:szCs w:val="20"/>
      <w:lang w:val="en-GB"/>
    </w:rPr>
  </w:style>
  <w:style w:type="character" w:customStyle="1" w:styleId="FootnoteTextChar">
    <w:name w:val="Footnote Text Char"/>
    <w:aliases w:val="Fußnotentextf Char,Geneva 9 Char,Font: Geneva 9 Char,Boston 10 Char,f Char,FOOTNOTES Char,fn Char,single space Char,footnote text Char,Footnote Char,Text Char,ft Char,Footnote Text Blue Char,Footnote Text Char Char Char Char,Char Char"/>
    <w:basedOn w:val="DefaultParagraphFont"/>
    <w:link w:val="Car1"/>
    <w:rsid w:val="008D092D"/>
    <w:rPr>
      <w:rFonts w:ascii="Arial" w:hAnsi="Arial" w:cs="Arial"/>
      <w:sz w:val="20"/>
      <w:szCs w:val="20"/>
      <w:lang w:val="en-GB"/>
    </w:rPr>
  </w:style>
  <w:style w:type="character" w:styleId="FootnoteReference">
    <w:name w:val="footnote reference"/>
    <w:aliases w:val="BVI fnr,16 Point,Superscript 6 Point,ftref,Footnote Reference Char Char Char,Carattere Char Carattere Carattere Char Carattere Char Carattere Char Char Char1 Char,Carattere Carattere Char Char Char Carattere Char"/>
    <w:basedOn w:val="DefaultParagraphFont"/>
    <w:link w:val="Char2"/>
    <w:uiPriority w:val="99"/>
    <w:unhideWhenUsed/>
    <w:qFormat/>
    <w:rsid w:val="008D092D"/>
    <w:rPr>
      <w:vertAlign w:val="superscript"/>
    </w:rPr>
  </w:style>
  <w:style w:type="paragraph" w:customStyle="1" w:styleId="TOC11">
    <w:name w:val="TOC 11"/>
    <w:basedOn w:val="Normal"/>
    <w:next w:val="Normal"/>
    <w:autoRedefine/>
    <w:uiPriority w:val="39"/>
    <w:unhideWhenUsed/>
    <w:rsid w:val="008D092D"/>
    <w:pPr>
      <w:tabs>
        <w:tab w:val="left" w:pos="440"/>
        <w:tab w:val="right" w:leader="dot" w:pos="9016"/>
      </w:tabs>
      <w:spacing w:after="100" w:line="240" w:lineRule="auto"/>
      <w:jc w:val="both"/>
    </w:pPr>
    <w:rPr>
      <w:rFonts w:ascii="Arial" w:hAnsi="Arial"/>
      <w:kern w:val="0"/>
      <w:lang w:val="en-GB"/>
      <w14:ligatures w14:val="none"/>
    </w:rPr>
  </w:style>
  <w:style w:type="paragraph" w:customStyle="1" w:styleId="TOC21">
    <w:name w:val="TOC 21"/>
    <w:basedOn w:val="Normal"/>
    <w:next w:val="Normal"/>
    <w:autoRedefine/>
    <w:uiPriority w:val="39"/>
    <w:unhideWhenUsed/>
    <w:rsid w:val="008D092D"/>
    <w:pPr>
      <w:spacing w:after="100" w:line="240" w:lineRule="auto"/>
      <w:ind w:left="240"/>
      <w:jc w:val="both"/>
    </w:pPr>
    <w:rPr>
      <w:rFonts w:ascii="Arial" w:hAnsi="Arial"/>
      <w:kern w:val="0"/>
      <w:lang w:val="en-GB"/>
      <w14:ligatures w14:val="none"/>
    </w:rPr>
  </w:style>
  <w:style w:type="paragraph" w:styleId="NormalWeb">
    <w:name w:val="Normal (Web)"/>
    <w:basedOn w:val="Normal"/>
    <w:link w:val="NormalWebChar"/>
    <w:uiPriority w:val="99"/>
    <w:unhideWhenUsed/>
    <w:qFormat/>
    <w:rsid w:val="008D092D"/>
    <w:pPr>
      <w:spacing w:before="100" w:beforeAutospacing="1" w:after="100" w:afterAutospacing="1" w:line="240" w:lineRule="auto"/>
    </w:pPr>
    <w:rPr>
      <w:rFonts w:ascii="Arial" w:eastAsia="Times New Roman" w:hAnsi="Arial" w:cs="Times New Roman"/>
      <w:kern w:val="0"/>
      <w:szCs w:val="24"/>
      <w:lang w:val="fr-BE" w:eastAsia="fr-BE"/>
      <w14:ligatures w14:val="none"/>
    </w:rPr>
  </w:style>
  <w:style w:type="paragraph" w:customStyle="1" w:styleId="Bullet10">
    <w:name w:val="Bullet 1"/>
    <w:basedOn w:val="ListParagraph"/>
    <w:link w:val="Bullet11"/>
    <w:qFormat/>
    <w:rsid w:val="008D092D"/>
    <w:pPr>
      <w:numPr>
        <w:numId w:val="1"/>
      </w:numPr>
      <w:spacing w:after="120" w:line="240" w:lineRule="auto"/>
      <w:jc w:val="both"/>
    </w:pPr>
    <w:rPr>
      <w:rFonts w:ascii="Arial" w:hAnsi="Arial"/>
      <w:kern w:val="0"/>
      <w:lang w:val="en-GB"/>
      <w14:ligatures w14:val="none"/>
    </w:rPr>
  </w:style>
  <w:style w:type="character" w:customStyle="1" w:styleId="Bullet11">
    <w:name w:val="Bullet 1 Знак"/>
    <w:basedOn w:val="ListParagraphChar"/>
    <w:link w:val="Bullet10"/>
    <w:rsid w:val="008D092D"/>
    <w:rPr>
      <w:rFonts w:ascii="Arial" w:hAnsi="Arial"/>
      <w:kern w:val="0"/>
      <w:lang w:val="en-GB"/>
      <w14:ligatures w14:val="none"/>
    </w:rPr>
  </w:style>
  <w:style w:type="paragraph" w:customStyle="1" w:styleId="Caption1">
    <w:name w:val="Caption1"/>
    <w:basedOn w:val="Normal"/>
    <w:next w:val="Normal"/>
    <w:uiPriority w:val="99"/>
    <w:unhideWhenUsed/>
    <w:qFormat/>
    <w:rsid w:val="008D092D"/>
    <w:pPr>
      <w:spacing w:after="200" w:line="240" w:lineRule="auto"/>
      <w:ind w:left="426"/>
      <w:jc w:val="both"/>
    </w:pPr>
    <w:rPr>
      <w:rFonts w:ascii="Arial" w:hAnsi="Arial"/>
      <w:i/>
      <w:iCs/>
      <w:color w:val="44546A"/>
      <w:kern w:val="0"/>
      <w:lang w:val="en-GB"/>
      <w14:ligatures w14:val="none"/>
    </w:rPr>
  </w:style>
  <w:style w:type="table" w:customStyle="1" w:styleId="PlainTable21">
    <w:name w:val="Plain Table 21"/>
    <w:basedOn w:val="TableNormal"/>
    <w:next w:val="PlainTable2"/>
    <w:uiPriority w:val="42"/>
    <w:rsid w:val="008D092D"/>
    <w:pPr>
      <w:spacing w:after="0" w:line="240" w:lineRule="auto"/>
      <w:jc w:val="both"/>
    </w:pPr>
    <w:rPr>
      <w:rFonts w:eastAsia="Times New Roman"/>
      <w:kern w:val="0"/>
      <w:sz w:val="20"/>
      <w:szCs w:val="2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8D092D"/>
    <w:pPr>
      <w:spacing w:after="0" w:line="240" w:lineRule="auto"/>
      <w:ind w:right="34"/>
    </w:pPr>
    <w:rPr>
      <w:kern w:val="0"/>
      <w:lang w:val="es-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1">
    <w:name w:val="TOC 31"/>
    <w:basedOn w:val="Normal"/>
    <w:next w:val="Normal"/>
    <w:autoRedefine/>
    <w:uiPriority w:val="39"/>
    <w:unhideWhenUsed/>
    <w:rsid w:val="008D092D"/>
    <w:pPr>
      <w:spacing w:after="100" w:line="240" w:lineRule="auto"/>
      <w:ind w:left="440"/>
      <w:jc w:val="both"/>
    </w:pPr>
    <w:rPr>
      <w:rFonts w:ascii="Arial" w:hAnsi="Arial" w:cs="Arial"/>
      <w:kern w:val="0"/>
      <w:lang w:val="en-GB"/>
      <w14:ligatures w14:val="none"/>
    </w:rPr>
  </w:style>
  <w:style w:type="paragraph" w:customStyle="1" w:styleId="Bullet2">
    <w:name w:val="Bullet 2"/>
    <w:basedOn w:val="Bullet10"/>
    <w:qFormat/>
    <w:rsid w:val="008D092D"/>
    <w:pPr>
      <w:numPr>
        <w:ilvl w:val="1"/>
      </w:numPr>
    </w:pPr>
  </w:style>
  <w:style w:type="character" w:styleId="CommentReference">
    <w:name w:val="annotation reference"/>
    <w:basedOn w:val="DefaultParagraphFont"/>
    <w:uiPriority w:val="99"/>
    <w:unhideWhenUsed/>
    <w:rsid w:val="008D092D"/>
    <w:rPr>
      <w:sz w:val="16"/>
      <w:szCs w:val="16"/>
    </w:rPr>
  </w:style>
  <w:style w:type="paragraph" w:customStyle="1" w:styleId="CommentText1">
    <w:name w:val="Comment Text1"/>
    <w:basedOn w:val="Normal"/>
    <w:next w:val="CommentText"/>
    <w:link w:val="CommentTextChar"/>
    <w:uiPriority w:val="99"/>
    <w:unhideWhenUsed/>
    <w:rsid w:val="008D092D"/>
    <w:pPr>
      <w:spacing w:after="120" w:line="240" w:lineRule="auto"/>
      <w:jc w:val="both"/>
    </w:pPr>
    <w:rPr>
      <w:rFonts w:ascii="Arial" w:hAnsi="Arial" w:cs="Arial"/>
      <w:sz w:val="20"/>
      <w:szCs w:val="20"/>
      <w:lang w:val="en-GB"/>
    </w:rPr>
  </w:style>
  <w:style w:type="character" w:customStyle="1" w:styleId="CommentTextChar">
    <w:name w:val="Comment Text Char"/>
    <w:basedOn w:val="DefaultParagraphFont"/>
    <w:link w:val="CommentText1"/>
    <w:uiPriority w:val="99"/>
    <w:rsid w:val="008D092D"/>
    <w:rPr>
      <w:rFonts w:ascii="Arial" w:hAnsi="Arial" w:cs="Arial"/>
      <w:sz w:val="20"/>
      <w:szCs w:val="20"/>
      <w:lang w:val="en-GB"/>
    </w:rPr>
  </w:style>
  <w:style w:type="paragraph" w:customStyle="1" w:styleId="CommentSubject1">
    <w:name w:val="Comment Subject1"/>
    <w:basedOn w:val="CommentText"/>
    <w:next w:val="CommentText"/>
    <w:uiPriority w:val="99"/>
    <w:unhideWhenUsed/>
    <w:rsid w:val="008D092D"/>
    <w:pPr>
      <w:spacing w:after="120"/>
      <w:jc w:val="both"/>
    </w:pPr>
    <w:rPr>
      <w:rFonts w:ascii="Arial" w:hAnsi="Arial" w:cs="Arial"/>
      <w:b/>
      <w:bCs/>
      <w:kern w:val="0"/>
      <w:lang w:val="en-GB"/>
      <w14:ligatures w14:val="none"/>
    </w:rPr>
  </w:style>
  <w:style w:type="character" w:customStyle="1" w:styleId="CommentSubjectChar">
    <w:name w:val="Comment Subject Char"/>
    <w:basedOn w:val="CommentTextChar"/>
    <w:link w:val="CommentSubject"/>
    <w:uiPriority w:val="99"/>
    <w:rsid w:val="008D092D"/>
    <w:rPr>
      <w:rFonts w:ascii="Arial" w:hAnsi="Arial" w:cs="Arial"/>
      <w:b/>
      <w:bCs/>
      <w:sz w:val="20"/>
      <w:szCs w:val="20"/>
      <w:lang w:val="en-GB"/>
    </w:rPr>
  </w:style>
  <w:style w:type="paragraph" w:customStyle="1" w:styleId="BalloonText1">
    <w:name w:val="Balloon Text1"/>
    <w:basedOn w:val="Normal"/>
    <w:next w:val="BalloonText"/>
    <w:link w:val="BalloonTextChar"/>
    <w:uiPriority w:val="99"/>
    <w:unhideWhenUsed/>
    <w:rsid w:val="008D092D"/>
    <w:pPr>
      <w:spacing w:after="0" w:line="240" w:lineRule="auto"/>
      <w:jc w:val="both"/>
    </w:pPr>
    <w:rPr>
      <w:rFonts w:ascii="Segoe UI" w:hAnsi="Segoe UI" w:cs="Segoe UI"/>
      <w:sz w:val="18"/>
      <w:szCs w:val="18"/>
      <w:lang w:val="en-GB"/>
    </w:rPr>
  </w:style>
  <w:style w:type="character" w:customStyle="1" w:styleId="BalloonTextChar">
    <w:name w:val="Balloon Text Char"/>
    <w:basedOn w:val="DefaultParagraphFont"/>
    <w:link w:val="BalloonText1"/>
    <w:uiPriority w:val="99"/>
    <w:rsid w:val="008D092D"/>
    <w:rPr>
      <w:rFonts w:ascii="Segoe UI" w:hAnsi="Segoe UI" w:cs="Segoe UI"/>
      <w:sz w:val="18"/>
      <w:szCs w:val="18"/>
      <w:lang w:val="en-GB"/>
    </w:rPr>
  </w:style>
  <w:style w:type="paragraph" w:customStyle="1" w:styleId="rvps12">
    <w:name w:val="rvps12"/>
    <w:basedOn w:val="Normal"/>
    <w:rsid w:val="008D092D"/>
    <w:pPr>
      <w:spacing w:before="100" w:beforeAutospacing="1" w:after="100" w:afterAutospacing="1" w:line="240" w:lineRule="auto"/>
    </w:pPr>
    <w:rPr>
      <w:rFonts w:ascii="Times New Roman" w:eastAsia="Times New Roman" w:hAnsi="Times New Roman" w:cs="Times New Roman"/>
      <w:kern w:val="0"/>
      <w:szCs w:val="24"/>
      <w:lang w:val="ru-RU" w:eastAsia="ru-RU"/>
      <w14:ligatures w14:val="none"/>
    </w:rPr>
  </w:style>
  <w:style w:type="character" w:customStyle="1" w:styleId="rvts80">
    <w:name w:val="rvts80"/>
    <w:basedOn w:val="DefaultParagraphFont"/>
    <w:rsid w:val="008D092D"/>
  </w:style>
  <w:style w:type="paragraph" w:customStyle="1" w:styleId="TableofFigures1">
    <w:name w:val="Table of Figures1"/>
    <w:basedOn w:val="Normal"/>
    <w:next w:val="Normal"/>
    <w:uiPriority w:val="99"/>
    <w:unhideWhenUsed/>
    <w:rsid w:val="008D092D"/>
    <w:pPr>
      <w:spacing w:after="0" w:line="360" w:lineRule="auto"/>
      <w:jc w:val="both"/>
    </w:pPr>
    <w:rPr>
      <w:rFonts w:ascii="Arial" w:hAnsi="Arial" w:cs="Arial"/>
      <w:kern w:val="0"/>
      <w:sz w:val="20"/>
      <w:lang w:val="en-GB"/>
      <w14:ligatures w14:val="none"/>
    </w:rPr>
  </w:style>
  <w:style w:type="paragraph" w:customStyle="1" w:styleId="Title10">
    <w:name w:val="Title 1"/>
    <w:basedOn w:val="Normal"/>
    <w:rsid w:val="008D092D"/>
    <w:pPr>
      <w:tabs>
        <w:tab w:val="left" w:pos="601"/>
        <w:tab w:val="left" w:pos="1202"/>
      </w:tabs>
      <w:spacing w:after="0" w:line="-480" w:lineRule="auto"/>
      <w:jc w:val="both"/>
    </w:pPr>
    <w:rPr>
      <w:rFonts w:ascii="Arial" w:eastAsia="Times New Roman" w:hAnsi="Arial" w:cs="Times New Roman"/>
      <w:b/>
      <w:kern w:val="0"/>
      <w:sz w:val="28"/>
      <w:szCs w:val="20"/>
      <w:lang w:val="en-GB"/>
      <w14:ligatures w14:val="none"/>
    </w:rPr>
  </w:style>
  <w:style w:type="paragraph" w:customStyle="1" w:styleId="Default">
    <w:name w:val="Default"/>
    <w:rsid w:val="008D092D"/>
    <w:pPr>
      <w:autoSpaceDE w:val="0"/>
      <w:autoSpaceDN w:val="0"/>
      <w:adjustRightInd w:val="0"/>
      <w:spacing w:after="0" w:line="240" w:lineRule="auto"/>
    </w:pPr>
    <w:rPr>
      <w:rFonts w:ascii="Arial" w:hAnsi="Arial" w:cs="Arial"/>
      <w:color w:val="000000"/>
      <w:kern w:val="0"/>
      <w:sz w:val="24"/>
      <w:szCs w:val="24"/>
      <w:lang w:val="es-ES"/>
      <w14:ligatures w14:val="none"/>
    </w:rPr>
  </w:style>
  <w:style w:type="character" w:customStyle="1" w:styleId="IntenseReference1">
    <w:name w:val="Intense Reference1"/>
    <w:basedOn w:val="DefaultParagraphFont"/>
    <w:uiPriority w:val="32"/>
    <w:qFormat/>
    <w:rsid w:val="008D092D"/>
    <w:rPr>
      <w:b/>
      <w:bCs/>
      <w:smallCaps/>
      <w:color w:val="5B9BD5"/>
      <w:spacing w:val="5"/>
    </w:rPr>
  </w:style>
  <w:style w:type="paragraph" w:customStyle="1" w:styleId="IntenseQuote1">
    <w:name w:val="Intense Quote1"/>
    <w:basedOn w:val="Normal"/>
    <w:next w:val="Normal"/>
    <w:uiPriority w:val="30"/>
    <w:qFormat/>
    <w:rsid w:val="008D092D"/>
    <w:pPr>
      <w:pBdr>
        <w:top w:val="single" w:sz="4" w:space="10" w:color="5B9BD5"/>
        <w:bottom w:val="single" w:sz="4" w:space="10" w:color="5B9BD5"/>
      </w:pBdr>
      <w:spacing w:before="360" w:after="360" w:line="240" w:lineRule="auto"/>
      <w:ind w:left="864" w:right="864"/>
      <w:jc w:val="center"/>
    </w:pPr>
    <w:rPr>
      <w:rFonts w:ascii="Arial" w:hAnsi="Arial"/>
      <w:i/>
      <w:iCs/>
      <w:color w:val="5B9BD5"/>
      <w:kern w:val="0"/>
      <w:lang w:val="en-GB"/>
      <w14:ligatures w14:val="none"/>
    </w:rPr>
  </w:style>
  <w:style w:type="character" w:customStyle="1" w:styleId="IntenseQuoteChar">
    <w:name w:val="Intense Quote Char"/>
    <w:basedOn w:val="DefaultParagraphFont"/>
    <w:link w:val="IntenseQuote"/>
    <w:uiPriority w:val="30"/>
    <w:rsid w:val="008D092D"/>
    <w:rPr>
      <w:rFonts w:ascii="Arial" w:hAnsi="Arial"/>
      <w:i/>
      <w:iCs/>
      <w:color w:val="5B9BD5"/>
      <w:lang w:val="en-GB"/>
    </w:rPr>
  </w:style>
  <w:style w:type="paragraph" w:customStyle="1" w:styleId="110">
    <w:name w:val="Заголовок 1.1"/>
    <w:basedOn w:val="Heading1"/>
    <w:link w:val="111"/>
    <w:rsid w:val="008D092D"/>
  </w:style>
  <w:style w:type="paragraph" w:customStyle="1" w:styleId="1110">
    <w:name w:val="Заголовок 1.1.1"/>
    <w:basedOn w:val="Heading1"/>
    <w:link w:val="1111"/>
    <w:rsid w:val="008D092D"/>
  </w:style>
  <w:style w:type="character" w:customStyle="1" w:styleId="111">
    <w:name w:val="Заголовок 1.1 Знак"/>
    <w:basedOn w:val="Heading1Char"/>
    <w:link w:val="110"/>
    <w:rsid w:val="008D092D"/>
    <w:rPr>
      <w:rFonts w:ascii="Arial" w:eastAsia="Times New Roman" w:hAnsi="Arial" w:cs="Arial"/>
      <w:b/>
      <w:bCs/>
      <w:color w:val="365F91"/>
      <w:sz w:val="32"/>
      <w:szCs w:val="28"/>
      <w:lang w:val="en-GB"/>
    </w:rPr>
  </w:style>
  <w:style w:type="paragraph" w:customStyle="1" w:styleId="Title1">
    <w:name w:val="Title1"/>
    <w:basedOn w:val="Normal"/>
    <w:next w:val="Normal"/>
    <w:uiPriority w:val="10"/>
    <w:qFormat/>
    <w:rsid w:val="008D092D"/>
    <w:pPr>
      <w:numPr>
        <w:numId w:val="2"/>
      </w:numPr>
      <w:spacing w:after="240" w:line="240" w:lineRule="auto"/>
      <w:contextualSpacing/>
    </w:pPr>
    <w:rPr>
      <w:rFonts w:ascii="Arial" w:eastAsia="Times New Roman" w:hAnsi="Arial" w:cs="Arial"/>
      <w:b/>
      <w:bCs/>
      <w:spacing w:val="-10"/>
      <w:kern w:val="28"/>
      <w:sz w:val="32"/>
      <w:szCs w:val="32"/>
      <w:lang w:val="en-GB"/>
      <w14:ligatures w14:val="none"/>
    </w:rPr>
  </w:style>
  <w:style w:type="character" w:customStyle="1" w:styleId="TitleChar">
    <w:name w:val="Title Char"/>
    <w:basedOn w:val="DefaultParagraphFont"/>
    <w:link w:val="Title"/>
    <w:uiPriority w:val="10"/>
    <w:rsid w:val="008D092D"/>
    <w:rPr>
      <w:rFonts w:ascii="Arial" w:eastAsia="Times New Roman" w:hAnsi="Arial" w:cs="Arial"/>
      <w:b/>
      <w:bCs/>
      <w:spacing w:val="-10"/>
      <w:kern w:val="28"/>
      <w:sz w:val="32"/>
      <w:szCs w:val="32"/>
      <w:lang w:val="en-GB"/>
    </w:rPr>
  </w:style>
  <w:style w:type="character" w:customStyle="1" w:styleId="1111">
    <w:name w:val="Заголовок 1.1.1 Знак"/>
    <w:basedOn w:val="Heading1Char"/>
    <w:link w:val="1110"/>
    <w:rsid w:val="008D092D"/>
    <w:rPr>
      <w:rFonts w:ascii="Arial" w:eastAsia="Times New Roman" w:hAnsi="Arial" w:cs="Arial"/>
      <w:b/>
      <w:bCs/>
      <w:color w:val="365F91"/>
      <w:sz w:val="32"/>
      <w:szCs w:val="28"/>
      <w:lang w:val="en-GB"/>
    </w:rPr>
  </w:style>
  <w:style w:type="paragraph" w:styleId="HTMLPreformatted">
    <w:name w:val="HTML Preformatted"/>
    <w:aliases w:val="Знак9"/>
    <w:basedOn w:val="Normal"/>
    <w:link w:val="HTMLPreformattedChar"/>
    <w:uiPriority w:val="99"/>
    <w:unhideWhenUsed/>
    <w:rsid w:val="008D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aliases w:val="Знак9 Char"/>
    <w:basedOn w:val="DefaultParagraphFont"/>
    <w:link w:val="HTMLPreformatted"/>
    <w:uiPriority w:val="99"/>
    <w:rsid w:val="008D092D"/>
    <w:rPr>
      <w:rFonts w:ascii="Courier New" w:eastAsia="Times New Roman" w:hAnsi="Courier New" w:cs="Courier New"/>
      <w:kern w:val="0"/>
      <w:sz w:val="20"/>
      <w:szCs w:val="20"/>
      <w:lang w:val="en-US"/>
      <w14:ligatures w14:val="none"/>
    </w:rPr>
  </w:style>
  <w:style w:type="paragraph" w:customStyle="1" w:styleId="Revision1">
    <w:name w:val="Revision1"/>
    <w:next w:val="Revision"/>
    <w:hidden/>
    <w:uiPriority w:val="99"/>
    <w:rsid w:val="008D092D"/>
    <w:pPr>
      <w:spacing w:after="0" w:line="240" w:lineRule="auto"/>
    </w:pPr>
    <w:rPr>
      <w:rFonts w:ascii="Arial" w:hAnsi="Arial" w:cs="Arial"/>
      <w:kern w:val="0"/>
      <w:lang w:val="en-GB"/>
      <w14:ligatures w14:val="none"/>
    </w:rPr>
  </w:style>
  <w:style w:type="character" w:customStyle="1" w:styleId="FollowedHyperlink1">
    <w:name w:val="FollowedHyperlink1"/>
    <w:basedOn w:val="DefaultParagraphFont"/>
    <w:uiPriority w:val="99"/>
    <w:unhideWhenUsed/>
    <w:rsid w:val="008D092D"/>
    <w:rPr>
      <w:color w:val="954F72"/>
      <w:u w:val="single"/>
    </w:rPr>
  </w:style>
  <w:style w:type="character" w:customStyle="1" w:styleId="1">
    <w:name w:val="Текст сноски Знак1"/>
    <w:basedOn w:val="DefaultParagraphFont"/>
    <w:uiPriority w:val="99"/>
    <w:semiHidden/>
    <w:rsid w:val="008D092D"/>
    <w:rPr>
      <w:sz w:val="20"/>
      <w:szCs w:val="20"/>
    </w:rPr>
  </w:style>
  <w:style w:type="paragraph" w:customStyle="1" w:styleId="FooterCharCharCharCharCharCharChar1">
    <w:name w:val="Footer Char Char Char Char Char Char Char1"/>
    <w:basedOn w:val="Heading1"/>
    <w:next w:val="Normal"/>
    <w:uiPriority w:val="39"/>
    <w:unhideWhenUsed/>
    <w:qFormat/>
    <w:rsid w:val="008D092D"/>
  </w:style>
  <w:style w:type="paragraph" w:customStyle="1" w:styleId="11">
    <w:name w:val="Заголовок 11"/>
    <w:basedOn w:val="ListParagraph"/>
    <w:link w:val="Heading10"/>
    <w:qFormat/>
    <w:rsid w:val="008D092D"/>
    <w:pPr>
      <w:keepNext/>
      <w:keepLines/>
      <w:numPr>
        <w:numId w:val="3"/>
      </w:numPr>
      <w:spacing w:after="360" w:line="240" w:lineRule="auto"/>
      <w:outlineLvl w:val="0"/>
    </w:pPr>
    <w:rPr>
      <w:rFonts w:ascii="Arial" w:eastAsia="Times New Roman" w:hAnsi="Arial" w:cs="Arial"/>
      <w:b/>
      <w:bCs/>
      <w:color w:val="365F91"/>
      <w:kern w:val="0"/>
      <w:sz w:val="36"/>
      <w:szCs w:val="28"/>
      <w:lang w:val="en-GB"/>
      <w14:ligatures w14:val="none"/>
    </w:rPr>
  </w:style>
  <w:style w:type="paragraph" w:customStyle="1" w:styleId="21">
    <w:name w:val="Заголовок 21"/>
    <w:basedOn w:val="11"/>
    <w:next w:val="Normal"/>
    <w:link w:val="Heading20"/>
    <w:qFormat/>
    <w:rsid w:val="008D092D"/>
    <w:pPr>
      <w:numPr>
        <w:ilvl w:val="1"/>
      </w:numPr>
      <w:spacing w:after="120"/>
      <w:ind w:left="1440" w:hanging="360"/>
    </w:pPr>
    <w:rPr>
      <w:b w:val="0"/>
      <w:bCs w:val="0"/>
      <w:color w:val="5B9BD5"/>
      <w:sz w:val="22"/>
    </w:rPr>
  </w:style>
  <w:style w:type="character" w:customStyle="1" w:styleId="Heading20">
    <w:name w:val="Heading 2 Знак"/>
    <w:basedOn w:val="ListParagraphChar"/>
    <w:link w:val="21"/>
    <w:rsid w:val="008D092D"/>
    <w:rPr>
      <w:rFonts w:ascii="Arial" w:eastAsia="Times New Roman" w:hAnsi="Arial" w:cs="Arial"/>
      <w:color w:val="5B9BD5"/>
      <w:kern w:val="0"/>
      <w:szCs w:val="28"/>
      <w:lang w:val="en-GB"/>
      <w14:ligatures w14:val="none"/>
    </w:rPr>
  </w:style>
  <w:style w:type="character" w:customStyle="1" w:styleId="Heading10">
    <w:name w:val="Heading 1 Знак"/>
    <w:basedOn w:val="ListParagraphChar"/>
    <w:link w:val="11"/>
    <w:rsid w:val="008D092D"/>
    <w:rPr>
      <w:rFonts w:ascii="Arial" w:eastAsia="Times New Roman" w:hAnsi="Arial" w:cs="Arial"/>
      <w:b/>
      <w:bCs/>
      <w:color w:val="365F91"/>
      <w:kern w:val="0"/>
      <w:sz w:val="36"/>
      <w:szCs w:val="28"/>
      <w:lang w:val="en-GB"/>
      <w14:ligatures w14:val="none"/>
    </w:rPr>
  </w:style>
  <w:style w:type="paragraph" w:customStyle="1" w:styleId="-11">
    <w:name w:val="Цветной список - Акцент 11"/>
    <w:aliases w:val="Mummuga loetelu,Loendi lõik,2,Кольоровий список — акцент 11,Akapit z listą1"/>
    <w:basedOn w:val="Normal"/>
    <w:link w:val="-1"/>
    <w:uiPriority w:val="99"/>
    <w:qFormat/>
    <w:rsid w:val="008D092D"/>
    <w:pPr>
      <w:spacing w:after="0" w:line="240" w:lineRule="auto"/>
      <w:ind w:left="720"/>
      <w:contextualSpacing/>
    </w:pPr>
    <w:rPr>
      <w:rFonts w:ascii="Calibri" w:eastAsia="Calibri" w:hAnsi="Calibri" w:cs="Arial"/>
      <w:kern w:val="0"/>
      <w:szCs w:val="24"/>
      <w:lang w:val="en-US"/>
      <w14:ligatures w14:val="none"/>
    </w:rPr>
  </w:style>
  <w:style w:type="character" w:customStyle="1" w:styleId="-1">
    <w:name w:val="Цветной список - Акцент 1 Знак"/>
    <w:aliases w:val="Mummuga loetelu Знак,Loendi lõik Знак,2 Знак,Абзац списка Знак,Кольоровий список — акцент 1 Знак,Akapit z listą1 Знак"/>
    <w:link w:val="-11"/>
    <w:uiPriority w:val="99"/>
    <w:locked/>
    <w:rsid w:val="008D092D"/>
    <w:rPr>
      <w:rFonts w:ascii="Calibri" w:eastAsia="Calibri" w:hAnsi="Calibri" w:cs="Arial"/>
      <w:kern w:val="0"/>
      <w:szCs w:val="24"/>
      <w:lang w:val="en-US"/>
      <w14:ligatures w14:val="none"/>
    </w:rPr>
  </w:style>
  <w:style w:type="character" w:customStyle="1" w:styleId="10">
    <w:name w:val="Неразрешенное упоминание1"/>
    <w:basedOn w:val="DefaultParagraphFont"/>
    <w:uiPriority w:val="99"/>
    <w:semiHidden/>
    <w:unhideWhenUsed/>
    <w:rsid w:val="008D092D"/>
    <w:rPr>
      <w:color w:val="605E5C"/>
      <w:shd w:val="clear" w:color="auto" w:fill="E1DFDD"/>
    </w:rPr>
  </w:style>
  <w:style w:type="paragraph" w:customStyle="1" w:styleId="Style1">
    <w:name w:val="Style1"/>
    <w:basedOn w:val="21"/>
    <w:next w:val="Normal"/>
    <w:link w:val="Style1Char"/>
    <w:qFormat/>
    <w:rsid w:val="008D092D"/>
    <w:pPr>
      <w:numPr>
        <w:ilvl w:val="0"/>
        <w:numId w:val="0"/>
      </w:numPr>
      <w:spacing w:before="60"/>
      <w:ind w:left="1224" w:hanging="504"/>
    </w:pPr>
    <w:rPr>
      <w:b/>
      <w:color w:val="4472C4"/>
      <w:sz w:val="20"/>
      <w:szCs w:val="20"/>
    </w:rPr>
  </w:style>
  <w:style w:type="character" w:customStyle="1" w:styleId="Style1Char">
    <w:name w:val="Style1 Char"/>
    <w:basedOn w:val="Heading20"/>
    <w:link w:val="Style1"/>
    <w:locked/>
    <w:rsid w:val="008D092D"/>
    <w:rPr>
      <w:rFonts w:ascii="Arial" w:eastAsia="Times New Roman" w:hAnsi="Arial" w:cs="Arial"/>
      <w:b/>
      <w:color w:val="4472C4"/>
      <w:kern w:val="0"/>
      <w:sz w:val="20"/>
      <w:szCs w:val="20"/>
      <w:lang w:val="en-GB"/>
      <w14:ligatures w14:val="none"/>
    </w:rPr>
  </w:style>
  <w:style w:type="character" w:styleId="Strong">
    <w:name w:val="Strong"/>
    <w:basedOn w:val="DefaultParagraphFont"/>
    <w:uiPriority w:val="22"/>
    <w:qFormat/>
    <w:rsid w:val="008D092D"/>
    <w:rPr>
      <w:b/>
      <w:bCs/>
    </w:rPr>
  </w:style>
  <w:style w:type="paragraph" w:customStyle="1" w:styleId="Bullet3">
    <w:name w:val="Bullet 3"/>
    <w:basedOn w:val="ListParagraph"/>
    <w:qFormat/>
    <w:rsid w:val="008D092D"/>
    <w:pPr>
      <w:spacing w:before="60" w:after="240" w:line="240" w:lineRule="auto"/>
      <w:ind w:left="1843" w:hanging="422"/>
      <w:jc w:val="both"/>
    </w:pPr>
    <w:rPr>
      <w:rFonts w:ascii="Arial" w:hAnsi="Arial"/>
      <w:kern w:val="0"/>
      <w:sz w:val="20"/>
      <w:szCs w:val="20"/>
      <w:lang w:val="en-US"/>
      <w14:ligatures w14:val="none"/>
    </w:rPr>
  </w:style>
  <w:style w:type="paragraph" w:customStyle="1" w:styleId="TOC41">
    <w:name w:val="TOC 41"/>
    <w:basedOn w:val="Normal"/>
    <w:next w:val="Normal"/>
    <w:autoRedefine/>
    <w:uiPriority w:val="99"/>
    <w:unhideWhenUsed/>
    <w:rsid w:val="008D092D"/>
    <w:pPr>
      <w:spacing w:after="100"/>
      <w:ind w:left="660"/>
    </w:pPr>
    <w:rPr>
      <w:rFonts w:eastAsia="Times New Roman"/>
      <w:kern w:val="0"/>
      <w:lang w:val="en-US"/>
      <w14:ligatures w14:val="none"/>
    </w:rPr>
  </w:style>
  <w:style w:type="paragraph" w:customStyle="1" w:styleId="TOC51">
    <w:name w:val="TOC 51"/>
    <w:basedOn w:val="Normal"/>
    <w:next w:val="Normal"/>
    <w:autoRedefine/>
    <w:uiPriority w:val="99"/>
    <w:unhideWhenUsed/>
    <w:rsid w:val="008D092D"/>
    <w:pPr>
      <w:spacing w:after="100"/>
      <w:ind w:left="880"/>
    </w:pPr>
    <w:rPr>
      <w:rFonts w:eastAsia="Times New Roman"/>
      <w:kern w:val="0"/>
      <w:lang w:val="en-US"/>
      <w14:ligatures w14:val="none"/>
    </w:rPr>
  </w:style>
  <w:style w:type="paragraph" w:customStyle="1" w:styleId="TOC61">
    <w:name w:val="TOC 61"/>
    <w:basedOn w:val="Normal"/>
    <w:next w:val="Normal"/>
    <w:autoRedefine/>
    <w:uiPriority w:val="99"/>
    <w:unhideWhenUsed/>
    <w:rsid w:val="008D092D"/>
    <w:pPr>
      <w:spacing w:after="100"/>
      <w:ind w:left="1100"/>
    </w:pPr>
    <w:rPr>
      <w:rFonts w:eastAsia="Times New Roman"/>
      <w:kern w:val="0"/>
      <w:lang w:val="en-US"/>
      <w14:ligatures w14:val="none"/>
    </w:rPr>
  </w:style>
  <w:style w:type="paragraph" w:customStyle="1" w:styleId="TOC71">
    <w:name w:val="TOC 71"/>
    <w:basedOn w:val="Normal"/>
    <w:next w:val="Normal"/>
    <w:autoRedefine/>
    <w:uiPriority w:val="99"/>
    <w:unhideWhenUsed/>
    <w:rsid w:val="008D092D"/>
    <w:pPr>
      <w:spacing w:after="100"/>
      <w:ind w:left="1320"/>
    </w:pPr>
    <w:rPr>
      <w:rFonts w:eastAsia="Times New Roman"/>
      <w:kern w:val="0"/>
      <w:lang w:val="en-US"/>
      <w14:ligatures w14:val="none"/>
    </w:rPr>
  </w:style>
  <w:style w:type="paragraph" w:customStyle="1" w:styleId="TOC81">
    <w:name w:val="TOC 81"/>
    <w:basedOn w:val="Normal"/>
    <w:next w:val="Normal"/>
    <w:autoRedefine/>
    <w:uiPriority w:val="99"/>
    <w:unhideWhenUsed/>
    <w:rsid w:val="008D092D"/>
    <w:pPr>
      <w:spacing w:after="100"/>
      <w:ind w:left="1540"/>
    </w:pPr>
    <w:rPr>
      <w:rFonts w:eastAsia="Times New Roman"/>
      <w:kern w:val="0"/>
      <w:lang w:val="en-US"/>
      <w14:ligatures w14:val="none"/>
    </w:rPr>
  </w:style>
  <w:style w:type="paragraph" w:customStyle="1" w:styleId="TOC91">
    <w:name w:val="TOC 91"/>
    <w:basedOn w:val="Normal"/>
    <w:next w:val="Normal"/>
    <w:autoRedefine/>
    <w:uiPriority w:val="99"/>
    <w:unhideWhenUsed/>
    <w:rsid w:val="008D092D"/>
    <w:pPr>
      <w:spacing w:after="100"/>
      <w:ind w:left="1760"/>
    </w:pPr>
    <w:rPr>
      <w:rFonts w:eastAsia="Times New Roman"/>
      <w:kern w:val="0"/>
      <w:lang w:val="en-US"/>
      <w14:ligatures w14:val="none"/>
    </w:rPr>
  </w:style>
  <w:style w:type="character" w:customStyle="1" w:styleId="UnresolvedMention1">
    <w:name w:val="Unresolved Mention1"/>
    <w:basedOn w:val="DefaultParagraphFont"/>
    <w:uiPriority w:val="99"/>
    <w:semiHidden/>
    <w:unhideWhenUsed/>
    <w:rsid w:val="008D092D"/>
    <w:rPr>
      <w:color w:val="605E5C"/>
      <w:shd w:val="clear" w:color="auto" w:fill="E1DFDD"/>
    </w:rPr>
  </w:style>
  <w:style w:type="character" w:styleId="Emphasis">
    <w:name w:val="Emphasis"/>
    <w:basedOn w:val="DefaultParagraphFont"/>
    <w:uiPriority w:val="99"/>
    <w:qFormat/>
    <w:rsid w:val="008D092D"/>
    <w:rPr>
      <w:i/>
      <w:iCs/>
    </w:rPr>
  </w:style>
  <w:style w:type="paragraph" w:customStyle="1" w:styleId="20">
    <w:name w:val="Стиль2"/>
    <w:basedOn w:val="Heading2"/>
    <w:link w:val="23"/>
    <w:qFormat/>
    <w:rsid w:val="008D092D"/>
    <w:pPr>
      <w:numPr>
        <w:ilvl w:val="0"/>
        <w:numId w:val="0"/>
      </w:numPr>
      <w:tabs>
        <w:tab w:val="left" w:pos="567"/>
      </w:tabs>
      <w:spacing w:after="300"/>
      <w:ind w:left="720" w:hanging="720"/>
      <w:outlineLvl w:val="0"/>
    </w:pPr>
    <w:rPr>
      <w:rFonts w:eastAsia="Times New Roman"/>
      <w:bCs w:val="0"/>
      <w:color w:val="1F4E79"/>
      <w:sz w:val="36"/>
      <w:szCs w:val="26"/>
    </w:rPr>
  </w:style>
  <w:style w:type="character" w:customStyle="1" w:styleId="23">
    <w:name w:val="Стиль2 Знак"/>
    <w:basedOn w:val="Heading2Char"/>
    <w:link w:val="20"/>
    <w:rsid w:val="008D092D"/>
    <w:rPr>
      <w:rFonts w:ascii="Arial" w:eastAsia="Times New Roman" w:hAnsi="Arial" w:cs="Arial"/>
      <w:b/>
      <w:bCs w:val="0"/>
      <w:color w:val="1F4E79"/>
      <w:kern w:val="0"/>
      <w:sz w:val="36"/>
      <w:szCs w:val="26"/>
      <w:lang w:val="en-GB"/>
      <w14:ligatures w14:val="none"/>
    </w:rPr>
  </w:style>
  <w:style w:type="character" w:customStyle="1" w:styleId="rvts9">
    <w:name w:val="rvts9"/>
    <w:basedOn w:val="DefaultParagraphFont"/>
    <w:rsid w:val="008D092D"/>
  </w:style>
  <w:style w:type="paragraph" w:customStyle="1" w:styleId="Char2">
    <w:name w:val="Char2"/>
    <w:basedOn w:val="Normal"/>
    <w:link w:val="FootnoteReference"/>
    <w:uiPriority w:val="99"/>
    <w:rsid w:val="008D092D"/>
    <w:pPr>
      <w:spacing w:line="240" w:lineRule="exact"/>
      <w:jc w:val="both"/>
    </w:pPr>
    <w:rPr>
      <w:vertAlign w:val="superscript"/>
    </w:rPr>
  </w:style>
  <w:style w:type="paragraph" w:customStyle="1" w:styleId="5">
    <w:name w:val="Стиль5"/>
    <w:basedOn w:val="Normal"/>
    <w:link w:val="50"/>
    <w:qFormat/>
    <w:rsid w:val="008D092D"/>
    <w:pPr>
      <w:numPr>
        <w:numId w:val="5"/>
      </w:numPr>
      <w:tabs>
        <w:tab w:val="decimal" w:pos="567"/>
      </w:tabs>
      <w:spacing w:before="400" w:after="200" w:line="240" w:lineRule="auto"/>
    </w:pPr>
    <w:rPr>
      <w:rFonts w:ascii="Georgia" w:eastAsia="Times New Roman" w:hAnsi="Georgia" w:cs="Times New Roman"/>
      <w:bCs/>
      <w:color w:val="851C00"/>
      <w:kern w:val="0"/>
      <w:szCs w:val="26"/>
      <w:lang w:val="en-US"/>
      <w14:ligatures w14:val="none"/>
    </w:rPr>
  </w:style>
  <w:style w:type="character" w:customStyle="1" w:styleId="50">
    <w:name w:val="Стиль5 Знак"/>
    <w:basedOn w:val="DefaultParagraphFont"/>
    <w:link w:val="5"/>
    <w:rsid w:val="008D092D"/>
    <w:rPr>
      <w:rFonts w:ascii="Georgia" w:eastAsia="Times New Roman" w:hAnsi="Georgia" w:cs="Times New Roman"/>
      <w:bCs/>
      <w:color w:val="851C00"/>
      <w:kern w:val="0"/>
      <w:szCs w:val="26"/>
      <w:lang w:val="en-US"/>
      <w14:ligatures w14:val="none"/>
    </w:rPr>
  </w:style>
  <w:style w:type="paragraph" w:customStyle="1" w:styleId="Bullet1">
    <w:name w:val="Bullet1"/>
    <w:next w:val="NoSpacing"/>
    <w:link w:val="Bullet1Char"/>
    <w:qFormat/>
    <w:rsid w:val="008D092D"/>
    <w:pPr>
      <w:numPr>
        <w:numId w:val="16"/>
      </w:numPr>
      <w:tabs>
        <w:tab w:val="clear" w:pos="720"/>
      </w:tabs>
      <w:spacing w:after="0" w:line="240" w:lineRule="auto"/>
      <w:ind w:left="0" w:firstLine="0"/>
    </w:pPr>
    <w:rPr>
      <w:kern w:val="0"/>
      <w14:ligatures w14:val="none"/>
    </w:rPr>
  </w:style>
  <w:style w:type="character" w:customStyle="1" w:styleId="apple-converted-space">
    <w:name w:val="apple-converted-space"/>
    <w:basedOn w:val="DefaultParagraphFont"/>
    <w:rsid w:val="008D092D"/>
  </w:style>
  <w:style w:type="paragraph" w:customStyle="1" w:styleId="StyleLeft175cm">
    <w:name w:val="Style Left:  1.75 cm"/>
    <w:basedOn w:val="Normal"/>
    <w:link w:val="StyleLeft175cmChar"/>
    <w:rsid w:val="008D092D"/>
    <w:pPr>
      <w:keepLines/>
      <w:tabs>
        <w:tab w:val="left" w:pos="2268"/>
      </w:tabs>
      <w:overflowPunct w:val="0"/>
      <w:autoSpaceDE w:val="0"/>
      <w:autoSpaceDN w:val="0"/>
      <w:adjustRightInd w:val="0"/>
      <w:spacing w:after="0" w:line="240" w:lineRule="auto"/>
      <w:ind w:left="1417" w:hanging="425"/>
      <w:textAlignment w:val="baseline"/>
    </w:pPr>
    <w:rPr>
      <w:rFonts w:ascii="Calibri" w:eastAsia="Times New Roman" w:hAnsi="Calibri" w:cs="Arial"/>
      <w:kern w:val="0"/>
      <w:szCs w:val="20"/>
      <w:lang w:val="en-US"/>
      <w14:ligatures w14:val="none"/>
    </w:rPr>
  </w:style>
  <w:style w:type="character" w:customStyle="1" w:styleId="StyleLeft175cmChar">
    <w:name w:val="Style Left:  1.75 cm Char"/>
    <w:link w:val="StyleLeft175cm"/>
    <w:rsid w:val="008D092D"/>
    <w:rPr>
      <w:rFonts w:ascii="Calibri" w:eastAsia="Times New Roman" w:hAnsi="Calibri" w:cs="Arial"/>
      <w:kern w:val="0"/>
      <w:szCs w:val="20"/>
      <w:lang w:val="en-US"/>
      <w14:ligatures w14:val="none"/>
    </w:rPr>
  </w:style>
  <w:style w:type="paragraph" w:customStyle="1" w:styleId="bulletpoint">
    <w:name w:val="bullet point"/>
    <w:basedOn w:val="Normal"/>
    <w:link w:val="bulletpointCar"/>
    <w:qFormat/>
    <w:rsid w:val="008D092D"/>
    <w:pPr>
      <w:spacing w:after="60" w:line="240" w:lineRule="auto"/>
    </w:pPr>
    <w:rPr>
      <w:rFonts w:ascii="Calibri" w:eastAsia="Calibri" w:hAnsi="Calibri" w:cs="Arial"/>
      <w:kern w:val="0"/>
      <w:szCs w:val="24"/>
      <w:lang w:val="en-US"/>
      <w14:ligatures w14:val="none"/>
    </w:rPr>
  </w:style>
  <w:style w:type="character" w:customStyle="1" w:styleId="bulletpointCar">
    <w:name w:val="bullet point Car"/>
    <w:link w:val="bulletpoint"/>
    <w:rsid w:val="008D092D"/>
    <w:rPr>
      <w:rFonts w:ascii="Calibri" w:eastAsia="Calibri" w:hAnsi="Calibri" w:cs="Arial"/>
      <w:kern w:val="0"/>
      <w:szCs w:val="24"/>
      <w:lang w:val="en-US"/>
      <w14:ligatures w14:val="none"/>
    </w:rPr>
  </w:style>
  <w:style w:type="character" w:customStyle="1" w:styleId="rvts44">
    <w:name w:val="rvts44"/>
    <w:basedOn w:val="DefaultParagraphFont"/>
    <w:rsid w:val="008D092D"/>
  </w:style>
  <w:style w:type="table" w:customStyle="1" w:styleId="TableGridLight1">
    <w:name w:val="Table Grid Light1"/>
    <w:basedOn w:val="TableNormal"/>
    <w:uiPriority w:val="40"/>
    <w:rsid w:val="008D092D"/>
    <w:pPr>
      <w:spacing w:after="0" w:line="240" w:lineRule="auto"/>
    </w:pPr>
    <w:rPr>
      <w:rFonts w:ascii="Cambria" w:eastAsia="Cambria" w:hAnsi="Cambria" w:cs="Times New Roman"/>
      <w:kern w:val="0"/>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gc">
    <w:name w:val="_tgc"/>
    <w:basedOn w:val="DefaultParagraphFont"/>
    <w:rsid w:val="008D092D"/>
  </w:style>
  <w:style w:type="character" w:customStyle="1" w:styleId="hps">
    <w:name w:val="hps"/>
    <w:rsid w:val="008D092D"/>
  </w:style>
  <w:style w:type="character" w:customStyle="1" w:styleId="shorttext">
    <w:name w:val="short_text"/>
    <w:rsid w:val="008D092D"/>
  </w:style>
  <w:style w:type="character" w:customStyle="1" w:styleId="NormalWebChar">
    <w:name w:val="Normal (Web) Char"/>
    <w:link w:val="NormalWeb"/>
    <w:uiPriority w:val="99"/>
    <w:rsid w:val="008D092D"/>
    <w:rPr>
      <w:rFonts w:ascii="Arial" w:eastAsia="Times New Roman" w:hAnsi="Arial" w:cs="Times New Roman"/>
      <w:kern w:val="0"/>
      <w:szCs w:val="24"/>
      <w:lang w:val="fr-BE" w:eastAsia="fr-BE"/>
      <w14:ligatures w14:val="none"/>
    </w:rPr>
  </w:style>
  <w:style w:type="character" w:styleId="PageNumber">
    <w:name w:val="page number"/>
    <w:basedOn w:val="DefaultParagraphFont"/>
    <w:unhideWhenUsed/>
    <w:rsid w:val="008D092D"/>
  </w:style>
  <w:style w:type="paragraph" w:customStyle="1" w:styleId="MainSubtitle">
    <w:name w:val="Main Subtitle"/>
    <w:uiPriority w:val="99"/>
    <w:rsid w:val="008D092D"/>
    <w:pPr>
      <w:spacing w:after="0" w:line="480" w:lineRule="exact"/>
    </w:pPr>
    <w:rPr>
      <w:rFonts w:ascii="Georgia" w:eastAsia="Cambria" w:hAnsi="Georgia" w:cs="Times New Roman"/>
      <w:bCs/>
      <w:color w:val="E2E9F5"/>
      <w:kern w:val="0"/>
      <w:sz w:val="40"/>
      <w:szCs w:val="26"/>
      <w:lang w:val="en-GB"/>
      <w14:ligatures w14:val="none"/>
    </w:rPr>
  </w:style>
  <w:style w:type="table" w:customStyle="1" w:styleId="24">
    <w:name w:val="Сетка таблицы2"/>
    <w:basedOn w:val="TableNormal"/>
    <w:next w:val="TableGrid"/>
    <w:uiPriority w:val="99"/>
    <w:rsid w:val="008D092D"/>
    <w:pPr>
      <w:spacing w:after="0" w:line="240" w:lineRule="auto"/>
    </w:pPr>
    <w:rPr>
      <w:rFonts w:ascii="Calibri" w:eastAsia="Calibri" w:hAnsi="Calibri" w:cs="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1"/>
    <w:basedOn w:val="Normal"/>
    <w:link w:val="13"/>
    <w:qFormat/>
    <w:rsid w:val="008D092D"/>
    <w:pPr>
      <w:spacing w:after="0" w:line="360" w:lineRule="auto"/>
      <w:outlineLvl w:val="1"/>
    </w:pPr>
    <w:rPr>
      <w:rFonts w:ascii="Georgia" w:hAnsi="Georgia" w:cs="Arial"/>
      <w:b/>
      <w:color w:val="851C00"/>
      <w:kern w:val="0"/>
      <w:sz w:val="32"/>
      <w:szCs w:val="24"/>
      <w:lang w:val="en-GB" w:eastAsia="ru-RU"/>
      <w14:ligatures w14:val="none"/>
    </w:rPr>
  </w:style>
  <w:style w:type="table" w:customStyle="1" w:styleId="112">
    <w:name w:val="Звичайна таблиця 11"/>
    <w:basedOn w:val="TableNormal"/>
    <w:uiPriority w:val="41"/>
    <w:rsid w:val="008D092D"/>
    <w:pPr>
      <w:spacing w:after="0" w:line="240" w:lineRule="auto"/>
    </w:pPr>
    <w:rPr>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3">
    <w:name w:val="Стиль1 Знак"/>
    <w:basedOn w:val="DefaultParagraphFont"/>
    <w:link w:val="12"/>
    <w:rsid w:val="008D092D"/>
    <w:rPr>
      <w:rFonts w:ascii="Georgia" w:hAnsi="Georgia" w:cs="Arial"/>
      <w:b/>
      <w:color w:val="851C00"/>
      <w:kern w:val="0"/>
      <w:sz w:val="32"/>
      <w:szCs w:val="24"/>
      <w:lang w:val="en-GB" w:eastAsia="ru-RU"/>
      <w14:ligatures w14:val="none"/>
    </w:rPr>
  </w:style>
  <w:style w:type="table" w:customStyle="1" w:styleId="14">
    <w:name w:val="Сітка таблиці (світла)1"/>
    <w:basedOn w:val="TableNormal"/>
    <w:uiPriority w:val="40"/>
    <w:rsid w:val="008D092D"/>
    <w:pPr>
      <w:spacing w:after="0" w:line="240" w:lineRule="auto"/>
    </w:pPr>
    <w:rPr>
      <w:kern w:val="0"/>
      <w:sz w:val="24"/>
      <w:szCs w:val="24"/>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3">
    <w:name w:val="Стиль3"/>
    <w:link w:val="30"/>
    <w:qFormat/>
    <w:rsid w:val="008D092D"/>
    <w:pPr>
      <w:numPr>
        <w:numId w:val="7"/>
      </w:numPr>
      <w:tabs>
        <w:tab w:val="decimal" w:pos="567"/>
      </w:tabs>
      <w:spacing w:before="400" w:after="200" w:line="240" w:lineRule="auto"/>
    </w:pPr>
    <w:rPr>
      <w:rFonts w:ascii="Georgia" w:eastAsia="Times New Roman" w:hAnsi="Georgia" w:cs="Times New Roman"/>
      <w:bCs/>
      <w:color w:val="851C00"/>
      <w:kern w:val="0"/>
      <w:sz w:val="24"/>
      <w:szCs w:val="26"/>
      <w:lang w:val="en-US"/>
      <w14:ligatures w14:val="none"/>
    </w:rPr>
  </w:style>
  <w:style w:type="paragraph" w:customStyle="1" w:styleId="4">
    <w:name w:val="Стиль4"/>
    <w:basedOn w:val="3"/>
    <w:link w:val="40"/>
    <w:qFormat/>
    <w:rsid w:val="008D092D"/>
  </w:style>
  <w:style w:type="character" w:customStyle="1" w:styleId="30">
    <w:name w:val="Стиль3 Знак"/>
    <w:basedOn w:val="DefaultParagraphFont"/>
    <w:link w:val="3"/>
    <w:rsid w:val="008D092D"/>
    <w:rPr>
      <w:rFonts w:ascii="Georgia" w:eastAsia="Times New Roman" w:hAnsi="Georgia" w:cs="Times New Roman"/>
      <w:bCs/>
      <w:color w:val="851C00"/>
      <w:kern w:val="0"/>
      <w:sz w:val="24"/>
      <w:szCs w:val="26"/>
      <w:lang w:val="en-US"/>
      <w14:ligatures w14:val="none"/>
    </w:rPr>
  </w:style>
  <w:style w:type="character" w:customStyle="1" w:styleId="40">
    <w:name w:val="Стиль4 Знак"/>
    <w:basedOn w:val="30"/>
    <w:link w:val="4"/>
    <w:rsid w:val="008D092D"/>
    <w:rPr>
      <w:rFonts w:ascii="Georgia" w:eastAsia="Times New Roman" w:hAnsi="Georgia" w:cs="Times New Roman"/>
      <w:bCs/>
      <w:color w:val="851C00"/>
      <w:kern w:val="0"/>
      <w:sz w:val="24"/>
      <w:szCs w:val="26"/>
      <w:lang w:val="en-US"/>
      <w14:ligatures w14:val="none"/>
    </w:rPr>
  </w:style>
  <w:style w:type="paragraph" w:customStyle="1" w:styleId="0">
    <w:name w:val="Заголовок 0"/>
    <w:basedOn w:val="Heading1"/>
    <w:link w:val="00"/>
    <w:qFormat/>
    <w:rsid w:val="008D092D"/>
  </w:style>
  <w:style w:type="paragraph" w:customStyle="1" w:styleId="9">
    <w:name w:val="Стиль9"/>
    <w:basedOn w:val="Heading2"/>
    <w:link w:val="90"/>
    <w:qFormat/>
    <w:rsid w:val="008D092D"/>
    <w:pPr>
      <w:numPr>
        <w:ilvl w:val="0"/>
        <w:numId w:val="0"/>
      </w:numPr>
      <w:spacing w:after="300"/>
    </w:pPr>
    <w:rPr>
      <w:rFonts w:ascii="Georgia" w:eastAsia="Times New Roman" w:hAnsi="Georgia" w:cs="Times New Roman"/>
      <w:b w:val="0"/>
      <w:color w:val="851C00"/>
      <w:sz w:val="36"/>
      <w:szCs w:val="26"/>
      <w:lang w:val="en-US"/>
    </w:rPr>
  </w:style>
  <w:style w:type="character" w:customStyle="1" w:styleId="00">
    <w:name w:val="Заголовок 0 Знак"/>
    <w:basedOn w:val="Heading1Char"/>
    <w:link w:val="0"/>
    <w:rsid w:val="008D092D"/>
    <w:rPr>
      <w:rFonts w:ascii="Arial" w:eastAsia="Times New Roman" w:hAnsi="Arial" w:cs="Arial"/>
      <w:b/>
      <w:bCs/>
      <w:color w:val="365F91"/>
      <w:sz w:val="32"/>
      <w:szCs w:val="28"/>
      <w:lang w:val="en-GB"/>
    </w:rPr>
  </w:style>
  <w:style w:type="character" w:customStyle="1" w:styleId="90">
    <w:name w:val="Стиль9 Знак"/>
    <w:basedOn w:val="Heading2Char"/>
    <w:link w:val="9"/>
    <w:rsid w:val="008D092D"/>
    <w:rPr>
      <w:rFonts w:ascii="Georgia" w:eastAsia="Times New Roman" w:hAnsi="Georgia" w:cs="Times New Roman"/>
      <w:b w:val="0"/>
      <w:bCs/>
      <w:color w:val="851C00"/>
      <w:kern w:val="0"/>
      <w:sz w:val="36"/>
      <w:szCs w:val="26"/>
      <w:lang w:val="en-US"/>
      <w14:ligatures w14:val="none"/>
    </w:rPr>
  </w:style>
  <w:style w:type="character" w:customStyle="1" w:styleId="rvts23">
    <w:name w:val="rvts23"/>
    <w:basedOn w:val="DefaultParagraphFont"/>
    <w:rsid w:val="008D092D"/>
  </w:style>
  <w:style w:type="paragraph" w:styleId="BodyText">
    <w:name w:val="Body Text"/>
    <w:aliases w:val="Biotope"/>
    <w:basedOn w:val="Normal"/>
    <w:link w:val="BodyTextChar"/>
    <w:qFormat/>
    <w:rsid w:val="008D092D"/>
    <w:pPr>
      <w:spacing w:after="120" w:line="240" w:lineRule="auto"/>
    </w:pPr>
    <w:rPr>
      <w:rFonts w:ascii="Times New Roman" w:eastAsia="Times New Roman" w:hAnsi="Times New Roman" w:cs="Times New Roman"/>
      <w:noProof/>
      <w:kern w:val="0"/>
      <w:szCs w:val="24"/>
      <w:lang w:val="en-GB"/>
      <w14:ligatures w14:val="none"/>
    </w:rPr>
  </w:style>
  <w:style w:type="character" w:customStyle="1" w:styleId="BodyTextChar">
    <w:name w:val="Body Text Char"/>
    <w:aliases w:val="Biotope Char"/>
    <w:basedOn w:val="DefaultParagraphFont"/>
    <w:link w:val="BodyText"/>
    <w:rsid w:val="008D092D"/>
    <w:rPr>
      <w:rFonts w:ascii="Times New Roman" w:eastAsia="Times New Roman" w:hAnsi="Times New Roman" w:cs="Times New Roman"/>
      <w:noProof/>
      <w:kern w:val="0"/>
      <w:szCs w:val="24"/>
      <w:lang w:val="en-GB"/>
      <w14:ligatures w14:val="none"/>
    </w:rPr>
  </w:style>
  <w:style w:type="paragraph" w:customStyle="1" w:styleId="BodyTextIndent1">
    <w:name w:val="Body Text Indent1"/>
    <w:basedOn w:val="Normal"/>
    <w:next w:val="BodyTextIndent"/>
    <w:link w:val="BodyTextIndentChar"/>
    <w:unhideWhenUsed/>
    <w:rsid w:val="008D092D"/>
    <w:pPr>
      <w:spacing w:after="120" w:line="240" w:lineRule="auto"/>
      <w:ind w:left="283"/>
    </w:pPr>
    <w:rPr>
      <w:szCs w:val="24"/>
      <w:lang w:val="en-US"/>
    </w:rPr>
  </w:style>
  <w:style w:type="character" w:customStyle="1" w:styleId="BodyTextIndentChar">
    <w:name w:val="Body Text Indent Char"/>
    <w:basedOn w:val="DefaultParagraphFont"/>
    <w:link w:val="BodyTextIndent1"/>
    <w:rsid w:val="008D092D"/>
    <w:rPr>
      <w:szCs w:val="24"/>
      <w:lang w:val="en-US"/>
    </w:rPr>
  </w:style>
  <w:style w:type="paragraph" w:customStyle="1" w:styleId="secondbulletpoint">
    <w:name w:val="second bullet point"/>
    <w:basedOn w:val="Normal"/>
    <w:link w:val="secondbulletpointCar"/>
    <w:qFormat/>
    <w:rsid w:val="008D092D"/>
    <w:pPr>
      <w:numPr>
        <w:ilvl w:val="1"/>
        <w:numId w:val="9"/>
      </w:numPr>
      <w:spacing w:after="60" w:line="276" w:lineRule="auto"/>
      <w:ind w:left="1434" w:hanging="357"/>
      <w:jc w:val="both"/>
    </w:pPr>
    <w:rPr>
      <w:rFonts w:ascii="Arial" w:eastAsia="Calibri" w:hAnsi="Arial" w:cs="Times New Roman"/>
      <w:kern w:val="0"/>
      <w:sz w:val="20"/>
      <w:szCs w:val="20"/>
      <w:lang w:val="en-GB"/>
      <w14:ligatures w14:val="none"/>
    </w:rPr>
  </w:style>
  <w:style w:type="character" w:customStyle="1" w:styleId="secondbulletpointCar">
    <w:name w:val="second bullet point Car"/>
    <w:link w:val="secondbulletpoint"/>
    <w:rsid w:val="008D092D"/>
    <w:rPr>
      <w:rFonts w:ascii="Arial" w:eastAsia="Calibri" w:hAnsi="Arial" w:cs="Times New Roman"/>
      <w:kern w:val="0"/>
      <w:sz w:val="20"/>
      <w:szCs w:val="20"/>
      <w:lang w:val="en-GB"/>
      <w14:ligatures w14:val="none"/>
    </w:rPr>
  </w:style>
  <w:style w:type="table" w:styleId="MediumGrid1-Accent5">
    <w:name w:val="Medium Grid 1 Accent 5"/>
    <w:basedOn w:val="TableNormal"/>
    <w:uiPriority w:val="67"/>
    <w:rsid w:val="008D092D"/>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8D092D"/>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erChar1">
    <w:name w:val="Footer Char1"/>
    <w:aliases w:val="TOC Heading Char Char1,Footer Char Char Char1,TOC Heading Char Char Char Char1,Footer Char Char Char Char Char1,TOC Heading Char Char Char Char Char Char1"/>
    <w:basedOn w:val="DefaultParagraphFont"/>
    <w:uiPriority w:val="99"/>
    <w:locked/>
    <w:rsid w:val="008D092D"/>
    <w:rPr>
      <w:rFonts w:ascii="Arial" w:hAnsi="Arial"/>
      <w:sz w:val="18"/>
    </w:rPr>
  </w:style>
  <w:style w:type="table" w:customStyle="1" w:styleId="TableGridII">
    <w:name w:val="Table Grid II"/>
    <w:basedOn w:val="TableGrid"/>
    <w:uiPriority w:val="99"/>
    <w:rsid w:val="008D092D"/>
    <w:pPr>
      <w:spacing w:line="240" w:lineRule="exact"/>
      <w:ind w:left="85" w:right="85"/>
    </w:pPr>
    <w:rPr>
      <w:rFonts w:ascii="Arial" w:eastAsia="Cambria" w:hAnsi="Arial" w:cs="Times New Roman"/>
      <w:color w:val="000000"/>
      <w:kern w:val="0"/>
      <w:sz w:val="18"/>
      <w:szCs w:val="20"/>
      <w:lang w:val="ru-RU" w:eastAsia="ru-RU"/>
      <w14:ligatures w14:val="none"/>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trPr>
      <w:cantSplit/>
    </w:trPr>
    <w:tcPr>
      <w:shd w:val="clear" w:color="auto" w:fill="D9EBF5"/>
    </w:tcPr>
    <w:tblStylePr w:type="firstRow">
      <w:rPr>
        <w:rFonts w:ascii="Courier New" w:hAnsi="Courier New" w:cs="Times New Roman"/>
        <w:b w:val="0"/>
        <w:color w:val="auto"/>
        <w:sz w:val="16"/>
      </w:rPr>
      <w:tblPr/>
      <w:tcPr>
        <w:shd w:val="clear" w:color="auto" w:fill="D9EBF5"/>
      </w:tcPr>
    </w:tblStylePr>
  </w:style>
  <w:style w:type="paragraph" w:customStyle="1" w:styleId="NormalwithSpacing">
    <w:name w:val="Normal with Spacing"/>
    <w:basedOn w:val="Normal"/>
    <w:uiPriority w:val="99"/>
    <w:rsid w:val="008D092D"/>
    <w:pPr>
      <w:spacing w:line="220" w:lineRule="atLeast"/>
      <w:ind w:left="454" w:hanging="454"/>
    </w:pPr>
    <w:rPr>
      <w:rFonts w:ascii="Arial" w:eastAsia="Cambria" w:hAnsi="Arial" w:cs="Times New Roman"/>
      <w:kern w:val="0"/>
      <w:sz w:val="18"/>
      <w:szCs w:val="20"/>
      <w:lang w:val="en-GB"/>
      <w14:ligatures w14:val="none"/>
    </w:rPr>
  </w:style>
  <w:style w:type="paragraph" w:customStyle="1" w:styleId="NormalwithSpacingII">
    <w:name w:val="Normal with Spacing II"/>
    <w:basedOn w:val="NormalwithSpacing"/>
    <w:uiPriority w:val="99"/>
    <w:rsid w:val="008D092D"/>
    <w:pPr>
      <w:ind w:left="1134" w:hanging="680"/>
    </w:pPr>
  </w:style>
  <w:style w:type="paragraph" w:customStyle="1" w:styleId="15">
    <w:name w:val="Заголовок оглавления1"/>
    <w:basedOn w:val="Heading1"/>
    <w:next w:val="Normal"/>
    <w:uiPriority w:val="99"/>
    <w:rsid w:val="008D092D"/>
  </w:style>
  <w:style w:type="paragraph" w:customStyle="1" w:styleId="MainTitle">
    <w:name w:val="Main Title"/>
    <w:uiPriority w:val="99"/>
    <w:rsid w:val="008D092D"/>
    <w:pPr>
      <w:spacing w:after="0" w:line="1040" w:lineRule="exact"/>
    </w:pPr>
    <w:rPr>
      <w:rFonts w:ascii="Georgia" w:eastAsia="Cambria" w:hAnsi="Georgia" w:cs="Times New Roman"/>
      <w:noProof/>
      <w:color w:val="FFFFFF"/>
      <w:kern w:val="0"/>
      <w:sz w:val="100"/>
      <w:szCs w:val="20"/>
      <w:u w:val="single"/>
      <w:lang w:val="en-US"/>
      <w14:ligatures w14:val="none"/>
    </w:rPr>
  </w:style>
  <w:style w:type="paragraph" w:customStyle="1" w:styleId="Bold">
    <w:name w:val="Bold"/>
    <w:basedOn w:val="Normal"/>
    <w:uiPriority w:val="99"/>
    <w:rsid w:val="008D092D"/>
    <w:pPr>
      <w:spacing w:after="0" w:line="220" w:lineRule="atLeast"/>
    </w:pPr>
    <w:rPr>
      <w:rFonts w:ascii="Arial" w:eastAsia="Cambria" w:hAnsi="Arial" w:cs="Times New Roman"/>
      <w:b/>
      <w:color w:val="0078BB"/>
      <w:kern w:val="0"/>
      <w:sz w:val="18"/>
      <w:szCs w:val="20"/>
      <w:lang w:val="en-GB"/>
      <w14:ligatures w14:val="none"/>
    </w:rPr>
  </w:style>
  <w:style w:type="paragraph" w:customStyle="1" w:styleId="H2notindexed">
    <w:name w:val="H2 (not indexed)"/>
    <w:next w:val="Normal"/>
    <w:uiPriority w:val="99"/>
    <w:rsid w:val="008D092D"/>
    <w:pPr>
      <w:spacing w:after="0" w:line="240" w:lineRule="auto"/>
    </w:pPr>
    <w:rPr>
      <w:rFonts w:ascii="Georgia" w:eastAsia="Times New Roman" w:hAnsi="Georgia" w:cs="Times New Roman"/>
      <w:bCs/>
      <w:color w:val="0078BB"/>
      <w:kern w:val="0"/>
      <w:sz w:val="36"/>
      <w:szCs w:val="26"/>
      <w:lang w:val="en-GB"/>
      <w14:ligatures w14:val="none"/>
    </w:rPr>
  </w:style>
  <w:style w:type="paragraph" w:customStyle="1" w:styleId="tc">
    <w:name w:val="tc"/>
    <w:basedOn w:val="Normal"/>
    <w:uiPriority w:val="99"/>
    <w:rsid w:val="008D092D"/>
    <w:pPr>
      <w:spacing w:before="100" w:beforeAutospacing="1" w:after="100" w:afterAutospacing="1" w:line="240" w:lineRule="auto"/>
    </w:pPr>
    <w:rPr>
      <w:rFonts w:ascii="Times New Roman" w:eastAsia="Times New Roman" w:hAnsi="Times New Roman" w:cs="Times New Roman"/>
      <w:kern w:val="0"/>
      <w:szCs w:val="24"/>
      <w:lang w:val="ru-RU" w:eastAsia="ru-RU"/>
      <w14:ligatures w14:val="none"/>
    </w:rPr>
  </w:style>
  <w:style w:type="paragraph" w:customStyle="1" w:styleId="tl">
    <w:name w:val="tl"/>
    <w:basedOn w:val="Normal"/>
    <w:uiPriority w:val="99"/>
    <w:rsid w:val="008D092D"/>
    <w:pPr>
      <w:spacing w:before="100" w:beforeAutospacing="1" w:after="100" w:afterAutospacing="1" w:line="240" w:lineRule="auto"/>
    </w:pPr>
    <w:rPr>
      <w:rFonts w:ascii="Times New Roman" w:eastAsia="Times New Roman" w:hAnsi="Times New Roman" w:cs="Times New Roman"/>
      <w:kern w:val="0"/>
      <w:szCs w:val="24"/>
      <w:lang w:val="ru-RU" w:eastAsia="ru-RU"/>
      <w14:ligatures w14:val="none"/>
    </w:rPr>
  </w:style>
  <w:style w:type="character" w:styleId="PlaceholderText">
    <w:name w:val="Placeholder Text"/>
    <w:basedOn w:val="DefaultParagraphFont"/>
    <w:uiPriority w:val="99"/>
    <w:rsid w:val="008D092D"/>
    <w:rPr>
      <w:color w:val="808080"/>
    </w:rPr>
  </w:style>
  <w:style w:type="paragraph" w:customStyle="1" w:styleId="16">
    <w:name w:val="Абзац списка1"/>
    <w:basedOn w:val="Normal"/>
    <w:qFormat/>
    <w:rsid w:val="008D092D"/>
    <w:pPr>
      <w:spacing w:after="200" w:line="276" w:lineRule="auto"/>
      <w:ind w:left="720"/>
      <w:contextualSpacing/>
    </w:pPr>
    <w:rPr>
      <w:rFonts w:ascii="Times New Roman" w:eastAsia="Times New Roman" w:hAnsi="Times New Roman" w:cs="Times New Roman"/>
      <w:kern w:val="0"/>
      <w:sz w:val="26"/>
      <w14:ligatures w14:val="none"/>
    </w:rPr>
  </w:style>
  <w:style w:type="table" w:customStyle="1" w:styleId="17">
    <w:name w:val="Сетка таблицы1"/>
    <w:uiPriority w:val="99"/>
    <w:rsid w:val="008D092D"/>
    <w:pPr>
      <w:spacing w:after="0" w:line="240" w:lineRule="exact"/>
      <w:ind w:left="85" w:right="85"/>
    </w:pPr>
    <w:rPr>
      <w:rFonts w:ascii="Arial" w:eastAsia="Cambria" w:hAnsi="Arial" w:cs="Times New Roman"/>
      <w:color w:val="000000"/>
      <w:kern w:val="0"/>
      <w:sz w:val="16"/>
      <w:szCs w:val="20"/>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trPr>
      <w:cantSplit/>
    </w:trPr>
  </w:style>
  <w:style w:type="character" w:customStyle="1" w:styleId="gd">
    <w:name w:val="gd"/>
    <w:uiPriority w:val="99"/>
    <w:rsid w:val="008D092D"/>
  </w:style>
  <w:style w:type="character" w:customStyle="1" w:styleId="ListParagraphChar1">
    <w:name w:val="List Paragraph Char1"/>
    <w:uiPriority w:val="34"/>
    <w:locked/>
    <w:rsid w:val="008D092D"/>
    <w:rPr>
      <w:rFonts w:ascii="Arial" w:hAnsi="Arial"/>
      <w:sz w:val="18"/>
      <w:lang w:val="en-GB" w:eastAsia="en-US"/>
    </w:rPr>
  </w:style>
  <w:style w:type="paragraph" w:customStyle="1" w:styleId="Exheader01">
    <w:name w:val="Ex header 01"/>
    <w:basedOn w:val="Normal"/>
    <w:link w:val="Exheader01Char"/>
    <w:uiPriority w:val="99"/>
    <w:rsid w:val="008D092D"/>
    <w:pPr>
      <w:keepLines/>
      <w:tabs>
        <w:tab w:val="right" w:pos="5812"/>
      </w:tabs>
      <w:spacing w:after="0" w:line="220" w:lineRule="exact"/>
      <w:jc w:val="center"/>
    </w:pPr>
    <w:rPr>
      <w:rFonts w:ascii="Arial" w:eastAsia="Cambria" w:hAnsi="Arial" w:cs="Times New Roman"/>
      <w:color w:val="000000"/>
      <w:spacing w:val="6"/>
      <w:kern w:val="0"/>
      <w:sz w:val="16"/>
      <w:szCs w:val="20"/>
      <w:lang w:val="en-US" w:eastAsia="el-GR"/>
      <w14:ligatures w14:val="none"/>
    </w:rPr>
  </w:style>
  <w:style w:type="character" w:customStyle="1" w:styleId="Exheader01Char">
    <w:name w:val="Ex header 01 Char"/>
    <w:link w:val="Exheader01"/>
    <w:uiPriority w:val="99"/>
    <w:locked/>
    <w:rsid w:val="008D092D"/>
    <w:rPr>
      <w:rFonts w:ascii="Arial" w:eastAsia="Cambria" w:hAnsi="Arial" w:cs="Times New Roman"/>
      <w:color w:val="000000"/>
      <w:spacing w:val="6"/>
      <w:kern w:val="0"/>
      <w:sz w:val="16"/>
      <w:szCs w:val="20"/>
      <w:lang w:val="en-US" w:eastAsia="el-GR"/>
      <w14:ligatures w14:val="none"/>
    </w:rPr>
  </w:style>
  <w:style w:type="numbering" w:customStyle="1" w:styleId="TsCsList">
    <w:name w:val="Ts+Cs List"/>
    <w:rsid w:val="008D092D"/>
    <w:pPr>
      <w:numPr>
        <w:numId w:val="11"/>
      </w:numPr>
    </w:pPr>
  </w:style>
  <w:style w:type="numbering" w:customStyle="1" w:styleId="Bullets">
    <w:name w:val="Bullets"/>
    <w:rsid w:val="008D092D"/>
    <w:pPr>
      <w:numPr>
        <w:numId w:val="10"/>
      </w:numPr>
    </w:pPr>
  </w:style>
  <w:style w:type="numbering" w:customStyle="1" w:styleId="HeadingsNumbering">
    <w:name w:val="Headings Numbering"/>
    <w:rsid w:val="008D092D"/>
    <w:pPr>
      <w:numPr>
        <w:numId w:val="12"/>
      </w:numPr>
    </w:pPr>
  </w:style>
  <w:style w:type="character" w:customStyle="1" w:styleId="HeaderChar1">
    <w:name w:val="Header Char1"/>
    <w:basedOn w:val="DefaultParagraphFont"/>
    <w:uiPriority w:val="99"/>
    <w:semiHidden/>
    <w:rsid w:val="008D092D"/>
    <w:rPr>
      <w:lang w:val="en-US"/>
    </w:rPr>
  </w:style>
  <w:style w:type="character" w:customStyle="1" w:styleId="BalloonTextChar1">
    <w:name w:val="Balloon Text Char1"/>
    <w:basedOn w:val="DefaultParagraphFont"/>
    <w:uiPriority w:val="99"/>
    <w:semiHidden/>
    <w:rsid w:val="008D092D"/>
    <w:rPr>
      <w:rFonts w:ascii="Tahoma" w:hAnsi="Tahoma" w:cs="Tahoma"/>
      <w:sz w:val="16"/>
      <w:szCs w:val="16"/>
      <w:lang w:val="en-US"/>
    </w:rPr>
  </w:style>
  <w:style w:type="character" w:customStyle="1" w:styleId="rvts0">
    <w:name w:val="rvts0"/>
    <w:basedOn w:val="DefaultParagraphFont"/>
    <w:rsid w:val="008D092D"/>
  </w:style>
  <w:style w:type="paragraph" w:customStyle="1" w:styleId="DocumentMap1">
    <w:name w:val="Document Map1"/>
    <w:basedOn w:val="Normal"/>
    <w:next w:val="DocumentMap"/>
    <w:link w:val="DocumentMapChar"/>
    <w:uiPriority w:val="99"/>
    <w:semiHidden/>
    <w:unhideWhenUsed/>
    <w:rsid w:val="008D092D"/>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1"/>
    <w:uiPriority w:val="99"/>
    <w:semiHidden/>
    <w:rsid w:val="008D092D"/>
    <w:rPr>
      <w:rFonts w:ascii="Times New Roman" w:hAnsi="Times New Roman" w:cs="Times New Roman"/>
      <w:szCs w:val="24"/>
      <w:lang w:val="uk-UA"/>
    </w:rPr>
  </w:style>
  <w:style w:type="paragraph" w:customStyle="1" w:styleId="Subtitle1">
    <w:name w:val="Subtitle1"/>
    <w:basedOn w:val="Normal"/>
    <w:next w:val="Normal"/>
    <w:uiPriority w:val="11"/>
    <w:qFormat/>
    <w:rsid w:val="008D092D"/>
    <w:pPr>
      <w:numPr>
        <w:ilvl w:val="1"/>
      </w:numPr>
      <w:spacing w:line="276" w:lineRule="auto"/>
    </w:pPr>
    <w:rPr>
      <w:rFonts w:eastAsia="Times New Roman"/>
      <w:color w:val="5A5A5A"/>
      <w:spacing w:val="15"/>
      <w:kern w:val="0"/>
      <w14:ligatures w14:val="none"/>
    </w:rPr>
  </w:style>
  <w:style w:type="character" w:customStyle="1" w:styleId="SubtitleChar">
    <w:name w:val="Subtitle Char"/>
    <w:basedOn w:val="DefaultParagraphFont"/>
    <w:link w:val="Subtitle"/>
    <w:uiPriority w:val="11"/>
    <w:rsid w:val="008D092D"/>
    <w:rPr>
      <w:rFonts w:eastAsia="Times New Roman"/>
      <w:color w:val="5A5A5A"/>
      <w:spacing w:val="15"/>
      <w:lang w:val="uk-UA"/>
    </w:rPr>
  </w:style>
  <w:style w:type="paragraph" w:customStyle="1" w:styleId="Standard">
    <w:name w:val="Standard"/>
    <w:rsid w:val="008D092D"/>
    <w:pPr>
      <w:widowControl w:val="0"/>
      <w:suppressAutoHyphens/>
      <w:autoSpaceDN w:val="0"/>
      <w:spacing w:after="0" w:line="240" w:lineRule="auto"/>
      <w:textAlignment w:val="baseline"/>
    </w:pPr>
    <w:rPr>
      <w:rFonts w:ascii="Liberation Serif" w:eastAsia="SimSun" w:hAnsi="Liberation Serif" w:cs="Arial"/>
      <w:kern w:val="3"/>
      <w:sz w:val="24"/>
      <w:szCs w:val="24"/>
      <w:lang w:val="ru-RU" w:eastAsia="zh-CN" w:bidi="hi-IN"/>
      <w14:ligatures w14:val="none"/>
    </w:rPr>
  </w:style>
  <w:style w:type="paragraph" w:customStyle="1" w:styleId="a">
    <w:name w:val="Нормальний текст"/>
    <w:basedOn w:val="Standard"/>
    <w:rsid w:val="008D092D"/>
    <w:pPr>
      <w:spacing w:before="120"/>
      <w:ind w:firstLine="567"/>
    </w:pPr>
    <w:rPr>
      <w:lang w:val="uk-UA"/>
    </w:rPr>
  </w:style>
  <w:style w:type="character" w:styleId="BookTitle">
    <w:name w:val="Book Title"/>
    <w:uiPriority w:val="33"/>
    <w:qFormat/>
    <w:rsid w:val="008D092D"/>
    <w:rPr>
      <w:b/>
      <w:bCs/>
      <w:i/>
      <w:iCs/>
      <w:spacing w:val="5"/>
    </w:rPr>
  </w:style>
  <w:style w:type="paragraph" w:customStyle="1" w:styleId="gmailmsg">
    <w:name w:val="gmail_msg"/>
    <w:basedOn w:val="Normal"/>
    <w:rsid w:val="008D092D"/>
    <w:pPr>
      <w:spacing w:before="100" w:beforeAutospacing="1" w:after="100" w:afterAutospacing="1" w:line="240" w:lineRule="auto"/>
    </w:pPr>
    <w:rPr>
      <w:rFonts w:ascii="Times New Roman" w:hAnsi="Times New Roman" w:cs="Times New Roman"/>
      <w:kern w:val="0"/>
      <w:szCs w:val="24"/>
      <w:lang w:val="en-US"/>
      <w14:ligatures w14:val="none"/>
    </w:rPr>
  </w:style>
  <w:style w:type="character" w:customStyle="1" w:styleId="gmailmsg1">
    <w:name w:val="gmail_msg1"/>
    <w:basedOn w:val="DefaultParagraphFont"/>
    <w:rsid w:val="008D092D"/>
  </w:style>
  <w:style w:type="paragraph" w:customStyle="1" w:styleId="CharChar">
    <w:name w:val="Char Знак Знак Char Знак"/>
    <w:basedOn w:val="Normal"/>
    <w:rsid w:val="008D092D"/>
    <w:pPr>
      <w:spacing w:after="0" w:line="240" w:lineRule="auto"/>
    </w:pPr>
    <w:rPr>
      <w:rFonts w:ascii="Verdana" w:eastAsia="Times New Roman" w:hAnsi="Verdana" w:cs="Verdana"/>
      <w:kern w:val="0"/>
      <w:sz w:val="20"/>
      <w:szCs w:val="20"/>
      <w:lang w:val="en-US"/>
      <w14:ligatures w14:val="none"/>
    </w:rPr>
  </w:style>
  <w:style w:type="paragraph" w:customStyle="1" w:styleId="rvps2">
    <w:name w:val="rvps2"/>
    <w:basedOn w:val="Normal"/>
    <w:rsid w:val="008D092D"/>
    <w:pPr>
      <w:spacing w:before="100" w:beforeAutospacing="1" w:after="100" w:afterAutospacing="1" w:line="240" w:lineRule="auto"/>
    </w:pPr>
    <w:rPr>
      <w:rFonts w:ascii="Times New Roman" w:eastAsia="Calibri" w:hAnsi="Times New Roman" w:cs="Times New Roman"/>
      <w:kern w:val="0"/>
      <w:szCs w:val="24"/>
      <w:lang w:eastAsia="uk-UA"/>
      <w14:ligatures w14:val="none"/>
    </w:rPr>
  </w:style>
  <w:style w:type="paragraph" w:customStyle="1" w:styleId="113">
    <w:name w:val="Знак Знак1 Знак Знак Знак Знак1 Знак Знак Знак Знак Знак Знак Знак Знак Знак Знак Знак Знак Знак Знак Знак Знак Знак Знак"/>
    <w:basedOn w:val="Normal"/>
    <w:rsid w:val="008D092D"/>
    <w:pPr>
      <w:spacing w:after="0" w:line="240" w:lineRule="auto"/>
    </w:pPr>
    <w:rPr>
      <w:rFonts w:ascii="Verdana" w:eastAsia="Times New Roman" w:hAnsi="Verdana" w:cs="Verdana"/>
      <w:kern w:val="0"/>
      <w:sz w:val="20"/>
      <w:szCs w:val="20"/>
      <w:lang w:val="en-US"/>
      <w14:ligatures w14:val="none"/>
    </w:rPr>
  </w:style>
  <w:style w:type="paragraph" w:styleId="BodyTextIndent2">
    <w:name w:val="Body Text Indent 2"/>
    <w:basedOn w:val="Normal"/>
    <w:link w:val="BodyTextIndent2Char"/>
    <w:rsid w:val="008D092D"/>
    <w:pPr>
      <w:spacing w:after="0" w:line="240" w:lineRule="auto"/>
      <w:ind w:left="360"/>
      <w:jc w:val="both"/>
    </w:pPr>
    <w:rPr>
      <w:rFonts w:ascii="Times New Roman" w:eastAsia="Times New Roman" w:hAnsi="Times New Roman" w:cs="Times New Roman"/>
      <w:kern w:val="0"/>
      <w:szCs w:val="24"/>
      <w:lang w:eastAsia="ru-RU"/>
      <w14:ligatures w14:val="none"/>
    </w:rPr>
  </w:style>
  <w:style w:type="character" w:customStyle="1" w:styleId="BodyTextIndent2Char">
    <w:name w:val="Body Text Indent 2 Char"/>
    <w:basedOn w:val="DefaultParagraphFont"/>
    <w:link w:val="BodyTextIndent2"/>
    <w:rsid w:val="008D092D"/>
    <w:rPr>
      <w:rFonts w:ascii="Times New Roman" w:eastAsia="Times New Roman" w:hAnsi="Times New Roman" w:cs="Times New Roman"/>
      <w:kern w:val="0"/>
      <w:szCs w:val="24"/>
      <w:lang w:eastAsia="ru-RU"/>
      <w14:ligatures w14:val="none"/>
    </w:rPr>
  </w:style>
  <w:style w:type="paragraph" w:customStyle="1" w:styleId="210">
    <w:name w:val="Знак Знак2 Знак1"/>
    <w:basedOn w:val="Normal"/>
    <w:rsid w:val="008D092D"/>
    <w:pPr>
      <w:spacing w:after="0" w:line="240" w:lineRule="auto"/>
    </w:pPr>
    <w:rPr>
      <w:rFonts w:ascii="Verdana" w:eastAsia="Times New Roman" w:hAnsi="Verdana" w:cs="Verdana"/>
      <w:kern w:val="0"/>
      <w:sz w:val="20"/>
      <w:szCs w:val="20"/>
      <w:lang w:val="en-US"/>
      <w14:ligatures w14:val="none"/>
    </w:rPr>
  </w:style>
  <w:style w:type="paragraph" w:styleId="BodyText2">
    <w:name w:val="Body Text 2"/>
    <w:basedOn w:val="Normal"/>
    <w:link w:val="BodyText2Char"/>
    <w:uiPriority w:val="99"/>
    <w:unhideWhenUsed/>
    <w:rsid w:val="008D092D"/>
    <w:pPr>
      <w:spacing w:after="120" w:line="480" w:lineRule="auto"/>
    </w:pPr>
    <w:rPr>
      <w:rFonts w:ascii="Times New Roman" w:eastAsia="Times New Roman" w:hAnsi="Times New Roman" w:cs="Times New Roman"/>
      <w:kern w:val="0"/>
      <w:szCs w:val="24"/>
      <w:lang w:val="ru-RU" w:eastAsia="ru-RU"/>
      <w14:ligatures w14:val="none"/>
    </w:rPr>
  </w:style>
  <w:style w:type="character" w:customStyle="1" w:styleId="BodyText2Char">
    <w:name w:val="Body Text 2 Char"/>
    <w:basedOn w:val="DefaultParagraphFont"/>
    <w:link w:val="BodyText2"/>
    <w:uiPriority w:val="99"/>
    <w:rsid w:val="008D092D"/>
    <w:rPr>
      <w:rFonts w:ascii="Times New Roman" w:eastAsia="Times New Roman" w:hAnsi="Times New Roman" w:cs="Times New Roman"/>
      <w:kern w:val="0"/>
      <w:szCs w:val="24"/>
      <w:lang w:val="ru-RU" w:eastAsia="ru-RU"/>
      <w14:ligatures w14:val="none"/>
    </w:rPr>
  </w:style>
  <w:style w:type="paragraph" w:customStyle="1" w:styleId="Style6">
    <w:name w:val="Style6"/>
    <w:basedOn w:val="Normal"/>
    <w:rsid w:val="008D092D"/>
    <w:pPr>
      <w:widowControl w:val="0"/>
      <w:autoSpaceDE w:val="0"/>
      <w:autoSpaceDN w:val="0"/>
      <w:adjustRightInd w:val="0"/>
      <w:spacing w:after="0" w:line="271" w:lineRule="exact"/>
      <w:jc w:val="both"/>
    </w:pPr>
    <w:rPr>
      <w:rFonts w:ascii="Times New Roman" w:eastAsia="Times New Roman" w:hAnsi="Times New Roman" w:cs="Times New Roman"/>
      <w:kern w:val="0"/>
      <w:szCs w:val="24"/>
      <w:lang w:eastAsia="uk-UA"/>
      <w14:ligatures w14:val="none"/>
    </w:rPr>
  </w:style>
  <w:style w:type="paragraph" w:customStyle="1" w:styleId="a0">
    <w:name w:val="Содержимое таблицы"/>
    <w:basedOn w:val="Normal"/>
    <w:rsid w:val="008D092D"/>
    <w:pPr>
      <w:widowControl w:val="0"/>
      <w:suppressLineNumbers/>
      <w:suppressAutoHyphens/>
      <w:spacing w:after="0" w:line="240" w:lineRule="auto"/>
    </w:pPr>
    <w:rPr>
      <w:rFonts w:ascii="Times New Roman" w:eastAsia="Lucida Sans Unicode" w:hAnsi="Times New Roman" w:cs="Mangal"/>
      <w:szCs w:val="24"/>
      <w:lang w:val="ru-RU" w:eastAsia="zh-CN" w:bidi="hi-IN"/>
      <w14:ligatures w14:val="none"/>
    </w:rPr>
  </w:style>
  <w:style w:type="paragraph" w:customStyle="1" w:styleId="ListParagraph1">
    <w:name w:val="List Paragraph1"/>
    <w:basedOn w:val="Normal"/>
    <w:rsid w:val="008D092D"/>
    <w:pPr>
      <w:suppressAutoHyphens/>
      <w:spacing w:after="200" w:line="276" w:lineRule="auto"/>
      <w:ind w:left="720"/>
      <w:contextualSpacing/>
    </w:pPr>
    <w:rPr>
      <w:rFonts w:ascii="Calibri" w:eastAsia="Lucida Sans Unicode" w:hAnsi="Calibri" w:cs="Calibri"/>
      <w:kern w:val="1"/>
      <w:lang w:val="ru-RU" w:eastAsia="zh-CN" w:bidi="hi-IN"/>
      <w14:ligatures w14:val="none"/>
    </w:rPr>
  </w:style>
  <w:style w:type="paragraph" w:styleId="BodyText3">
    <w:name w:val="Body Text 3"/>
    <w:basedOn w:val="Normal"/>
    <w:link w:val="BodyText3Char"/>
    <w:qFormat/>
    <w:rsid w:val="008D092D"/>
    <w:pPr>
      <w:spacing w:after="120" w:line="240" w:lineRule="auto"/>
    </w:pPr>
    <w:rPr>
      <w:rFonts w:ascii="Times New Roman" w:eastAsia="Times New Roman" w:hAnsi="Times New Roman" w:cs="Times New Roman"/>
      <w:kern w:val="0"/>
      <w:sz w:val="16"/>
      <w:szCs w:val="16"/>
      <w:lang w:val="ru-RU" w:eastAsia="ru-RU"/>
      <w14:ligatures w14:val="none"/>
    </w:rPr>
  </w:style>
  <w:style w:type="character" w:customStyle="1" w:styleId="BodyText3Char">
    <w:name w:val="Body Text 3 Char"/>
    <w:basedOn w:val="DefaultParagraphFont"/>
    <w:link w:val="BodyText3"/>
    <w:rsid w:val="008D092D"/>
    <w:rPr>
      <w:rFonts w:ascii="Times New Roman" w:eastAsia="Times New Roman" w:hAnsi="Times New Roman" w:cs="Times New Roman"/>
      <w:kern w:val="0"/>
      <w:sz w:val="16"/>
      <w:szCs w:val="16"/>
      <w:lang w:val="ru-RU" w:eastAsia="ru-RU"/>
      <w14:ligatures w14:val="none"/>
    </w:rPr>
  </w:style>
  <w:style w:type="paragraph" w:customStyle="1" w:styleId="a1">
    <w:name w:val="Знак"/>
    <w:basedOn w:val="Normal"/>
    <w:rsid w:val="008D092D"/>
    <w:pPr>
      <w:spacing w:after="0" w:line="240" w:lineRule="auto"/>
    </w:pPr>
    <w:rPr>
      <w:rFonts w:ascii="Verdana" w:eastAsia="Times New Roman" w:hAnsi="Verdana" w:cs="Verdana"/>
      <w:kern w:val="0"/>
      <w:sz w:val="20"/>
      <w:szCs w:val="20"/>
      <w:lang w:val="en-US"/>
      <w14:ligatures w14:val="none"/>
    </w:rPr>
  </w:style>
  <w:style w:type="character" w:customStyle="1" w:styleId="WW8Num4z0">
    <w:name w:val="WW8Num4z0"/>
    <w:rsid w:val="008D092D"/>
  </w:style>
  <w:style w:type="character" w:customStyle="1" w:styleId="18">
    <w:name w:val="Основной текст1"/>
    <w:basedOn w:val="DefaultParagraphFont"/>
    <w:rsid w:val="008D092D"/>
    <w:rPr>
      <w:spacing w:val="-2"/>
      <w:sz w:val="26"/>
      <w:szCs w:val="26"/>
      <w:shd w:val="clear" w:color="auto" w:fill="FFFFFF"/>
    </w:rPr>
  </w:style>
  <w:style w:type="character" w:customStyle="1" w:styleId="41">
    <w:name w:val="Основной текст4"/>
    <w:basedOn w:val="DefaultParagraphFont"/>
    <w:rsid w:val="008D092D"/>
    <w:rPr>
      <w:rFonts w:ascii="Times New Roman" w:eastAsia="Times New Roman" w:hAnsi="Times New Roman" w:cs="Times New Roman"/>
      <w:b w:val="0"/>
      <w:bCs w:val="0"/>
      <w:i w:val="0"/>
      <w:iCs w:val="0"/>
      <w:smallCaps w:val="0"/>
      <w:strike w:val="0"/>
      <w:spacing w:val="-2"/>
      <w:sz w:val="26"/>
      <w:szCs w:val="26"/>
      <w:shd w:val="clear" w:color="auto" w:fill="FFFFFF"/>
    </w:rPr>
  </w:style>
  <w:style w:type="character" w:customStyle="1" w:styleId="51">
    <w:name w:val="Основной текст5"/>
    <w:basedOn w:val="DefaultParagraphFont"/>
    <w:rsid w:val="008D092D"/>
    <w:rPr>
      <w:rFonts w:ascii="Times New Roman" w:eastAsia="Times New Roman" w:hAnsi="Times New Roman" w:cs="Times New Roman"/>
      <w:b w:val="0"/>
      <w:bCs w:val="0"/>
      <w:i w:val="0"/>
      <w:iCs w:val="0"/>
      <w:smallCaps w:val="0"/>
      <w:strike w:val="0"/>
      <w:spacing w:val="-2"/>
      <w:sz w:val="26"/>
      <w:szCs w:val="26"/>
      <w:shd w:val="clear" w:color="auto" w:fill="FFFFFF"/>
    </w:rPr>
  </w:style>
  <w:style w:type="paragraph" w:customStyle="1" w:styleId="2body">
    <w:name w:val="2body"/>
    <w:basedOn w:val="Normal"/>
    <w:rsid w:val="008D092D"/>
    <w:pPr>
      <w:tabs>
        <w:tab w:val="left" w:pos="-720"/>
      </w:tabs>
      <w:suppressAutoHyphens/>
      <w:spacing w:after="0" w:line="240" w:lineRule="exact"/>
      <w:ind w:firstLine="274"/>
    </w:pPr>
    <w:rPr>
      <w:rFonts w:ascii="Palatino" w:eastAsia="Times New Roman" w:hAnsi="Palatino" w:cs="Times New Roman"/>
      <w:kern w:val="0"/>
      <w:sz w:val="20"/>
      <w:szCs w:val="20"/>
      <w:lang w:val="en-GB"/>
      <w14:ligatures w14:val="none"/>
    </w:rPr>
  </w:style>
  <w:style w:type="character" w:customStyle="1" w:styleId="MediumGrid1-Accent2Char">
    <w:name w:val="Medium Grid 1 - Accent 2 Char"/>
    <w:basedOn w:val="DefaultParagraphFont"/>
    <w:link w:val="MediumGrid1-Accent2"/>
    <w:rsid w:val="008D092D"/>
  </w:style>
  <w:style w:type="paragraph" w:customStyle="1" w:styleId="Item1">
    <w:name w:val="Item 1"/>
    <w:basedOn w:val="Normal"/>
    <w:next w:val="Normal"/>
    <w:rsid w:val="008D092D"/>
    <w:pPr>
      <w:numPr>
        <w:numId w:val="13"/>
      </w:numPr>
      <w:spacing w:before="80" w:after="80" w:line="240" w:lineRule="auto"/>
      <w:jc w:val="both"/>
    </w:pPr>
    <w:rPr>
      <w:rFonts w:ascii="Calibri" w:eastAsia="Times New Roman" w:hAnsi="Calibri" w:cs="Times New Roman"/>
      <w:kern w:val="0"/>
      <w:lang w:val="it-IT" w:eastAsia="it-IT"/>
      <w14:ligatures w14:val="none"/>
    </w:rPr>
  </w:style>
  <w:style w:type="table" w:customStyle="1" w:styleId="MediumGrid1-Accent21">
    <w:name w:val="Medium Grid 1 - Accent 21"/>
    <w:basedOn w:val="TableNormal"/>
    <w:next w:val="MediumGrid1-Accent2"/>
    <w:rsid w:val="008D092D"/>
    <w:pPr>
      <w:spacing w:after="0" w:line="240" w:lineRule="auto"/>
    </w:pPr>
    <w:rPr>
      <w:kern w:val="0"/>
      <w:lang w:val="es-ES"/>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19">
    <w:name w:val="Абзац списку1"/>
    <w:basedOn w:val="Normal"/>
    <w:qFormat/>
    <w:rsid w:val="008D092D"/>
    <w:pPr>
      <w:spacing w:after="200" w:line="276" w:lineRule="auto"/>
      <w:ind w:left="720"/>
      <w:contextualSpacing/>
    </w:pPr>
    <w:rPr>
      <w:rFonts w:ascii="Calibri" w:eastAsia="Times New Roman" w:hAnsi="Calibri" w:cs="Times New Roman"/>
      <w:kern w:val="0"/>
      <w:lang w:eastAsia="uk-UA"/>
      <w14:ligatures w14:val="none"/>
    </w:rPr>
  </w:style>
  <w:style w:type="paragraph" w:customStyle="1" w:styleId="1a">
    <w:name w:val="Обычный1"/>
    <w:rsid w:val="008D092D"/>
    <w:pPr>
      <w:spacing w:after="0" w:line="276" w:lineRule="auto"/>
    </w:pPr>
    <w:rPr>
      <w:rFonts w:ascii="Arial" w:eastAsia="Times New Roman" w:hAnsi="Arial" w:cs="Arial"/>
      <w:color w:val="000000"/>
      <w:kern w:val="0"/>
      <w:lang w:val="ru-RU" w:eastAsia="ru-RU"/>
      <w14:ligatures w14:val="none"/>
    </w:rPr>
  </w:style>
  <w:style w:type="character" w:customStyle="1" w:styleId="FontStyle">
    <w:name w:val="Font Style"/>
    <w:rsid w:val="008D092D"/>
    <w:rPr>
      <w:color w:val="000000"/>
      <w:sz w:val="20"/>
    </w:rPr>
  </w:style>
  <w:style w:type="paragraph" w:customStyle="1" w:styleId="ParagraphStyle">
    <w:name w:val="Paragraph Style"/>
    <w:rsid w:val="008D092D"/>
    <w:pPr>
      <w:autoSpaceDE w:val="0"/>
      <w:autoSpaceDN w:val="0"/>
      <w:adjustRightInd w:val="0"/>
      <w:spacing w:after="0" w:line="240" w:lineRule="auto"/>
    </w:pPr>
    <w:rPr>
      <w:rFonts w:ascii="Courier New" w:eastAsia="Calibri" w:hAnsi="Courier New" w:cs="Times New Roman"/>
      <w:kern w:val="0"/>
      <w:sz w:val="24"/>
      <w:szCs w:val="24"/>
      <w:lang w:val="ru-RU" w:eastAsia="ru-RU"/>
      <w14:ligatures w14:val="none"/>
    </w:rPr>
  </w:style>
  <w:style w:type="paragraph" w:customStyle="1" w:styleId="WW-">
    <w:name w:val="WW-Текст"/>
    <w:basedOn w:val="Normal"/>
    <w:rsid w:val="008D092D"/>
    <w:pPr>
      <w:suppressAutoHyphens/>
      <w:spacing w:after="0" w:line="240" w:lineRule="auto"/>
    </w:pPr>
    <w:rPr>
      <w:rFonts w:ascii="Courier New" w:eastAsia="Calibri" w:hAnsi="Courier New" w:cs="Times New Roman"/>
      <w:kern w:val="0"/>
      <w:sz w:val="20"/>
      <w:szCs w:val="20"/>
      <w:lang w:eastAsia="ar-SA"/>
      <w14:ligatures w14:val="none"/>
    </w:rPr>
  </w:style>
  <w:style w:type="paragraph" w:customStyle="1" w:styleId="rvps11">
    <w:name w:val="rvps11"/>
    <w:basedOn w:val="Normal"/>
    <w:rsid w:val="008D092D"/>
    <w:pPr>
      <w:spacing w:before="100" w:beforeAutospacing="1" w:after="100" w:afterAutospacing="1" w:line="240" w:lineRule="auto"/>
    </w:pPr>
    <w:rPr>
      <w:rFonts w:ascii="Times New Roman" w:eastAsia="Times New Roman" w:hAnsi="Times New Roman" w:cs="Times New Roman"/>
      <w:kern w:val="0"/>
      <w:szCs w:val="24"/>
      <w:lang w:val="en-GB" w:eastAsia="en-GB"/>
      <w14:ligatures w14:val="none"/>
    </w:rPr>
  </w:style>
  <w:style w:type="paragraph" w:customStyle="1" w:styleId="Char">
    <w:name w:val="сноска Char"/>
    <w:aliases w:val="Знак сноски-FN Char,Footnote Reference Number Char,BVI fnr Знак Char,BVI fnr Car Car Знак Char,BVI fnr Car Знак Char,BVI fnr Car Car Car Car Знак Char,BVI fnr Car Car Car Car Char Char Знак Char,BVI fnr Char Знак Char,6 Ch"/>
    <w:basedOn w:val="Normal"/>
    <w:uiPriority w:val="5"/>
    <w:rsid w:val="008D092D"/>
    <w:pPr>
      <w:spacing w:line="240" w:lineRule="exact"/>
    </w:pPr>
    <w:rPr>
      <w:kern w:val="0"/>
      <w:vertAlign w:val="superscript"/>
      <w14:ligatures w14:val="none"/>
    </w:rPr>
  </w:style>
  <w:style w:type="character" w:customStyle="1" w:styleId="cf01">
    <w:name w:val="cf01"/>
    <w:basedOn w:val="DefaultParagraphFont"/>
    <w:rsid w:val="008D092D"/>
    <w:rPr>
      <w:rFonts w:ascii="Segoe UI" w:hAnsi="Segoe UI" w:cs="Segoe UI" w:hint="default"/>
      <w:sz w:val="18"/>
      <w:szCs w:val="18"/>
    </w:rPr>
  </w:style>
  <w:style w:type="paragraph" w:customStyle="1" w:styleId="TableParagraph">
    <w:name w:val="Table Paragraph"/>
    <w:basedOn w:val="Normal"/>
    <w:uiPriority w:val="1"/>
    <w:qFormat/>
    <w:rsid w:val="008D092D"/>
    <w:pPr>
      <w:widowControl w:val="0"/>
      <w:autoSpaceDE w:val="0"/>
      <w:autoSpaceDN w:val="0"/>
      <w:adjustRightInd w:val="0"/>
      <w:spacing w:after="0" w:line="240" w:lineRule="auto"/>
    </w:pPr>
    <w:rPr>
      <w:rFonts w:ascii="Calibri" w:eastAsia="Times New Roman" w:hAnsi="Calibri" w:cs="Calibri"/>
      <w:kern w:val="0"/>
      <w:szCs w:val="24"/>
      <w:lang w:val="ru-RU" w:eastAsia="ru-RU"/>
      <w14:ligatures w14:val="none"/>
    </w:rPr>
  </w:style>
  <w:style w:type="character" w:customStyle="1" w:styleId="1b">
    <w:name w:val="Незакрита згадка1"/>
    <w:basedOn w:val="DefaultParagraphFont"/>
    <w:uiPriority w:val="99"/>
    <w:semiHidden/>
    <w:unhideWhenUsed/>
    <w:rsid w:val="008D092D"/>
    <w:rPr>
      <w:color w:val="605E5C"/>
      <w:shd w:val="clear" w:color="auto" w:fill="E1DFDD"/>
    </w:rPr>
  </w:style>
  <w:style w:type="character" w:customStyle="1" w:styleId="y2iqfc">
    <w:name w:val="y2iqfc"/>
    <w:basedOn w:val="DefaultParagraphFont"/>
    <w:rsid w:val="008D092D"/>
  </w:style>
  <w:style w:type="character" w:customStyle="1" w:styleId="UnresolvedMention2">
    <w:name w:val="Unresolved Mention2"/>
    <w:basedOn w:val="DefaultParagraphFont"/>
    <w:uiPriority w:val="99"/>
    <w:semiHidden/>
    <w:unhideWhenUsed/>
    <w:rsid w:val="008D092D"/>
    <w:rPr>
      <w:color w:val="605E5C"/>
      <w:shd w:val="clear" w:color="auto" w:fill="E1DFDD"/>
    </w:rPr>
  </w:style>
  <w:style w:type="character" w:customStyle="1" w:styleId="a2">
    <w:name w:val="Основной текст_"/>
    <w:basedOn w:val="DefaultParagraphFont"/>
    <w:rsid w:val="008D092D"/>
    <w:rPr>
      <w:rFonts w:ascii="Arial" w:eastAsia="Arial" w:hAnsi="Arial" w:cs="Arial"/>
      <w:color w:val="32312D"/>
      <w:sz w:val="19"/>
      <w:szCs w:val="19"/>
      <w:shd w:val="clear" w:color="auto" w:fill="FFFFFF"/>
    </w:rPr>
  </w:style>
  <w:style w:type="character" w:customStyle="1" w:styleId="1c">
    <w:name w:val="Заголовок №1_"/>
    <w:basedOn w:val="DefaultParagraphFont"/>
    <w:link w:val="1d"/>
    <w:rsid w:val="008D092D"/>
    <w:rPr>
      <w:rFonts w:ascii="Arial" w:eastAsia="Arial" w:hAnsi="Arial" w:cs="Arial"/>
      <w:color w:val="5E697F"/>
      <w:sz w:val="62"/>
      <w:szCs w:val="62"/>
      <w:shd w:val="clear" w:color="auto" w:fill="FFFFFF"/>
    </w:rPr>
  </w:style>
  <w:style w:type="character" w:customStyle="1" w:styleId="31">
    <w:name w:val="Заголовок №3_"/>
    <w:basedOn w:val="DefaultParagraphFont"/>
    <w:link w:val="32"/>
    <w:rsid w:val="008D092D"/>
    <w:rPr>
      <w:rFonts w:ascii="Arial" w:eastAsia="Arial" w:hAnsi="Arial" w:cs="Arial"/>
      <w:b/>
      <w:bCs/>
      <w:color w:val="32312D"/>
      <w:sz w:val="19"/>
      <w:szCs w:val="19"/>
      <w:shd w:val="clear" w:color="auto" w:fill="FFFFFF"/>
    </w:rPr>
  </w:style>
  <w:style w:type="character" w:customStyle="1" w:styleId="a3">
    <w:name w:val="Другое_"/>
    <w:basedOn w:val="DefaultParagraphFont"/>
    <w:link w:val="a4"/>
    <w:rsid w:val="008D092D"/>
    <w:rPr>
      <w:rFonts w:ascii="Arial" w:eastAsia="Arial" w:hAnsi="Arial" w:cs="Arial"/>
      <w:color w:val="32312D"/>
      <w:sz w:val="19"/>
      <w:szCs w:val="19"/>
      <w:shd w:val="clear" w:color="auto" w:fill="FFFFFF"/>
    </w:rPr>
  </w:style>
  <w:style w:type="character" w:customStyle="1" w:styleId="a5">
    <w:name w:val="Подпись к таблице_"/>
    <w:basedOn w:val="DefaultParagraphFont"/>
    <w:link w:val="a6"/>
    <w:rsid w:val="008D092D"/>
    <w:rPr>
      <w:rFonts w:ascii="Arial" w:eastAsia="Arial" w:hAnsi="Arial" w:cs="Arial"/>
      <w:color w:val="32312D"/>
      <w:sz w:val="19"/>
      <w:szCs w:val="19"/>
      <w:shd w:val="clear" w:color="auto" w:fill="FFFFFF"/>
    </w:rPr>
  </w:style>
  <w:style w:type="paragraph" w:customStyle="1" w:styleId="1d">
    <w:name w:val="Заголовок №1"/>
    <w:basedOn w:val="Normal"/>
    <w:link w:val="1c"/>
    <w:rsid w:val="008D092D"/>
    <w:pPr>
      <w:widowControl w:val="0"/>
      <w:shd w:val="clear" w:color="auto" w:fill="FFFFFF"/>
      <w:spacing w:after="400" w:line="240" w:lineRule="auto"/>
      <w:jc w:val="right"/>
      <w:outlineLvl w:val="0"/>
    </w:pPr>
    <w:rPr>
      <w:rFonts w:ascii="Arial" w:eastAsia="Arial" w:hAnsi="Arial" w:cs="Arial"/>
      <w:color w:val="5E697F"/>
      <w:sz w:val="62"/>
      <w:szCs w:val="62"/>
    </w:rPr>
  </w:style>
  <w:style w:type="paragraph" w:customStyle="1" w:styleId="32">
    <w:name w:val="Заголовок №3"/>
    <w:basedOn w:val="Normal"/>
    <w:link w:val="31"/>
    <w:rsid w:val="008D092D"/>
    <w:pPr>
      <w:widowControl w:val="0"/>
      <w:shd w:val="clear" w:color="auto" w:fill="FFFFFF"/>
      <w:spacing w:after="120" w:line="252" w:lineRule="auto"/>
      <w:outlineLvl w:val="2"/>
    </w:pPr>
    <w:rPr>
      <w:rFonts w:ascii="Arial" w:eastAsia="Arial" w:hAnsi="Arial" w:cs="Arial"/>
      <w:b/>
      <w:bCs/>
      <w:color w:val="32312D"/>
      <w:sz w:val="19"/>
      <w:szCs w:val="19"/>
    </w:rPr>
  </w:style>
  <w:style w:type="paragraph" w:customStyle="1" w:styleId="a4">
    <w:name w:val="Другое"/>
    <w:basedOn w:val="Normal"/>
    <w:link w:val="a3"/>
    <w:rsid w:val="008D092D"/>
    <w:pPr>
      <w:widowControl w:val="0"/>
      <w:shd w:val="clear" w:color="auto" w:fill="FFFFFF"/>
      <w:spacing w:after="120" w:line="252" w:lineRule="auto"/>
    </w:pPr>
    <w:rPr>
      <w:rFonts w:ascii="Arial" w:eastAsia="Arial" w:hAnsi="Arial" w:cs="Arial"/>
      <w:color w:val="32312D"/>
      <w:sz w:val="19"/>
      <w:szCs w:val="19"/>
    </w:rPr>
  </w:style>
  <w:style w:type="paragraph" w:customStyle="1" w:styleId="a6">
    <w:name w:val="Подпись к таблице"/>
    <w:basedOn w:val="Normal"/>
    <w:link w:val="a5"/>
    <w:rsid w:val="008D092D"/>
    <w:pPr>
      <w:widowControl w:val="0"/>
      <w:shd w:val="clear" w:color="auto" w:fill="FFFFFF"/>
      <w:spacing w:after="0" w:line="240" w:lineRule="auto"/>
    </w:pPr>
    <w:rPr>
      <w:rFonts w:ascii="Arial" w:eastAsia="Arial" w:hAnsi="Arial" w:cs="Arial"/>
      <w:color w:val="32312D"/>
      <w:sz w:val="19"/>
      <w:szCs w:val="19"/>
    </w:rPr>
  </w:style>
  <w:style w:type="character" w:customStyle="1" w:styleId="a7">
    <w:name w:val="Подпись к картинке_"/>
    <w:basedOn w:val="DefaultParagraphFont"/>
    <w:link w:val="a8"/>
    <w:rsid w:val="008D092D"/>
    <w:rPr>
      <w:rFonts w:ascii="Arial" w:eastAsia="Arial" w:hAnsi="Arial" w:cs="Arial"/>
      <w:color w:val="32312D"/>
      <w:sz w:val="19"/>
      <w:szCs w:val="19"/>
      <w:shd w:val="clear" w:color="auto" w:fill="FFFFFF"/>
    </w:rPr>
  </w:style>
  <w:style w:type="paragraph" w:customStyle="1" w:styleId="a8">
    <w:name w:val="Подпись к картинке"/>
    <w:basedOn w:val="Normal"/>
    <w:link w:val="a7"/>
    <w:rsid w:val="008D092D"/>
    <w:pPr>
      <w:widowControl w:val="0"/>
      <w:shd w:val="clear" w:color="auto" w:fill="FFFFFF"/>
      <w:spacing w:after="0" w:line="240" w:lineRule="auto"/>
    </w:pPr>
    <w:rPr>
      <w:rFonts w:ascii="Arial" w:eastAsia="Arial" w:hAnsi="Arial" w:cs="Arial"/>
      <w:color w:val="32312D"/>
      <w:sz w:val="19"/>
      <w:szCs w:val="19"/>
    </w:rPr>
  </w:style>
  <w:style w:type="character" w:customStyle="1" w:styleId="25">
    <w:name w:val="Неразрешенное упоминание2"/>
    <w:basedOn w:val="DefaultParagraphFont"/>
    <w:uiPriority w:val="99"/>
    <w:semiHidden/>
    <w:unhideWhenUsed/>
    <w:rsid w:val="008D092D"/>
    <w:rPr>
      <w:color w:val="605E5C"/>
      <w:shd w:val="clear" w:color="auto" w:fill="E1DFDD"/>
    </w:rPr>
  </w:style>
  <w:style w:type="character" w:styleId="UnresolvedMention">
    <w:name w:val="Unresolved Mention"/>
    <w:basedOn w:val="DefaultParagraphFont"/>
    <w:uiPriority w:val="99"/>
    <w:semiHidden/>
    <w:unhideWhenUsed/>
    <w:rsid w:val="008D092D"/>
    <w:rPr>
      <w:color w:val="605E5C"/>
      <w:shd w:val="clear" w:color="auto" w:fill="E1DFDD"/>
    </w:rPr>
  </w:style>
  <w:style w:type="paragraph" w:customStyle="1" w:styleId="EndnoteText1">
    <w:name w:val="Endnote Text1"/>
    <w:basedOn w:val="Normal"/>
    <w:next w:val="EndnoteText"/>
    <w:link w:val="EndnoteTextChar"/>
    <w:uiPriority w:val="99"/>
    <w:semiHidden/>
    <w:unhideWhenUsed/>
    <w:rsid w:val="008D092D"/>
    <w:pPr>
      <w:spacing w:after="0" w:line="240" w:lineRule="auto"/>
      <w:jc w:val="both"/>
    </w:pPr>
    <w:rPr>
      <w:rFonts w:ascii="Arial" w:hAnsi="Arial" w:cs="Arial"/>
      <w:sz w:val="20"/>
      <w:szCs w:val="20"/>
      <w:lang w:val="en-GB"/>
    </w:rPr>
  </w:style>
  <w:style w:type="character" w:customStyle="1" w:styleId="EndnoteTextChar">
    <w:name w:val="Endnote Text Char"/>
    <w:basedOn w:val="DefaultParagraphFont"/>
    <w:link w:val="EndnoteText1"/>
    <w:uiPriority w:val="99"/>
    <w:semiHidden/>
    <w:rsid w:val="008D092D"/>
    <w:rPr>
      <w:rFonts w:ascii="Arial" w:hAnsi="Arial" w:cs="Arial"/>
      <w:sz w:val="20"/>
      <w:szCs w:val="20"/>
      <w:lang w:val="en-GB"/>
    </w:rPr>
  </w:style>
  <w:style w:type="character" w:styleId="EndnoteReference">
    <w:name w:val="endnote reference"/>
    <w:basedOn w:val="DefaultParagraphFont"/>
    <w:uiPriority w:val="99"/>
    <w:semiHidden/>
    <w:unhideWhenUsed/>
    <w:rsid w:val="008D092D"/>
    <w:rPr>
      <w:vertAlign w:val="superscript"/>
    </w:rPr>
  </w:style>
  <w:style w:type="paragraph" w:customStyle="1" w:styleId="Normal1">
    <w:name w:val="Normal1"/>
    <w:rsid w:val="008D092D"/>
    <w:pPr>
      <w:spacing w:after="0" w:line="240" w:lineRule="auto"/>
    </w:pPr>
    <w:rPr>
      <w:rFonts w:ascii="Times New Roman" w:eastAsia="Times New Roman" w:hAnsi="Times New Roman" w:cs="Times New Roman"/>
      <w:kern w:val="0"/>
      <w:sz w:val="24"/>
      <w:szCs w:val="24"/>
      <w:lang w:eastAsia="uk-UA"/>
      <w14:ligatures w14:val="none"/>
    </w:rPr>
  </w:style>
  <w:style w:type="character" w:customStyle="1" w:styleId="cf11">
    <w:name w:val="cf11"/>
    <w:rsid w:val="008D092D"/>
    <w:rPr>
      <w:rFonts w:ascii="Segoe UI" w:hAnsi="Segoe UI" w:cs="Segoe UI" w:hint="default"/>
      <w:b/>
      <w:bCs/>
      <w:sz w:val="18"/>
      <w:szCs w:val="18"/>
    </w:rPr>
  </w:style>
  <w:style w:type="paragraph" w:customStyle="1" w:styleId="1e">
    <w:name w:val="Звичайний1"/>
    <w:rsid w:val="008D092D"/>
    <w:pPr>
      <w:spacing w:before="100" w:beforeAutospacing="1" w:after="100" w:afterAutospacing="1" w:line="256" w:lineRule="auto"/>
    </w:pPr>
    <w:rPr>
      <w:rFonts w:ascii="Calibri" w:eastAsia="Times New Roman" w:hAnsi="Calibri" w:cs="Times New Roman"/>
      <w:kern w:val="0"/>
      <w:sz w:val="24"/>
      <w:szCs w:val="24"/>
      <w:lang w:eastAsia="uk-UA"/>
      <w14:ligatures w14:val="none"/>
    </w:rPr>
  </w:style>
  <w:style w:type="character" w:customStyle="1" w:styleId="a9">
    <w:name w:val="Немає"/>
    <w:rsid w:val="008D092D"/>
  </w:style>
  <w:style w:type="paragraph" w:customStyle="1" w:styleId="BodyText1">
    <w:name w:val="Body Text 1"/>
    <w:basedOn w:val="BodyText"/>
    <w:autoRedefine/>
    <w:qFormat/>
    <w:rsid w:val="008D092D"/>
    <w:pPr>
      <w:tabs>
        <w:tab w:val="left" w:pos="709"/>
        <w:tab w:val="left" w:pos="1559"/>
        <w:tab w:val="left" w:pos="2268"/>
        <w:tab w:val="left" w:pos="2977"/>
        <w:tab w:val="left" w:pos="3686"/>
        <w:tab w:val="left" w:pos="4394"/>
        <w:tab w:val="right" w:pos="8789"/>
      </w:tabs>
      <w:spacing w:before="100" w:after="100" w:line="280" w:lineRule="atLeast"/>
      <w:ind w:left="709"/>
      <w:jc w:val="both"/>
    </w:pPr>
    <w:rPr>
      <w:rFonts w:ascii="Arial" w:eastAsia="Batang" w:hAnsi="Arial" w:cs="Arial"/>
      <w:noProof w:val="0"/>
      <w:szCs w:val="22"/>
      <w:lang w:eastAsia="da-DK"/>
    </w:rPr>
  </w:style>
  <w:style w:type="paragraph" w:customStyle="1" w:styleId="ListBullet1">
    <w:name w:val="List Bullet 1"/>
    <w:basedOn w:val="Normal"/>
    <w:autoRedefine/>
    <w:qFormat/>
    <w:rsid w:val="008D092D"/>
    <w:pPr>
      <w:numPr>
        <w:numId w:val="14"/>
      </w:numPr>
      <w:tabs>
        <w:tab w:val="left" w:pos="1208"/>
      </w:tabs>
      <w:spacing w:after="120" w:line="240" w:lineRule="auto"/>
      <w:jc w:val="both"/>
    </w:pPr>
    <w:rPr>
      <w:rFonts w:ascii="Arial" w:hAnsi="Arial" w:cs="Arial"/>
      <w:kern w:val="0"/>
      <w:lang w:val="en-GB" w:eastAsia="de-DE"/>
      <w14:ligatures w14:val="none"/>
    </w:rPr>
  </w:style>
  <w:style w:type="paragraph" w:customStyle="1" w:styleId="SectionHeader">
    <w:name w:val="Section Header"/>
    <w:basedOn w:val="Normal"/>
    <w:link w:val="SectionHeader0"/>
    <w:autoRedefine/>
    <w:qFormat/>
    <w:rsid w:val="008D092D"/>
    <w:pPr>
      <w:spacing w:after="120" w:line="240" w:lineRule="auto"/>
      <w:jc w:val="center"/>
    </w:pPr>
    <w:rPr>
      <w:rFonts w:ascii="Franklin Gothic Book" w:hAnsi="Franklin Gothic Book" w:cs="Arial"/>
      <w:b/>
      <w:color w:val="00539B"/>
      <w:kern w:val="0"/>
      <w:sz w:val="48"/>
      <w:lang w:val="en-GB"/>
      <w14:ligatures w14:val="none"/>
    </w:rPr>
  </w:style>
  <w:style w:type="character" w:customStyle="1" w:styleId="SectionHeader0">
    <w:name w:val="Section Header Знак"/>
    <w:link w:val="SectionHeader"/>
    <w:rsid w:val="008D092D"/>
    <w:rPr>
      <w:rFonts w:ascii="Franklin Gothic Book" w:hAnsi="Franklin Gothic Book" w:cs="Arial"/>
      <w:b/>
      <w:color w:val="00539B"/>
      <w:kern w:val="0"/>
      <w:sz w:val="48"/>
      <w:lang w:val="en-GB"/>
      <w14:ligatures w14:val="none"/>
    </w:rPr>
  </w:style>
  <w:style w:type="paragraph" w:customStyle="1" w:styleId="ListBullet10">
    <w:name w:val="List Bullet1"/>
    <w:basedOn w:val="Normal"/>
    <w:next w:val="ListBullet"/>
    <w:autoRedefine/>
    <w:qFormat/>
    <w:rsid w:val="008D092D"/>
    <w:pPr>
      <w:numPr>
        <w:numId w:val="19"/>
      </w:numPr>
      <w:tabs>
        <w:tab w:val="left" w:pos="2552"/>
      </w:tabs>
      <w:spacing w:after="120" w:line="240" w:lineRule="auto"/>
      <w:ind w:left="0" w:firstLine="0"/>
      <w:jc w:val="both"/>
    </w:pPr>
    <w:rPr>
      <w:rFonts w:ascii="Arial" w:hAnsi="Arial" w:cs="Arial"/>
      <w:kern w:val="0"/>
      <w:lang w:val="en-GB"/>
      <w14:ligatures w14:val="none"/>
    </w:rPr>
  </w:style>
  <w:style w:type="paragraph" w:customStyle="1" w:styleId="ScheduleHeading2">
    <w:name w:val="Schedule Heading 2"/>
    <w:basedOn w:val="BodyText"/>
    <w:next w:val="BodyText2"/>
    <w:autoRedefine/>
    <w:qFormat/>
    <w:rsid w:val="008D092D"/>
    <w:pPr>
      <w:keepNext/>
      <w:numPr>
        <w:numId w:val="15"/>
      </w:numPr>
      <w:tabs>
        <w:tab w:val="left" w:pos="1559"/>
        <w:tab w:val="left" w:pos="2268"/>
        <w:tab w:val="left" w:pos="2977"/>
        <w:tab w:val="left" w:pos="3686"/>
        <w:tab w:val="left" w:pos="4394"/>
        <w:tab w:val="right" w:pos="8789"/>
      </w:tabs>
      <w:spacing w:before="200" w:after="240"/>
    </w:pPr>
    <w:rPr>
      <w:rFonts w:ascii="Arial" w:eastAsia="Batang" w:hAnsi="Arial" w:cs="Arial"/>
      <w:b/>
      <w:noProof w:val="0"/>
      <w:sz w:val="28"/>
      <w:szCs w:val="22"/>
      <w:lang w:eastAsia="en-GB"/>
    </w:rPr>
  </w:style>
  <w:style w:type="paragraph" w:customStyle="1" w:styleId="Puceniveau2">
    <w:name w:val="Puce niveau 2"/>
    <w:link w:val="Puceniveau2Char"/>
    <w:autoRedefine/>
    <w:qFormat/>
    <w:rsid w:val="008D092D"/>
    <w:pPr>
      <w:tabs>
        <w:tab w:val="num" w:pos="454"/>
      </w:tabs>
      <w:spacing w:after="0" w:line="264" w:lineRule="auto"/>
      <w:ind w:left="454" w:hanging="227"/>
    </w:pPr>
    <w:rPr>
      <w:rFonts w:ascii="Times New Roman" w:hAnsi="Times New Roman" w:cs="Times New Roman"/>
      <w:sz w:val="24"/>
      <w:szCs w:val="24"/>
      <w:lang w:val="fr-FR" w:eastAsia="fr-FR"/>
    </w:rPr>
  </w:style>
  <w:style w:type="character" w:customStyle="1" w:styleId="Puceniveau2Char">
    <w:name w:val="Puce niveau 2 Char"/>
    <w:basedOn w:val="DefaultParagraphFont"/>
    <w:link w:val="Puceniveau2"/>
    <w:rsid w:val="008D092D"/>
    <w:rPr>
      <w:rFonts w:ascii="Times New Roman" w:hAnsi="Times New Roman" w:cs="Times New Roman"/>
      <w:sz w:val="24"/>
      <w:szCs w:val="24"/>
      <w:lang w:val="fr-FR" w:eastAsia="fr-FR"/>
    </w:rPr>
  </w:style>
  <w:style w:type="paragraph" w:customStyle="1" w:styleId="EBRDSectionIheading">
    <w:name w:val="EBRD Section I heading"/>
    <w:basedOn w:val="Normal"/>
    <w:next w:val="Normal"/>
    <w:autoRedefine/>
    <w:qFormat/>
    <w:rsid w:val="008D092D"/>
    <w:pPr>
      <w:framePr w:hSpace="180" w:wrap="around" w:vAnchor="text" w:hAnchor="text" w:xAlign="right" w:y="1"/>
      <w:spacing w:after="120" w:line="240" w:lineRule="auto"/>
      <w:suppressOverlap/>
      <w:jc w:val="center"/>
    </w:pPr>
    <w:rPr>
      <w:rFonts w:ascii="Arial" w:hAnsi="Arial" w:cs="Arial"/>
      <w:b/>
      <w:kern w:val="0"/>
      <w:sz w:val="28"/>
      <w:szCs w:val="18"/>
      <w:lang w:val="en-GB"/>
      <w14:ligatures w14:val="none"/>
    </w:rPr>
  </w:style>
  <w:style w:type="paragraph" w:customStyle="1" w:styleId="SchedulePara2">
    <w:name w:val="Schedule Para 2"/>
    <w:basedOn w:val="ScheduleHeading2"/>
    <w:autoRedefine/>
    <w:qFormat/>
    <w:rsid w:val="008D092D"/>
    <w:pPr>
      <w:keepNext w:val="0"/>
      <w:spacing w:before="100"/>
      <w:ind w:left="709" w:hanging="709"/>
    </w:pPr>
    <w:rPr>
      <w:i/>
    </w:rPr>
  </w:style>
  <w:style w:type="paragraph" w:customStyle="1" w:styleId="Numeric2">
    <w:name w:val="Numeric 2"/>
    <w:basedOn w:val="BodyText"/>
    <w:next w:val="Normal"/>
    <w:autoRedefine/>
    <w:uiPriority w:val="4"/>
    <w:qFormat/>
    <w:rsid w:val="008D092D"/>
    <w:pPr>
      <w:tabs>
        <w:tab w:val="left" w:pos="1559"/>
        <w:tab w:val="left" w:pos="2268"/>
        <w:tab w:val="left" w:pos="2977"/>
        <w:tab w:val="left" w:pos="3686"/>
        <w:tab w:val="left" w:pos="4394"/>
        <w:tab w:val="right" w:pos="8789"/>
      </w:tabs>
      <w:spacing w:before="100" w:after="100"/>
      <w:ind w:left="360" w:hanging="360"/>
    </w:pPr>
    <w:rPr>
      <w:rFonts w:ascii="Arial" w:eastAsia="Calibri" w:hAnsi="Arial" w:cs="Arial"/>
      <w:noProof w:val="0"/>
      <w:szCs w:val="22"/>
    </w:rPr>
  </w:style>
  <w:style w:type="paragraph" w:customStyle="1" w:styleId="Numeric">
    <w:name w:val="Numeric"/>
    <w:basedOn w:val="BodyText"/>
    <w:autoRedefine/>
    <w:uiPriority w:val="4"/>
    <w:qFormat/>
    <w:rsid w:val="008D092D"/>
    <w:pPr>
      <w:tabs>
        <w:tab w:val="num" w:pos="709"/>
        <w:tab w:val="left" w:pos="1559"/>
        <w:tab w:val="left" w:pos="2268"/>
        <w:tab w:val="left" w:pos="2977"/>
        <w:tab w:val="left" w:pos="3686"/>
        <w:tab w:val="left" w:pos="4394"/>
        <w:tab w:val="right" w:pos="8789"/>
      </w:tabs>
      <w:spacing w:before="100" w:after="100"/>
      <w:ind w:left="738" w:hanging="454"/>
    </w:pPr>
    <w:rPr>
      <w:rFonts w:ascii="Arial" w:eastAsia="Calibri" w:hAnsi="Arial" w:cs="Arial"/>
      <w:noProof w:val="0"/>
      <w:szCs w:val="22"/>
    </w:rPr>
  </w:style>
  <w:style w:type="paragraph" w:customStyle="1" w:styleId="TableNumber3">
    <w:name w:val="Table Number 3"/>
    <w:basedOn w:val="Normal"/>
    <w:autoRedefine/>
    <w:uiPriority w:val="7"/>
    <w:qFormat/>
    <w:rsid w:val="008D092D"/>
    <w:pPr>
      <w:tabs>
        <w:tab w:val="num" w:pos="851"/>
      </w:tabs>
      <w:spacing w:after="120" w:line="220" w:lineRule="atLeast"/>
      <w:ind w:left="851" w:hanging="284"/>
      <w:jc w:val="both"/>
    </w:pPr>
    <w:rPr>
      <w:rFonts w:ascii="Arial" w:hAnsi="Arial" w:cs="Arial"/>
      <w:kern w:val="0"/>
      <w:szCs w:val="23"/>
      <w:lang w:val="en-GB" w:eastAsia="da-DK"/>
      <w14:ligatures w14:val="none"/>
    </w:rPr>
  </w:style>
  <w:style w:type="character" w:customStyle="1" w:styleId="Bullet1Char">
    <w:name w:val="Bullet1 Char"/>
    <w:link w:val="Bullet1"/>
    <w:rsid w:val="008D092D"/>
    <w:rPr>
      <w:kern w:val="0"/>
      <w14:ligatures w14:val="none"/>
    </w:rPr>
  </w:style>
  <w:style w:type="paragraph" w:customStyle="1" w:styleId="ListBulletNoSpace">
    <w:name w:val="List Bullet NoSpace"/>
    <w:basedOn w:val="ListBullet"/>
    <w:autoRedefine/>
    <w:uiPriority w:val="4"/>
    <w:qFormat/>
    <w:rsid w:val="008D092D"/>
    <w:pPr>
      <w:numPr>
        <w:numId w:val="17"/>
      </w:numPr>
      <w:spacing w:after="120" w:line="20" w:lineRule="atLeast"/>
      <w:contextualSpacing w:val="0"/>
      <w:jc w:val="both"/>
    </w:pPr>
    <w:rPr>
      <w:rFonts w:ascii="Arial" w:hAnsi="Arial" w:cs="Arial"/>
      <w:kern w:val="0"/>
      <w:lang w:val="en-GB" w:eastAsia="da-DK"/>
      <w14:ligatures w14:val="none"/>
    </w:rPr>
  </w:style>
  <w:style w:type="paragraph" w:customStyle="1" w:styleId="Annexes">
    <w:name w:val="Annexes"/>
    <w:basedOn w:val="Heading5"/>
    <w:autoRedefine/>
    <w:qFormat/>
    <w:rsid w:val="008D092D"/>
  </w:style>
  <w:style w:type="paragraph" w:customStyle="1" w:styleId="Head12">
    <w:name w:val="Head 1.2"/>
    <w:basedOn w:val="Normal"/>
    <w:autoRedefine/>
    <w:qFormat/>
    <w:rsid w:val="008D092D"/>
    <w:pPr>
      <w:numPr>
        <w:ilvl w:val="1"/>
        <w:numId w:val="18"/>
      </w:numPr>
      <w:spacing w:after="120" w:line="240" w:lineRule="auto"/>
      <w:jc w:val="both"/>
    </w:pPr>
    <w:rPr>
      <w:rFonts w:ascii="Arial" w:hAnsi="Arial" w:cs="Arial"/>
      <w:b/>
      <w:kern w:val="0"/>
      <w:sz w:val="28"/>
      <w:lang w:val="en-GB"/>
      <w14:ligatures w14:val="none"/>
    </w:rPr>
  </w:style>
  <w:style w:type="paragraph" w:customStyle="1" w:styleId="GCCHeading3">
    <w:name w:val="GCC Heading 3"/>
    <w:basedOn w:val="Normal"/>
    <w:link w:val="GCCHeading3Char"/>
    <w:autoRedefine/>
    <w:qFormat/>
    <w:rsid w:val="008D092D"/>
    <w:pPr>
      <w:suppressAutoHyphens/>
      <w:overflowPunct w:val="0"/>
      <w:autoSpaceDE w:val="0"/>
      <w:autoSpaceDN w:val="0"/>
      <w:adjustRightInd w:val="0"/>
      <w:spacing w:after="120" w:line="240" w:lineRule="auto"/>
      <w:ind w:right="34"/>
      <w:jc w:val="both"/>
      <w:textAlignment w:val="baseline"/>
    </w:pPr>
    <w:rPr>
      <w:noProof/>
      <w:lang w:val="en-GB"/>
    </w:rPr>
  </w:style>
  <w:style w:type="character" w:customStyle="1" w:styleId="GCCHeading3Char">
    <w:name w:val="GCC Heading 3 Char"/>
    <w:basedOn w:val="DefaultParagraphFont"/>
    <w:link w:val="GCCHeading3"/>
    <w:rsid w:val="008D092D"/>
    <w:rPr>
      <w:noProof/>
      <w:lang w:val="en-GB"/>
    </w:rPr>
  </w:style>
  <w:style w:type="paragraph" w:customStyle="1" w:styleId="22">
    <w:name w:val="Стиль22"/>
    <w:basedOn w:val="Normal"/>
    <w:link w:val="220"/>
    <w:autoRedefine/>
    <w:qFormat/>
    <w:rsid w:val="008D092D"/>
    <w:pPr>
      <w:keepNext/>
      <w:numPr>
        <w:ilvl w:val="1"/>
        <w:numId w:val="20"/>
      </w:numPr>
      <w:tabs>
        <w:tab w:val="num" w:pos="709"/>
        <w:tab w:val="left" w:pos="1559"/>
        <w:tab w:val="left" w:pos="2268"/>
        <w:tab w:val="left" w:pos="2977"/>
        <w:tab w:val="left" w:pos="3686"/>
        <w:tab w:val="left" w:pos="4394"/>
        <w:tab w:val="right" w:pos="8789"/>
      </w:tabs>
      <w:spacing w:before="200" w:after="120" w:line="240" w:lineRule="auto"/>
      <w:ind w:left="709" w:hanging="709"/>
    </w:pPr>
    <w:rPr>
      <w:rFonts w:eastAsia="Batang"/>
      <w:b/>
      <w:lang w:val="en-GB"/>
    </w:rPr>
  </w:style>
  <w:style w:type="character" w:customStyle="1" w:styleId="220">
    <w:name w:val="Стиль22 Знак"/>
    <w:basedOn w:val="DefaultParagraphFont"/>
    <w:link w:val="22"/>
    <w:rsid w:val="008D092D"/>
    <w:rPr>
      <w:rFonts w:eastAsia="Batang"/>
      <w:b/>
      <w:lang w:val="en-GB"/>
    </w:rPr>
  </w:style>
  <w:style w:type="paragraph" w:customStyle="1" w:styleId="Quote1">
    <w:name w:val="Quote1"/>
    <w:basedOn w:val="Normal"/>
    <w:next w:val="Normal"/>
    <w:uiPriority w:val="29"/>
    <w:qFormat/>
    <w:rsid w:val="008D092D"/>
    <w:pPr>
      <w:spacing w:before="160" w:line="240" w:lineRule="auto"/>
      <w:jc w:val="center"/>
    </w:pPr>
    <w:rPr>
      <w:rFonts w:ascii="Arial" w:hAnsi="Arial" w:cs="Arial"/>
      <w:i/>
      <w:iCs/>
      <w:color w:val="404040"/>
      <w:kern w:val="0"/>
      <w:lang w:val="en-GB"/>
      <w14:ligatures w14:val="none"/>
    </w:rPr>
  </w:style>
  <w:style w:type="character" w:customStyle="1" w:styleId="QuoteChar">
    <w:name w:val="Quote Char"/>
    <w:basedOn w:val="DefaultParagraphFont"/>
    <w:link w:val="Quote"/>
    <w:uiPriority w:val="29"/>
    <w:rsid w:val="008D092D"/>
    <w:rPr>
      <w:rFonts w:ascii="Arial" w:hAnsi="Arial" w:cs="Arial"/>
      <w:i/>
      <w:iCs/>
      <w:color w:val="404040"/>
      <w:lang w:val="en-GB"/>
    </w:rPr>
  </w:style>
  <w:style w:type="character" w:customStyle="1" w:styleId="IntenseEmphasis1">
    <w:name w:val="Intense Emphasis1"/>
    <w:basedOn w:val="DefaultParagraphFont"/>
    <w:uiPriority w:val="21"/>
    <w:qFormat/>
    <w:rsid w:val="008D092D"/>
    <w:rPr>
      <w:i/>
      <w:iCs/>
      <w:color w:val="2E74B5"/>
    </w:rPr>
  </w:style>
  <w:style w:type="character" w:customStyle="1" w:styleId="StrongEmphasis">
    <w:name w:val="Strong Emphasis"/>
    <w:qFormat/>
    <w:rsid w:val="008D092D"/>
    <w:rPr>
      <w:b/>
      <w:bCs/>
    </w:rPr>
  </w:style>
  <w:style w:type="character" w:customStyle="1" w:styleId="FootnoteCharacters">
    <w:name w:val="Footnote Characters"/>
    <w:qFormat/>
    <w:rsid w:val="008D092D"/>
    <w:rPr>
      <w:vertAlign w:val="superscript"/>
    </w:rPr>
  </w:style>
  <w:style w:type="character" w:customStyle="1" w:styleId="FootnoteAnchor">
    <w:name w:val="Footnote Anchor"/>
    <w:rsid w:val="008D092D"/>
    <w:rPr>
      <w:vertAlign w:val="superscript"/>
    </w:rPr>
  </w:style>
  <w:style w:type="character" w:customStyle="1" w:styleId="UnresolvedMention3">
    <w:name w:val="Unresolved Mention3"/>
    <w:basedOn w:val="DefaultParagraphFont"/>
    <w:uiPriority w:val="99"/>
    <w:semiHidden/>
    <w:unhideWhenUsed/>
    <w:rsid w:val="008D092D"/>
    <w:rPr>
      <w:color w:val="605E5C"/>
      <w:shd w:val="clear" w:color="auto" w:fill="E1DFDD"/>
    </w:rPr>
  </w:style>
  <w:style w:type="paragraph" w:customStyle="1" w:styleId="LO-normal">
    <w:name w:val="LO-normal"/>
    <w:qFormat/>
    <w:rsid w:val="008D092D"/>
    <w:pPr>
      <w:spacing w:after="0" w:line="276" w:lineRule="auto"/>
    </w:pPr>
    <w:rPr>
      <w:rFonts w:ascii="Arial" w:eastAsia="Arial" w:hAnsi="Arial" w:cs="Arial"/>
      <w:color w:val="000000"/>
      <w:kern w:val="0"/>
      <w:lang w:val="ru-RU" w:eastAsia="zh-CN"/>
      <w14:ligatures w14:val="none"/>
    </w:rPr>
  </w:style>
  <w:style w:type="character" w:customStyle="1" w:styleId="hard-blue-color">
    <w:name w:val="hard-blue-color"/>
    <w:basedOn w:val="DefaultParagraphFont"/>
    <w:rsid w:val="008D092D"/>
  </w:style>
  <w:style w:type="character" w:customStyle="1" w:styleId="NoSpacingChar">
    <w:name w:val="No Spacing Char"/>
    <w:aliases w:val="nado12 Char,Bullet Char"/>
    <w:uiPriority w:val="1"/>
    <w:locked/>
    <w:rsid w:val="008D092D"/>
    <w:rPr>
      <w:lang w:val="uk-UA"/>
    </w:rPr>
  </w:style>
  <w:style w:type="character" w:customStyle="1" w:styleId="xfm81885398">
    <w:name w:val="xfm_81885398"/>
    <w:basedOn w:val="DefaultParagraphFont"/>
    <w:rsid w:val="008D092D"/>
  </w:style>
  <w:style w:type="paragraph" w:styleId="BodyTextIndent3">
    <w:name w:val="Body Text Indent 3"/>
    <w:basedOn w:val="Normal"/>
    <w:link w:val="BodyTextIndent3Char"/>
    <w:uiPriority w:val="99"/>
    <w:rsid w:val="008D092D"/>
    <w:pPr>
      <w:spacing w:after="120" w:line="240" w:lineRule="auto"/>
      <w:ind w:left="283"/>
    </w:pPr>
    <w:rPr>
      <w:rFonts w:ascii="Times New Roman" w:eastAsia="Times New Roman" w:hAnsi="Times New Roman" w:cs="Times New Roman"/>
      <w:kern w:val="0"/>
      <w:sz w:val="16"/>
      <w:szCs w:val="16"/>
      <w:lang w:eastAsia="x-none"/>
      <w14:ligatures w14:val="none"/>
    </w:rPr>
  </w:style>
  <w:style w:type="character" w:customStyle="1" w:styleId="BodyTextIndent3Char">
    <w:name w:val="Body Text Indent 3 Char"/>
    <w:basedOn w:val="DefaultParagraphFont"/>
    <w:link w:val="BodyTextIndent3"/>
    <w:uiPriority w:val="99"/>
    <w:rsid w:val="008D092D"/>
    <w:rPr>
      <w:rFonts w:ascii="Times New Roman" w:eastAsia="Times New Roman" w:hAnsi="Times New Roman" w:cs="Times New Roman"/>
      <w:kern w:val="0"/>
      <w:sz w:val="16"/>
      <w:szCs w:val="16"/>
      <w:lang w:eastAsia="x-none"/>
      <w14:ligatures w14:val="none"/>
    </w:rPr>
  </w:style>
  <w:style w:type="character" w:customStyle="1" w:styleId="st42">
    <w:name w:val="st42"/>
    <w:uiPriority w:val="99"/>
    <w:rsid w:val="008D092D"/>
    <w:rPr>
      <w:color w:val="000000"/>
    </w:rPr>
  </w:style>
  <w:style w:type="paragraph" w:customStyle="1" w:styleId="2">
    <w:name w:val="2Заголовок"/>
    <w:basedOn w:val="Normal"/>
    <w:rsid w:val="008D092D"/>
    <w:pPr>
      <w:numPr>
        <w:ilvl w:val="1"/>
        <w:numId w:val="24"/>
      </w:numPr>
      <w:tabs>
        <w:tab w:val="num" w:pos="510"/>
      </w:tabs>
      <w:spacing w:after="120" w:line="240" w:lineRule="auto"/>
      <w:ind w:left="0"/>
      <w:jc w:val="both"/>
    </w:pPr>
    <w:rPr>
      <w:rFonts w:ascii="Times New Roman" w:eastAsia="Times New Roman" w:hAnsi="Times New Roman" w:cs="Times New Roman"/>
      <w:kern w:val="0"/>
      <w:sz w:val="24"/>
      <w:szCs w:val="24"/>
      <w:lang w:eastAsia="ar-SA"/>
      <w14:ligatures w14:val="none"/>
    </w:rPr>
  </w:style>
  <w:style w:type="character" w:customStyle="1" w:styleId="Heading3Char1">
    <w:name w:val="Heading 3 Char1"/>
    <w:basedOn w:val="DefaultParagraphFont"/>
    <w:link w:val="Heading3"/>
    <w:uiPriority w:val="9"/>
    <w:semiHidden/>
    <w:rsid w:val="008D092D"/>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8D092D"/>
    <w:rPr>
      <w:rFonts w:asciiTheme="majorHAnsi" w:eastAsiaTheme="majorEastAsia" w:hAnsiTheme="majorHAnsi" w:cstheme="majorBidi"/>
      <w:color w:val="2F5496" w:themeColor="accent1" w:themeShade="BF"/>
      <w:sz w:val="32"/>
      <w:szCs w:val="32"/>
    </w:rPr>
  </w:style>
  <w:style w:type="character" w:customStyle="1" w:styleId="Heading4Char1">
    <w:name w:val="Heading 4 Char1"/>
    <w:basedOn w:val="DefaultParagraphFont"/>
    <w:uiPriority w:val="9"/>
    <w:semiHidden/>
    <w:rsid w:val="008D092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D092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D092D"/>
    <w:rPr>
      <w:rFonts w:asciiTheme="majorHAnsi" w:eastAsiaTheme="majorEastAsia" w:hAnsiTheme="majorHAnsi" w:cstheme="majorBidi"/>
      <w:color w:val="1F3763" w:themeColor="accent1" w:themeShade="7F"/>
    </w:rPr>
  </w:style>
  <w:style w:type="character" w:customStyle="1" w:styleId="Heading8Char1">
    <w:name w:val="Heading 8 Char1"/>
    <w:basedOn w:val="DefaultParagraphFont"/>
    <w:uiPriority w:val="9"/>
    <w:semiHidden/>
    <w:rsid w:val="008D092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D092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2"/>
    <w:uiPriority w:val="99"/>
    <w:unhideWhenUsed/>
    <w:rsid w:val="008D092D"/>
    <w:pPr>
      <w:tabs>
        <w:tab w:val="center" w:pos="4819"/>
        <w:tab w:val="right" w:pos="9639"/>
      </w:tabs>
      <w:spacing w:after="0" w:line="240" w:lineRule="auto"/>
    </w:pPr>
  </w:style>
  <w:style w:type="character" w:customStyle="1" w:styleId="HeaderChar2">
    <w:name w:val="Header Char2"/>
    <w:basedOn w:val="DefaultParagraphFont"/>
    <w:link w:val="Header"/>
    <w:uiPriority w:val="99"/>
    <w:semiHidden/>
    <w:rsid w:val="008D092D"/>
  </w:style>
  <w:style w:type="paragraph" w:styleId="Footer">
    <w:name w:val="footer"/>
    <w:aliases w:val="TOC Heading Char,Footer Char Char,TOC Heading Char Char Char,Footer Char Char Char Char,TOC Heading Char Char Char Char Char,Footer Char Char Char Char Char Char,TOC Heading Char Char Char Char Char Char Char"/>
    <w:basedOn w:val="Normal"/>
    <w:link w:val="FooterChar2"/>
    <w:uiPriority w:val="99"/>
    <w:unhideWhenUsed/>
    <w:rsid w:val="008D092D"/>
    <w:pPr>
      <w:tabs>
        <w:tab w:val="center" w:pos="4819"/>
        <w:tab w:val="right" w:pos="9639"/>
      </w:tabs>
      <w:spacing w:after="0" w:line="240" w:lineRule="auto"/>
    </w:pPr>
  </w:style>
  <w:style w:type="character" w:customStyle="1" w:styleId="FooterChar2">
    <w:name w:val="Footer Char2"/>
    <w:aliases w:val="TOC Heading Char Char,Footer Char Char Char,TOC Heading Char Char Char Char,Footer Char Char Char Char Char,TOC Heading Char Char Char Char Char Char,Footer Char Char Char Char Char Char Char"/>
    <w:basedOn w:val="DefaultParagraphFont"/>
    <w:link w:val="Footer"/>
    <w:uiPriority w:val="99"/>
    <w:semiHidden/>
    <w:rsid w:val="008D092D"/>
  </w:style>
  <w:style w:type="table" w:styleId="TableGrid">
    <w:name w:val="Table Grid"/>
    <w:basedOn w:val="TableNormal"/>
    <w:uiPriority w:val="39"/>
    <w:rsid w:val="008D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92D"/>
    <w:rPr>
      <w:color w:val="0563C1" w:themeColor="hyperlink"/>
      <w:u w:val="single"/>
    </w:rPr>
  </w:style>
  <w:style w:type="paragraph" w:styleId="ListParagraph">
    <w:name w:val="List Paragraph"/>
    <w:aliases w:val="Llista Nivell1,Lista de nivel 1,Paragraphe de liste PBLH,Bullet Points,Liste Paragraf,Colorful List - Accent 11,Table of contents numbered,Bullet OFM,Renkli Liste - Vurgu 11,Liste Paragraf1,List Paragraph in table,References,1 Текст,Ha"/>
    <w:basedOn w:val="Normal"/>
    <w:uiPriority w:val="34"/>
    <w:qFormat/>
    <w:rsid w:val="008D092D"/>
    <w:pPr>
      <w:ind w:left="720"/>
      <w:contextualSpacing/>
    </w:pPr>
  </w:style>
  <w:style w:type="paragraph" w:styleId="FootnoteText">
    <w:name w:val="footnote text"/>
    <w:aliases w:val="Fußnotentextf,Geneva 9,Font: Geneva 9,Boston 10,f,FOOTNOTES,fn,single space,footnote text,Footnote,Text,ft,Footnote Text Blue,Footnote Text Char Char Char,Footnote Text Char Char,Fußnote,Fußnotentextr,Fuﬂnotentextf,Char,Footnote Text1,Car"/>
    <w:basedOn w:val="Normal"/>
    <w:link w:val="FootnoteTextChar1"/>
    <w:unhideWhenUsed/>
    <w:qFormat/>
    <w:rsid w:val="008D092D"/>
    <w:pPr>
      <w:spacing w:after="0" w:line="240" w:lineRule="auto"/>
    </w:pPr>
    <w:rPr>
      <w:sz w:val="20"/>
      <w:szCs w:val="20"/>
    </w:rPr>
  </w:style>
  <w:style w:type="character" w:customStyle="1" w:styleId="FootnoteTextChar1">
    <w:name w:val="Footnote Text Char1"/>
    <w:aliases w:val="Fußnotentextf Char1,Geneva 9 Char1,Font: Geneva 9 Char1,Boston 10 Char1,f Char1,FOOTNOTES Char1,fn Char1,single space Char1,footnote text Char1,Footnote Char1,Text Char1,ft Char1,Footnote Text Blue Char1,Footnote Text Char Char Char1"/>
    <w:basedOn w:val="DefaultParagraphFont"/>
    <w:link w:val="FootnoteText"/>
    <w:uiPriority w:val="99"/>
    <w:semiHidden/>
    <w:rsid w:val="008D092D"/>
    <w:rPr>
      <w:sz w:val="20"/>
      <w:szCs w:val="20"/>
    </w:rPr>
  </w:style>
  <w:style w:type="table" w:styleId="PlainTable2">
    <w:name w:val="Plain Table 2"/>
    <w:basedOn w:val="TableNormal"/>
    <w:uiPriority w:val="42"/>
    <w:rsid w:val="008D09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1"/>
    <w:uiPriority w:val="99"/>
    <w:unhideWhenUsed/>
    <w:rsid w:val="008D092D"/>
    <w:pPr>
      <w:spacing w:line="240" w:lineRule="auto"/>
    </w:pPr>
    <w:rPr>
      <w:sz w:val="20"/>
      <w:szCs w:val="20"/>
    </w:rPr>
  </w:style>
  <w:style w:type="character" w:customStyle="1" w:styleId="CommentTextChar1">
    <w:name w:val="Comment Text Char1"/>
    <w:basedOn w:val="DefaultParagraphFont"/>
    <w:link w:val="CommentText"/>
    <w:uiPriority w:val="99"/>
    <w:semiHidden/>
    <w:rsid w:val="008D092D"/>
    <w:rPr>
      <w:sz w:val="20"/>
      <w:szCs w:val="20"/>
    </w:rPr>
  </w:style>
  <w:style w:type="paragraph" w:styleId="CommentSubject">
    <w:name w:val="annotation subject"/>
    <w:basedOn w:val="CommentText"/>
    <w:next w:val="CommentText"/>
    <w:link w:val="CommentSubjectChar"/>
    <w:uiPriority w:val="99"/>
    <w:unhideWhenUsed/>
    <w:rsid w:val="008D092D"/>
    <w:rPr>
      <w:rFonts w:ascii="Arial" w:hAnsi="Arial" w:cs="Arial"/>
      <w:b/>
      <w:bCs/>
      <w:lang w:val="en-GB"/>
    </w:rPr>
  </w:style>
  <w:style w:type="character" w:customStyle="1" w:styleId="CommentSubjectChar1">
    <w:name w:val="Comment Subject Char1"/>
    <w:basedOn w:val="CommentTextChar1"/>
    <w:uiPriority w:val="99"/>
    <w:semiHidden/>
    <w:rsid w:val="008D092D"/>
    <w:rPr>
      <w:b/>
      <w:bCs/>
      <w:sz w:val="20"/>
      <w:szCs w:val="20"/>
    </w:rPr>
  </w:style>
  <w:style w:type="paragraph" w:styleId="BalloonText">
    <w:name w:val="Balloon Text"/>
    <w:basedOn w:val="Normal"/>
    <w:link w:val="BalloonTextChar2"/>
    <w:uiPriority w:val="99"/>
    <w:unhideWhenUsed/>
    <w:rsid w:val="008D092D"/>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8D092D"/>
    <w:rPr>
      <w:rFonts w:ascii="Segoe UI" w:hAnsi="Segoe UI" w:cs="Segoe UI"/>
      <w:sz w:val="18"/>
      <w:szCs w:val="18"/>
    </w:rPr>
  </w:style>
  <w:style w:type="character" w:styleId="IntenseReference">
    <w:name w:val="Intense Reference"/>
    <w:basedOn w:val="DefaultParagraphFont"/>
    <w:uiPriority w:val="32"/>
    <w:qFormat/>
    <w:rsid w:val="008D092D"/>
    <w:rPr>
      <w:b/>
      <w:bCs/>
      <w:smallCaps/>
      <w:color w:val="4472C4" w:themeColor="accent1"/>
      <w:spacing w:val="5"/>
    </w:rPr>
  </w:style>
  <w:style w:type="paragraph" w:styleId="IntenseQuote">
    <w:name w:val="Intense Quote"/>
    <w:basedOn w:val="Normal"/>
    <w:next w:val="Normal"/>
    <w:link w:val="IntenseQuoteChar"/>
    <w:uiPriority w:val="30"/>
    <w:qFormat/>
    <w:rsid w:val="008D092D"/>
    <w:pPr>
      <w:pBdr>
        <w:top w:val="single" w:sz="4" w:space="10" w:color="4472C4" w:themeColor="accent1"/>
        <w:bottom w:val="single" w:sz="4" w:space="10" w:color="4472C4" w:themeColor="accent1"/>
      </w:pBdr>
      <w:spacing w:before="360" w:after="360"/>
      <w:ind w:left="864" w:right="864"/>
      <w:jc w:val="center"/>
    </w:pPr>
    <w:rPr>
      <w:rFonts w:ascii="Arial" w:hAnsi="Arial"/>
      <w:i/>
      <w:iCs/>
      <w:color w:val="5B9BD5"/>
      <w:lang w:val="en-GB"/>
    </w:rPr>
  </w:style>
  <w:style w:type="character" w:customStyle="1" w:styleId="IntenseQuoteChar1">
    <w:name w:val="Intense Quote Char1"/>
    <w:basedOn w:val="DefaultParagraphFont"/>
    <w:uiPriority w:val="30"/>
    <w:rsid w:val="008D092D"/>
    <w:rPr>
      <w:i/>
      <w:iCs/>
      <w:color w:val="4472C4" w:themeColor="accent1"/>
    </w:rPr>
  </w:style>
  <w:style w:type="paragraph" w:styleId="Title">
    <w:name w:val="Title"/>
    <w:basedOn w:val="Normal"/>
    <w:next w:val="Normal"/>
    <w:link w:val="TitleChar"/>
    <w:uiPriority w:val="10"/>
    <w:qFormat/>
    <w:rsid w:val="008D092D"/>
    <w:pPr>
      <w:spacing w:after="0" w:line="240" w:lineRule="auto"/>
      <w:contextualSpacing/>
    </w:pPr>
    <w:rPr>
      <w:rFonts w:ascii="Arial" w:eastAsia="Times New Roman" w:hAnsi="Arial" w:cs="Arial"/>
      <w:b/>
      <w:bCs/>
      <w:spacing w:val="-10"/>
      <w:kern w:val="28"/>
      <w:sz w:val="32"/>
      <w:szCs w:val="32"/>
      <w:lang w:val="en-GB"/>
    </w:rPr>
  </w:style>
  <w:style w:type="character" w:customStyle="1" w:styleId="TitleChar1">
    <w:name w:val="Title Char1"/>
    <w:basedOn w:val="DefaultParagraphFont"/>
    <w:uiPriority w:val="10"/>
    <w:rsid w:val="008D092D"/>
    <w:rPr>
      <w:rFonts w:asciiTheme="majorHAnsi" w:eastAsiaTheme="majorEastAsia" w:hAnsiTheme="majorHAnsi" w:cstheme="majorBidi"/>
      <w:spacing w:val="-10"/>
      <w:kern w:val="28"/>
      <w:sz w:val="56"/>
      <w:szCs w:val="56"/>
    </w:rPr>
  </w:style>
  <w:style w:type="paragraph" w:styleId="Revision">
    <w:name w:val="Revision"/>
    <w:hidden/>
    <w:uiPriority w:val="99"/>
    <w:rsid w:val="008D092D"/>
    <w:pPr>
      <w:spacing w:after="0" w:line="240" w:lineRule="auto"/>
    </w:pPr>
  </w:style>
  <w:style w:type="character" w:styleId="FollowedHyperlink">
    <w:name w:val="FollowedHyperlink"/>
    <w:basedOn w:val="DefaultParagraphFont"/>
    <w:uiPriority w:val="99"/>
    <w:unhideWhenUsed/>
    <w:rsid w:val="008D092D"/>
    <w:rPr>
      <w:color w:val="954F72" w:themeColor="followedHyperlink"/>
      <w:u w:val="single"/>
    </w:rPr>
  </w:style>
  <w:style w:type="paragraph" w:styleId="NoSpacing">
    <w:name w:val="No Spacing"/>
    <w:aliases w:val="nado12,Bullet"/>
    <w:uiPriority w:val="1"/>
    <w:qFormat/>
    <w:rsid w:val="008D092D"/>
    <w:pPr>
      <w:spacing w:after="0" w:line="240" w:lineRule="auto"/>
    </w:pPr>
  </w:style>
  <w:style w:type="paragraph" w:styleId="BodyTextIndent">
    <w:name w:val="Body Text Indent"/>
    <w:basedOn w:val="Normal"/>
    <w:link w:val="BodyTextIndentChar1"/>
    <w:unhideWhenUsed/>
    <w:rsid w:val="008D092D"/>
    <w:pPr>
      <w:spacing w:after="120"/>
      <w:ind w:left="283"/>
    </w:pPr>
  </w:style>
  <w:style w:type="character" w:customStyle="1" w:styleId="BodyTextIndentChar1">
    <w:name w:val="Body Text Indent Char1"/>
    <w:basedOn w:val="DefaultParagraphFont"/>
    <w:link w:val="BodyTextIndent"/>
    <w:uiPriority w:val="99"/>
    <w:semiHidden/>
    <w:rsid w:val="008D092D"/>
  </w:style>
  <w:style w:type="paragraph" w:styleId="DocumentMap">
    <w:name w:val="Document Map"/>
    <w:basedOn w:val="Normal"/>
    <w:link w:val="DocumentMapChar1"/>
    <w:uiPriority w:val="99"/>
    <w:semiHidden/>
    <w:unhideWhenUsed/>
    <w:rsid w:val="008D092D"/>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8D092D"/>
    <w:rPr>
      <w:rFonts w:ascii="Segoe UI" w:hAnsi="Segoe UI" w:cs="Segoe UI"/>
      <w:sz w:val="16"/>
      <w:szCs w:val="16"/>
    </w:rPr>
  </w:style>
  <w:style w:type="paragraph" w:styleId="Subtitle">
    <w:name w:val="Subtitle"/>
    <w:basedOn w:val="Normal"/>
    <w:next w:val="Normal"/>
    <w:link w:val="SubtitleChar"/>
    <w:uiPriority w:val="11"/>
    <w:qFormat/>
    <w:rsid w:val="008D092D"/>
    <w:pPr>
      <w:numPr>
        <w:ilvl w:val="1"/>
      </w:numPr>
    </w:pPr>
    <w:rPr>
      <w:rFonts w:eastAsia="Times New Roman"/>
      <w:color w:val="5A5A5A"/>
      <w:spacing w:val="15"/>
    </w:rPr>
  </w:style>
  <w:style w:type="character" w:customStyle="1" w:styleId="SubtitleChar1">
    <w:name w:val="Subtitle Char1"/>
    <w:basedOn w:val="DefaultParagraphFont"/>
    <w:uiPriority w:val="11"/>
    <w:rsid w:val="008D092D"/>
    <w:rPr>
      <w:rFonts w:eastAsiaTheme="minorEastAsia"/>
      <w:color w:val="5A5A5A" w:themeColor="text1" w:themeTint="A5"/>
      <w:spacing w:val="15"/>
    </w:rPr>
  </w:style>
  <w:style w:type="table" w:styleId="MediumGrid1-Accent2">
    <w:name w:val="Medium Grid 1 Accent 2"/>
    <w:basedOn w:val="TableNormal"/>
    <w:link w:val="MediumGrid1-Accent2Char"/>
    <w:semiHidden/>
    <w:unhideWhenUsed/>
    <w:rsid w:val="008D092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EndnoteText">
    <w:name w:val="endnote text"/>
    <w:basedOn w:val="Normal"/>
    <w:link w:val="EndnoteTextChar1"/>
    <w:uiPriority w:val="99"/>
    <w:semiHidden/>
    <w:unhideWhenUsed/>
    <w:rsid w:val="008D092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D092D"/>
    <w:rPr>
      <w:sz w:val="20"/>
      <w:szCs w:val="20"/>
    </w:rPr>
  </w:style>
  <w:style w:type="paragraph" w:styleId="ListBullet">
    <w:name w:val="List Bullet"/>
    <w:basedOn w:val="Normal"/>
    <w:uiPriority w:val="99"/>
    <w:unhideWhenUsed/>
    <w:qFormat/>
    <w:rsid w:val="008D092D"/>
    <w:pPr>
      <w:ind w:left="720" w:hanging="360"/>
      <w:contextualSpacing/>
    </w:pPr>
  </w:style>
  <w:style w:type="paragraph" w:styleId="Quote">
    <w:name w:val="Quote"/>
    <w:basedOn w:val="Normal"/>
    <w:next w:val="Normal"/>
    <w:link w:val="QuoteChar"/>
    <w:uiPriority w:val="29"/>
    <w:qFormat/>
    <w:rsid w:val="008D092D"/>
    <w:pPr>
      <w:spacing w:before="200"/>
      <w:ind w:left="864" w:right="864"/>
      <w:jc w:val="center"/>
    </w:pPr>
    <w:rPr>
      <w:rFonts w:ascii="Arial" w:hAnsi="Arial" w:cs="Arial"/>
      <w:i/>
      <w:iCs/>
      <w:color w:val="404040"/>
      <w:lang w:val="en-GB"/>
    </w:rPr>
  </w:style>
  <w:style w:type="character" w:customStyle="1" w:styleId="QuoteChar1">
    <w:name w:val="Quote Char1"/>
    <w:basedOn w:val="DefaultParagraphFont"/>
    <w:uiPriority w:val="29"/>
    <w:rsid w:val="008D092D"/>
    <w:rPr>
      <w:i/>
      <w:iCs/>
      <w:color w:val="404040" w:themeColor="text1" w:themeTint="BF"/>
    </w:rPr>
  </w:style>
  <w:style w:type="character" w:styleId="IntenseEmphasis">
    <w:name w:val="Intense Emphasis"/>
    <w:basedOn w:val="DefaultParagraphFont"/>
    <w:uiPriority w:val="21"/>
    <w:qFormat/>
    <w:rsid w:val="008D092D"/>
    <w:rPr>
      <w:i/>
      <w:iCs/>
      <w:color w:val="4472C4" w:themeColor="accent1"/>
    </w:rPr>
  </w:style>
  <w:style w:type="numbering" w:customStyle="1" w:styleId="NoList2">
    <w:name w:val="No List2"/>
    <w:next w:val="NoList"/>
    <w:uiPriority w:val="99"/>
    <w:semiHidden/>
    <w:unhideWhenUsed/>
    <w:rsid w:val="002441CA"/>
  </w:style>
  <w:style w:type="table" w:customStyle="1" w:styleId="TableGrid2">
    <w:name w:val="Table Grid2"/>
    <w:basedOn w:val="TableNormal"/>
    <w:next w:val="TableGrid"/>
    <w:uiPriority w:val="39"/>
    <w:rsid w:val="002441CA"/>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2">
    <w:name w:val="TOC 12"/>
    <w:basedOn w:val="Normal"/>
    <w:next w:val="Normal"/>
    <w:autoRedefine/>
    <w:uiPriority w:val="39"/>
    <w:unhideWhenUsed/>
    <w:rsid w:val="002441CA"/>
    <w:pPr>
      <w:tabs>
        <w:tab w:val="left" w:pos="440"/>
        <w:tab w:val="right" w:leader="dot" w:pos="9016"/>
      </w:tabs>
      <w:spacing w:after="100" w:line="240" w:lineRule="auto"/>
      <w:jc w:val="both"/>
    </w:pPr>
    <w:rPr>
      <w:rFonts w:ascii="Arial" w:hAnsi="Arial"/>
      <w:kern w:val="0"/>
      <w:lang w:val="en-GB"/>
      <w14:ligatures w14:val="none"/>
    </w:rPr>
  </w:style>
  <w:style w:type="paragraph" w:customStyle="1" w:styleId="TOC22">
    <w:name w:val="TOC 22"/>
    <w:basedOn w:val="Normal"/>
    <w:next w:val="Normal"/>
    <w:autoRedefine/>
    <w:uiPriority w:val="39"/>
    <w:unhideWhenUsed/>
    <w:rsid w:val="002441CA"/>
    <w:pPr>
      <w:spacing w:after="100" w:line="240" w:lineRule="auto"/>
      <w:ind w:left="240"/>
      <w:jc w:val="both"/>
    </w:pPr>
    <w:rPr>
      <w:rFonts w:ascii="Arial" w:hAnsi="Arial"/>
      <w:kern w:val="0"/>
      <w:lang w:val="en-GB"/>
      <w14:ligatures w14:val="none"/>
    </w:rPr>
  </w:style>
  <w:style w:type="paragraph" w:customStyle="1" w:styleId="Caption2">
    <w:name w:val="Caption2"/>
    <w:basedOn w:val="Normal"/>
    <w:next w:val="Normal"/>
    <w:uiPriority w:val="99"/>
    <w:unhideWhenUsed/>
    <w:qFormat/>
    <w:rsid w:val="002441CA"/>
    <w:pPr>
      <w:spacing w:after="200" w:line="240" w:lineRule="auto"/>
      <w:ind w:left="426"/>
      <w:jc w:val="both"/>
    </w:pPr>
    <w:rPr>
      <w:rFonts w:ascii="Arial" w:hAnsi="Arial"/>
      <w:i/>
      <w:iCs/>
      <w:color w:val="44546A"/>
      <w:kern w:val="0"/>
      <w:lang w:val="en-GB"/>
      <w14:ligatures w14:val="none"/>
    </w:rPr>
  </w:style>
  <w:style w:type="table" w:customStyle="1" w:styleId="PlainTable211">
    <w:name w:val="Plain Table 211"/>
    <w:basedOn w:val="TableNormal"/>
    <w:next w:val="PlainTable2"/>
    <w:uiPriority w:val="42"/>
    <w:rsid w:val="002441CA"/>
    <w:pPr>
      <w:spacing w:after="0" w:line="240" w:lineRule="auto"/>
      <w:jc w:val="both"/>
    </w:pPr>
    <w:rPr>
      <w:rFonts w:eastAsia="Times New Roman"/>
      <w:kern w:val="0"/>
      <w:sz w:val="20"/>
      <w:szCs w:val="2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2441CA"/>
    <w:pPr>
      <w:spacing w:after="0" w:line="240" w:lineRule="auto"/>
      <w:ind w:right="34"/>
    </w:pPr>
    <w:rPr>
      <w:kern w:val="0"/>
      <w:lang w:val="es-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2">
    <w:name w:val="TOC 32"/>
    <w:basedOn w:val="Normal"/>
    <w:next w:val="Normal"/>
    <w:autoRedefine/>
    <w:uiPriority w:val="39"/>
    <w:unhideWhenUsed/>
    <w:rsid w:val="002441CA"/>
    <w:pPr>
      <w:spacing w:after="100" w:line="240" w:lineRule="auto"/>
      <w:ind w:left="440"/>
      <w:jc w:val="both"/>
    </w:pPr>
    <w:rPr>
      <w:rFonts w:ascii="Arial" w:hAnsi="Arial" w:cs="Arial"/>
      <w:kern w:val="0"/>
      <w:lang w:val="en-GB"/>
      <w14:ligatures w14:val="none"/>
    </w:rPr>
  </w:style>
  <w:style w:type="paragraph" w:customStyle="1" w:styleId="TableofFigures2">
    <w:name w:val="Table of Figures2"/>
    <w:basedOn w:val="Normal"/>
    <w:next w:val="Normal"/>
    <w:uiPriority w:val="99"/>
    <w:unhideWhenUsed/>
    <w:rsid w:val="002441CA"/>
    <w:pPr>
      <w:spacing w:after="0" w:line="360" w:lineRule="auto"/>
      <w:jc w:val="both"/>
    </w:pPr>
    <w:rPr>
      <w:rFonts w:ascii="Arial" w:hAnsi="Arial" w:cs="Arial"/>
      <w:kern w:val="0"/>
      <w:sz w:val="20"/>
      <w:lang w:val="en-GB"/>
      <w14:ligatures w14:val="none"/>
    </w:rPr>
  </w:style>
  <w:style w:type="paragraph" w:customStyle="1" w:styleId="FooterCharCharCharCharCharCharChar3">
    <w:name w:val="Footer Char Char Char Char Char Char Char3"/>
    <w:basedOn w:val="Heading1"/>
    <w:next w:val="Normal"/>
    <w:uiPriority w:val="39"/>
    <w:unhideWhenUsed/>
    <w:qFormat/>
    <w:rsid w:val="002441CA"/>
    <w:pPr>
      <w:ind w:left="720" w:hanging="360"/>
      <w:outlineLvl w:val="9"/>
    </w:pPr>
    <w:rPr>
      <w:rFonts w:ascii="Calibri Light" w:hAnsi="Calibri Light" w:cs="Times New Roman"/>
      <w:b w:val="0"/>
      <w:bCs w:val="0"/>
      <w:color w:val="2E74B5"/>
      <w:kern w:val="0"/>
      <w:szCs w:val="32"/>
      <w:lang w:val="en-US"/>
      <w14:ligatures w14:val="none"/>
    </w:rPr>
  </w:style>
  <w:style w:type="paragraph" w:customStyle="1" w:styleId="TOC42">
    <w:name w:val="TOC 42"/>
    <w:basedOn w:val="Normal"/>
    <w:next w:val="Normal"/>
    <w:autoRedefine/>
    <w:uiPriority w:val="99"/>
    <w:unhideWhenUsed/>
    <w:rsid w:val="002441CA"/>
    <w:pPr>
      <w:spacing w:after="100"/>
      <w:ind w:left="660"/>
    </w:pPr>
    <w:rPr>
      <w:rFonts w:eastAsia="Times New Roman"/>
      <w:kern w:val="0"/>
      <w:lang w:val="en-US"/>
      <w14:ligatures w14:val="none"/>
    </w:rPr>
  </w:style>
  <w:style w:type="paragraph" w:customStyle="1" w:styleId="TOC52">
    <w:name w:val="TOC 52"/>
    <w:basedOn w:val="Normal"/>
    <w:next w:val="Normal"/>
    <w:autoRedefine/>
    <w:uiPriority w:val="99"/>
    <w:unhideWhenUsed/>
    <w:rsid w:val="002441CA"/>
    <w:pPr>
      <w:spacing w:after="100"/>
      <w:ind w:left="880"/>
    </w:pPr>
    <w:rPr>
      <w:rFonts w:eastAsia="Times New Roman"/>
      <w:kern w:val="0"/>
      <w:lang w:val="en-US"/>
      <w14:ligatures w14:val="none"/>
    </w:rPr>
  </w:style>
  <w:style w:type="paragraph" w:customStyle="1" w:styleId="TOC62">
    <w:name w:val="TOC 62"/>
    <w:basedOn w:val="Normal"/>
    <w:next w:val="Normal"/>
    <w:autoRedefine/>
    <w:uiPriority w:val="99"/>
    <w:unhideWhenUsed/>
    <w:rsid w:val="002441CA"/>
    <w:pPr>
      <w:spacing w:after="100"/>
      <w:ind w:left="1100"/>
    </w:pPr>
    <w:rPr>
      <w:rFonts w:eastAsia="Times New Roman"/>
      <w:kern w:val="0"/>
      <w:lang w:val="en-US"/>
      <w14:ligatures w14:val="none"/>
    </w:rPr>
  </w:style>
  <w:style w:type="paragraph" w:customStyle="1" w:styleId="TOC72">
    <w:name w:val="TOC 72"/>
    <w:basedOn w:val="Normal"/>
    <w:next w:val="Normal"/>
    <w:autoRedefine/>
    <w:uiPriority w:val="99"/>
    <w:unhideWhenUsed/>
    <w:rsid w:val="002441CA"/>
    <w:pPr>
      <w:spacing w:after="100"/>
      <w:ind w:left="1320"/>
    </w:pPr>
    <w:rPr>
      <w:rFonts w:eastAsia="Times New Roman"/>
      <w:kern w:val="0"/>
      <w:lang w:val="en-US"/>
      <w14:ligatures w14:val="none"/>
    </w:rPr>
  </w:style>
  <w:style w:type="paragraph" w:customStyle="1" w:styleId="TOC82">
    <w:name w:val="TOC 82"/>
    <w:basedOn w:val="Normal"/>
    <w:next w:val="Normal"/>
    <w:autoRedefine/>
    <w:uiPriority w:val="99"/>
    <w:unhideWhenUsed/>
    <w:rsid w:val="002441CA"/>
    <w:pPr>
      <w:spacing w:after="100"/>
      <w:ind w:left="1540"/>
    </w:pPr>
    <w:rPr>
      <w:rFonts w:eastAsia="Times New Roman"/>
      <w:kern w:val="0"/>
      <w:lang w:val="en-US"/>
      <w14:ligatures w14:val="none"/>
    </w:rPr>
  </w:style>
  <w:style w:type="paragraph" w:customStyle="1" w:styleId="TOC92">
    <w:name w:val="TOC 92"/>
    <w:basedOn w:val="Normal"/>
    <w:next w:val="Normal"/>
    <w:autoRedefine/>
    <w:uiPriority w:val="99"/>
    <w:unhideWhenUsed/>
    <w:rsid w:val="002441CA"/>
    <w:pPr>
      <w:spacing w:after="100"/>
      <w:ind w:left="1760"/>
    </w:pPr>
    <w:rPr>
      <w:rFonts w:eastAsia="Times New Roman"/>
      <w:kern w:val="0"/>
      <w:lang w:val="en-US"/>
      <w14:ligatures w14:val="none"/>
    </w:rPr>
  </w:style>
  <w:style w:type="table" w:customStyle="1" w:styleId="TableGridLight11">
    <w:name w:val="Table Grid Light11"/>
    <w:basedOn w:val="TableNormal"/>
    <w:uiPriority w:val="40"/>
    <w:rsid w:val="002441CA"/>
    <w:pPr>
      <w:spacing w:after="0" w:line="240" w:lineRule="auto"/>
    </w:pPr>
    <w:rPr>
      <w:rFonts w:ascii="Cambria" w:eastAsia="Cambria" w:hAnsi="Cambria" w:cs="Times New Roman"/>
      <w:kern w:val="0"/>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Звичайна таблиця 111"/>
    <w:basedOn w:val="TableNormal"/>
    <w:uiPriority w:val="41"/>
    <w:rsid w:val="002441CA"/>
    <w:pPr>
      <w:spacing w:after="0" w:line="240" w:lineRule="auto"/>
    </w:pPr>
    <w:rPr>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Сітка таблиці (світла)11"/>
    <w:basedOn w:val="TableNormal"/>
    <w:uiPriority w:val="40"/>
    <w:rsid w:val="002441CA"/>
    <w:pPr>
      <w:spacing w:after="0" w:line="240" w:lineRule="auto"/>
    </w:pPr>
    <w:rPr>
      <w:kern w:val="0"/>
      <w:sz w:val="24"/>
      <w:szCs w:val="24"/>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TsCsList1">
    <w:name w:val="Ts+Cs List1"/>
    <w:rsid w:val="002441CA"/>
  </w:style>
  <w:style w:type="numbering" w:customStyle="1" w:styleId="Bullets1">
    <w:name w:val="Bullets1"/>
    <w:rsid w:val="002441CA"/>
  </w:style>
  <w:style w:type="numbering" w:customStyle="1" w:styleId="HeadingsNumbering1">
    <w:name w:val="Headings Numbering1"/>
    <w:rsid w:val="002441CA"/>
  </w:style>
  <w:style w:type="table" w:customStyle="1" w:styleId="MediumGrid1-Accent22">
    <w:name w:val="Medium Grid 1 - Accent 22"/>
    <w:basedOn w:val="TableNormal"/>
    <w:next w:val="MediumGrid1-Accent2"/>
    <w:rsid w:val="002441CA"/>
    <w:pPr>
      <w:spacing w:after="0" w:line="240" w:lineRule="auto"/>
    </w:pPr>
    <w:rPr>
      <w:kern w:val="0"/>
      <w:lang w:val="es-ES"/>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3">
    <w:name w:val="No List3"/>
    <w:next w:val="NoList"/>
    <w:uiPriority w:val="99"/>
    <w:semiHidden/>
    <w:unhideWhenUsed/>
    <w:rsid w:val="000A545F"/>
  </w:style>
  <w:style w:type="table" w:customStyle="1" w:styleId="TableGrid3">
    <w:name w:val="Table Grid3"/>
    <w:basedOn w:val="TableNormal"/>
    <w:next w:val="TableGrid"/>
    <w:uiPriority w:val="39"/>
    <w:rsid w:val="000A545F"/>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3">
    <w:name w:val="TOC 13"/>
    <w:basedOn w:val="Normal"/>
    <w:next w:val="Normal"/>
    <w:autoRedefine/>
    <w:uiPriority w:val="39"/>
    <w:unhideWhenUsed/>
    <w:rsid w:val="000A545F"/>
    <w:pPr>
      <w:tabs>
        <w:tab w:val="left" w:pos="440"/>
        <w:tab w:val="right" w:leader="dot" w:pos="9016"/>
      </w:tabs>
      <w:spacing w:after="100" w:line="240" w:lineRule="auto"/>
      <w:jc w:val="both"/>
    </w:pPr>
    <w:rPr>
      <w:rFonts w:ascii="Arial" w:hAnsi="Arial"/>
      <w:kern w:val="0"/>
      <w:lang w:val="en-GB"/>
      <w14:ligatures w14:val="none"/>
    </w:rPr>
  </w:style>
  <w:style w:type="paragraph" w:customStyle="1" w:styleId="TOC23">
    <w:name w:val="TOC 23"/>
    <w:basedOn w:val="Normal"/>
    <w:next w:val="Normal"/>
    <w:autoRedefine/>
    <w:uiPriority w:val="39"/>
    <w:unhideWhenUsed/>
    <w:rsid w:val="000A545F"/>
    <w:pPr>
      <w:spacing w:after="100" w:line="240" w:lineRule="auto"/>
      <w:ind w:left="240"/>
      <w:jc w:val="both"/>
    </w:pPr>
    <w:rPr>
      <w:rFonts w:ascii="Arial" w:hAnsi="Arial"/>
      <w:kern w:val="0"/>
      <w:lang w:val="en-GB"/>
      <w14:ligatures w14:val="none"/>
    </w:rPr>
  </w:style>
  <w:style w:type="paragraph" w:customStyle="1" w:styleId="Caption3">
    <w:name w:val="Caption3"/>
    <w:basedOn w:val="Normal"/>
    <w:next w:val="Normal"/>
    <w:uiPriority w:val="99"/>
    <w:unhideWhenUsed/>
    <w:qFormat/>
    <w:rsid w:val="000A545F"/>
    <w:pPr>
      <w:spacing w:after="200" w:line="240" w:lineRule="auto"/>
      <w:ind w:left="426"/>
      <w:jc w:val="both"/>
    </w:pPr>
    <w:rPr>
      <w:rFonts w:ascii="Arial" w:hAnsi="Arial"/>
      <w:i/>
      <w:iCs/>
      <w:color w:val="44546A"/>
      <w:kern w:val="0"/>
      <w:lang w:val="en-GB"/>
      <w14:ligatures w14:val="none"/>
    </w:rPr>
  </w:style>
  <w:style w:type="table" w:customStyle="1" w:styleId="PlainTable212">
    <w:name w:val="Plain Table 212"/>
    <w:basedOn w:val="TableNormal"/>
    <w:next w:val="PlainTable2"/>
    <w:uiPriority w:val="42"/>
    <w:rsid w:val="000A545F"/>
    <w:pPr>
      <w:spacing w:after="0" w:line="240" w:lineRule="auto"/>
      <w:jc w:val="both"/>
    </w:pPr>
    <w:rPr>
      <w:rFonts w:eastAsia="Times New Roman"/>
      <w:kern w:val="0"/>
      <w:sz w:val="20"/>
      <w:szCs w:val="20"/>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0A545F"/>
    <w:pPr>
      <w:spacing w:after="0" w:line="240" w:lineRule="auto"/>
      <w:ind w:right="34"/>
    </w:pPr>
    <w:rPr>
      <w:kern w:val="0"/>
      <w:lang w:val="es-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33">
    <w:name w:val="TOC 33"/>
    <w:basedOn w:val="Normal"/>
    <w:next w:val="Normal"/>
    <w:autoRedefine/>
    <w:uiPriority w:val="39"/>
    <w:unhideWhenUsed/>
    <w:rsid w:val="000A545F"/>
    <w:pPr>
      <w:spacing w:after="100" w:line="240" w:lineRule="auto"/>
      <w:ind w:left="440"/>
      <w:jc w:val="both"/>
    </w:pPr>
    <w:rPr>
      <w:rFonts w:ascii="Arial" w:hAnsi="Arial" w:cs="Arial"/>
      <w:kern w:val="0"/>
      <w:lang w:val="en-GB"/>
      <w14:ligatures w14:val="none"/>
    </w:rPr>
  </w:style>
  <w:style w:type="paragraph" w:customStyle="1" w:styleId="TableofFigures3">
    <w:name w:val="Table of Figures3"/>
    <w:basedOn w:val="Normal"/>
    <w:next w:val="Normal"/>
    <w:uiPriority w:val="99"/>
    <w:unhideWhenUsed/>
    <w:rsid w:val="000A545F"/>
    <w:pPr>
      <w:spacing w:after="0" w:line="360" w:lineRule="auto"/>
      <w:jc w:val="both"/>
    </w:pPr>
    <w:rPr>
      <w:rFonts w:ascii="Arial" w:hAnsi="Arial" w:cs="Arial"/>
      <w:kern w:val="0"/>
      <w:sz w:val="20"/>
      <w:lang w:val="en-GB"/>
      <w14:ligatures w14:val="none"/>
    </w:rPr>
  </w:style>
  <w:style w:type="paragraph" w:customStyle="1" w:styleId="FooterCharCharCharCharCharCharChar4">
    <w:name w:val="Footer Char Char Char Char Char Char Char4"/>
    <w:basedOn w:val="Heading1"/>
    <w:next w:val="Normal"/>
    <w:uiPriority w:val="39"/>
    <w:unhideWhenUsed/>
    <w:qFormat/>
    <w:rsid w:val="000A545F"/>
    <w:pPr>
      <w:ind w:left="720" w:hanging="360"/>
      <w:outlineLvl w:val="9"/>
    </w:pPr>
    <w:rPr>
      <w:rFonts w:ascii="Calibri Light" w:hAnsi="Calibri Light" w:cs="Times New Roman"/>
      <w:b w:val="0"/>
      <w:bCs w:val="0"/>
      <w:color w:val="2E74B5"/>
      <w:kern w:val="0"/>
      <w:szCs w:val="32"/>
      <w:lang w:val="en-US"/>
      <w14:ligatures w14:val="none"/>
    </w:rPr>
  </w:style>
  <w:style w:type="paragraph" w:customStyle="1" w:styleId="TOC43">
    <w:name w:val="TOC 43"/>
    <w:basedOn w:val="Normal"/>
    <w:next w:val="Normal"/>
    <w:autoRedefine/>
    <w:uiPriority w:val="99"/>
    <w:unhideWhenUsed/>
    <w:rsid w:val="000A545F"/>
    <w:pPr>
      <w:spacing w:after="100"/>
      <w:ind w:left="660"/>
    </w:pPr>
    <w:rPr>
      <w:rFonts w:eastAsia="Times New Roman"/>
      <w:kern w:val="0"/>
      <w:lang w:val="en-US"/>
      <w14:ligatures w14:val="none"/>
    </w:rPr>
  </w:style>
  <w:style w:type="paragraph" w:customStyle="1" w:styleId="TOC53">
    <w:name w:val="TOC 53"/>
    <w:basedOn w:val="Normal"/>
    <w:next w:val="Normal"/>
    <w:autoRedefine/>
    <w:uiPriority w:val="99"/>
    <w:unhideWhenUsed/>
    <w:rsid w:val="000A545F"/>
    <w:pPr>
      <w:spacing w:after="100"/>
      <w:ind w:left="880"/>
    </w:pPr>
    <w:rPr>
      <w:rFonts w:eastAsia="Times New Roman"/>
      <w:kern w:val="0"/>
      <w:lang w:val="en-US"/>
      <w14:ligatures w14:val="none"/>
    </w:rPr>
  </w:style>
  <w:style w:type="paragraph" w:customStyle="1" w:styleId="TOC63">
    <w:name w:val="TOC 63"/>
    <w:basedOn w:val="Normal"/>
    <w:next w:val="Normal"/>
    <w:autoRedefine/>
    <w:uiPriority w:val="99"/>
    <w:unhideWhenUsed/>
    <w:rsid w:val="000A545F"/>
    <w:pPr>
      <w:spacing w:after="100"/>
      <w:ind w:left="1100"/>
    </w:pPr>
    <w:rPr>
      <w:rFonts w:eastAsia="Times New Roman"/>
      <w:kern w:val="0"/>
      <w:lang w:val="en-US"/>
      <w14:ligatures w14:val="none"/>
    </w:rPr>
  </w:style>
  <w:style w:type="paragraph" w:customStyle="1" w:styleId="TOC73">
    <w:name w:val="TOC 73"/>
    <w:basedOn w:val="Normal"/>
    <w:next w:val="Normal"/>
    <w:autoRedefine/>
    <w:uiPriority w:val="99"/>
    <w:unhideWhenUsed/>
    <w:rsid w:val="000A545F"/>
    <w:pPr>
      <w:spacing w:after="100"/>
      <w:ind w:left="1320"/>
    </w:pPr>
    <w:rPr>
      <w:rFonts w:eastAsia="Times New Roman"/>
      <w:kern w:val="0"/>
      <w:lang w:val="en-US"/>
      <w14:ligatures w14:val="none"/>
    </w:rPr>
  </w:style>
  <w:style w:type="paragraph" w:customStyle="1" w:styleId="TOC83">
    <w:name w:val="TOC 83"/>
    <w:basedOn w:val="Normal"/>
    <w:next w:val="Normal"/>
    <w:autoRedefine/>
    <w:uiPriority w:val="99"/>
    <w:unhideWhenUsed/>
    <w:rsid w:val="000A545F"/>
    <w:pPr>
      <w:spacing w:after="100"/>
      <w:ind w:left="1540"/>
    </w:pPr>
    <w:rPr>
      <w:rFonts w:eastAsia="Times New Roman"/>
      <w:kern w:val="0"/>
      <w:lang w:val="en-US"/>
      <w14:ligatures w14:val="none"/>
    </w:rPr>
  </w:style>
  <w:style w:type="paragraph" w:customStyle="1" w:styleId="TOC93">
    <w:name w:val="TOC 93"/>
    <w:basedOn w:val="Normal"/>
    <w:next w:val="Normal"/>
    <w:autoRedefine/>
    <w:uiPriority w:val="99"/>
    <w:unhideWhenUsed/>
    <w:rsid w:val="000A545F"/>
    <w:pPr>
      <w:spacing w:after="100"/>
      <w:ind w:left="1760"/>
    </w:pPr>
    <w:rPr>
      <w:rFonts w:eastAsia="Times New Roman"/>
      <w:kern w:val="0"/>
      <w:lang w:val="en-US"/>
      <w14:ligatures w14:val="none"/>
    </w:rPr>
  </w:style>
  <w:style w:type="table" w:customStyle="1" w:styleId="TableGridLight12">
    <w:name w:val="Table Grid Light12"/>
    <w:basedOn w:val="TableNormal"/>
    <w:uiPriority w:val="40"/>
    <w:rsid w:val="000A545F"/>
    <w:pPr>
      <w:spacing w:after="0" w:line="240" w:lineRule="auto"/>
    </w:pPr>
    <w:rPr>
      <w:rFonts w:ascii="Cambria" w:eastAsia="Cambria" w:hAnsi="Cambria" w:cs="Times New Roman"/>
      <w:kern w:val="0"/>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Звичайна таблиця 112"/>
    <w:basedOn w:val="TableNormal"/>
    <w:uiPriority w:val="41"/>
    <w:rsid w:val="000A545F"/>
    <w:pPr>
      <w:spacing w:after="0" w:line="240" w:lineRule="auto"/>
    </w:pPr>
    <w:rPr>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Сітка таблиці (світла)12"/>
    <w:basedOn w:val="TableNormal"/>
    <w:uiPriority w:val="40"/>
    <w:rsid w:val="000A545F"/>
    <w:pPr>
      <w:spacing w:after="0" w:line="240" w:lineRule="auto"/>
    </w:pPr>
    <w:rPr>
      <w:kern w:val="0"/>
      <w:sz w:val="24"/>
      <w:szCs w:val="24"/>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TsCsList2">
    <w:name w:val="Ts+Cs List2"/>
    <w:rsid w:val="000A545F"/>
    <w:pPr>
      <w:numPr>
        <w:numId w:val="21"/>
      </w:numPr>
    </w:pPr>
  </w:style>
  <w:style w:type="numbering" w:customStyle="1" w:styleId="Bullets2">
    <w:name w:val="Bullets2"/>
    <w:rsid w:val="000A545F"/>
    <w:pPr>
      <w:numPr>
        <w:numId w:val="20"/>
      </w:numPr>
    </w:pPr>
  </w:style>
  <w:style w:type="numbering" w:customStyle="1" w:styleId="HeadingsNumbering2">
    <w:name w:val="Headings Numbering2"/>
    <w:rsid w:val="000A545F"/>
    <w:pPr>
      <w:numPr>
        <w:numId w:val="22"/>
      </w:numPr>
    </w:pPr>
  </w:style>
  <w:style w:type="table" w:customStyle="1" w:styleId="MediumGrid1-Accent23">
    <w:name w:val="Medium Grid 1 - Accent 23"/>
    <w:basedOn w:val="TableNormal"/>
    <w:next w:val="MediumGrid1-Accent2"/>
    <w:rsid w:val="000A545F"/>
    <w:pPr>
      <w:spacing w:after="0" w:line="240" w:lineRule="auto"/>
    </w:pPr>
    <w:rPr>
      <w:kern w:val="0"/>
      <w:lang w:val="es-ES"/>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Grid4">
    <w:name w:val="Table Grid4"/>
    <w:basedOn w:val="TableNormal"/>
    <w:next w:val="TableGrid"/>
    <w:uiPriority w:val="39"/>
    <w:rsid w:val="0056228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footer" Target="footer4.xml"/><Relationship Id="rId18" Type="http://schemas.openxmlformats.org/officeDocument/2006/relationships/hyperlink" Target="https://www.voluntaryprinciples.org/"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icoca.ch/en/the_icoc" TargetMode="External"/><Relationship Id="rId7" Type="http://schemas.openxmlformats.org/officeDocument/2006/relationships/hyperlink" Target="https://zakon.rada.gov.ua/laws/show/922-19" TargetMode="External"/><Relationship Id="rId12" Type="http://schemas.openxmlformats.org/officeDocument/2006/relationships/footer" Target="footer3.xml"/><Relationship Id="rId17" Type="http://schemas.openxmlformats.org/officeDocument/2006/relationships/hyperlink" Target="http://www.ilo.org/safework/info/standards-and-instruments/WCMS_107727/lang--en/index.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ib.org/en/publications/eib-environmental-and-social-standards" TargetMode="External"/><Relationship Id="rId20" Type="http://schemas.openxmlformats.org/officeDocument/2006/relationships/hyperlink" Target="https://www.ohchr.org/EN/ProfessionalInterest/Pages/LawEnforcementOfficial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lo.org/global/standards/introduction-to-international-labour-standards/conventions-and-recommendations/lang--en/index.ht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ohchr.org/en/professionalinterest/pages/useofforceandfirearms.aspx" TargetMode="External"/><Relationship Id="rId4" Type="http://schemas.openxmlformats.org/officeDocument/2006/relationships/webSettings" Target="webSettings.xml"/><Relationship Id="rId9" Type="http://schemas.openxmlformats.org/officeDocument/2006/relationships/hyperlink" Target="https://www.eib.org/en/publications/anti-fraud-policy" TargetMode="External"/><Relationship Id="rId14" Type="http://schemas.openxmlformats.org/officeDocument/2006/relationships/hyperlink" Target="https://www.ilo.org/global/standards/introduction-to-international-labour-standards/conventions-and-recommendations/lang--" TargetMode="External"/><Relationship Id="rId22" Type="http://schemas.openxmlformats.org/officeDocument/2006/relationships/footer" Target="footer5.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icoca.ch/en/the_icoc" TargetMode="External"/><Relationship Id="rId3" Type="http://schemas.openxmlformats.org/officeDocument/2006/relationships/hyperlink" Target="https://www.eib.org/en/publications/eib-environmental-and-social-standards" TargetMode="External"/><Relationship Id="rId7" Type="http://schemas.openxmlformats.org/officeDocument/2006/relationships/hyperlink" Target="https://www.ohchr.org/EN/ProfessionalInterest/Pages/LawEnforcementOfficials.aspx" TargetMode="External"/><Relationship Id="rId2" Type="http://schemas.openxmlformats.org/officeDocument/2006/relationships/hyperlink" Target="https://www.ilo.org/global/standards/introduction-to-international-labour-standards/conventions-and-recommendations/lang-en/index.htm" TargetMode="External"/><Relationship Id="rId1" Type="http://schemas.openxmlformats.org/officeDocument/2006/relationships/hyperlink" Target="https://www.eib.org/en/publications/anti-fraud-policy" TargetMode="External"/><Relationship Id="rId6" Type="http://schemas.openxmlformats.org/officeDocument/2006/relationships/hyperlink" Target="https://www.ohchr.org/en/professionalinterest/pages/useofforceandfirearms.aspx" TargetMode="External"/><Relationship Id="rId5" Type="http://schemas.openxmlformats.org/officeDocument/2006/relationships/hyperlink" Target="https://www.voluntaryprinciples.org/" TargetMode="External"/><Relationship Id="rId4" Type="http://schemas.openxmlformats.org/officeDocument/2006/relationships/hyperlink" Target="http://www.ilo.org/safework/info/standards-and-instruments/WCMS_107727/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BA95AEB5C3148A50EA0C73B826ECC" ma:contentTypeVersion="15" ma:contentTypeDescription="Create a new document." ma:contentTypeScope="" ma:versionID="bad20cec96a2c332b4dce39ab02f6714">
  <xsd:schema xmlns:xsd="http://www.w3.org/2001/XMLSchema" xmlns:xs="http://www.w3.org/2001/XMLSchema" xmlns:p="http://schemas.microsoft.com/office/2006/metadata/properties" xmlns:ns2="4bc0fb94-21a4-4ba7-b609-2bdf8776e168" xmlns:ns3="3f0075d8-42f3-450f-bae1-2594fd4dd4ca" targetNamespace="http://schemas.microsoft.com/office/2006/metadata/properties" ma:root="true" ma:fieldsID="3b581d109444c73fbb981c5a8061fde1" ns2:_="" ns3:_="">
    <xsd:import namespace="4bc0fb94-21a4-4ba7-b609-2bdf8776e168"/>
    <xsd:import namespace="3f0075d8-42f3-450f-bae1-2594fd4dd4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0fb94-21a4-4ba7-b609-2bdf8776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0f77179-9109-4a63-b2e0-8e22b59f6b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075d8-42f3-450f-bae1-2594fd4dd4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c573fa-2fa1-465d-82d7-8bae3e7ee3ce}" ma:internalName="TaxCatchAll" ma:showField="CatchAllData" ma:web="3f0075d8-42f3-450f-bae1-2594fd4dd4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4B0BD-616E-497A-AB75-F2FFB784CD80}"/>
</file>

<file path=customXml/itemProps2.xml><?xml version="1.0" encoding="utf-8"?>
<ds:datastoreItem xmlns:ds="http://schemas.openxmlformats.org/officeDocument/2006/customXml" ds:itemID="{5E94CDC3-6EDF-4723-A504-C8AAA3558140}"/>
</file>

<file path=docProps/app.xml><?xml version="1.0" encoding="utf-8"?>
<Properties xmlns="http://schemas.openxmlformats.org/officeDocument/2006/extended-properties" xmlns:vt="http://schemas.openxmlformats.org/officeDocument/2006/docPropsVTypes">
  <Template>Normal</Template>
  <TotalTime>98</TotalTime>
  <Pages>80</Pages>
  <Words>22758</Words>
  <Characters>156808</Characters>
  <Application>Microsoft Office Word</Application>
  <DocSecurity>0</DocSecurity>
  <Lines>3336</Lines>
  <Paragraphs>1238</Paragraphs>
  <ScaleCrop>false</ScaleCrop>
  <Company/>
  <LinksUpToDate>false</LinksUpToDate>
  <CharactersWithSpaces>178328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Kanivets</dc:creator>
  <cp:keywords/>
  <dc:description/>
  <cp:lastModifiedBy>Svitlana Kanivets</cp:lastModifiedBy>
  <cp:revision>71</cp:revision>
  <dcterms:created xsi:type="dcterms:W3CDTF">2024-07-16T19:24:00Z</dcterms:created>
  <dcterms:modified xsi:type="dcterms:W3CDTF">2024-07-24T15:17:00Z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8305704b-fb93-4c2f-a1ae-721291246dcd</vt:lpwstr>
  </property>
</Properties>
</file>