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Збільшення статутного капіталу Державної спеціалізованої фінансової установи "Державний фонд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молодіжному житловому будівництву" з подальшим використанням на реалізацію Державної програми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молоді житлом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молодим сім’ям та одиноким молодим громадянам, які потребують поліпшення житлових умов, довгострокових пільгових кредитів для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(реконструкції) та придбання житла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статутного капіталу 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спеціалізованої фінансової установи "Державний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 сприяння молодіжному житловому будівництву"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19 061,0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-4 939,0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Основною причиною відхилення касових видатків від суми, затвердженої у паспорті бюджетної програми, є надходження коштів від повернення наданих на умовах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 про порядок надання пільгових довготермінових кредитів молодим сім’ям та одиноким молодим громадянам на будівництво (реконструкцію) і придбання житла,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 постановою від Кабінету Міністрів України від 29 травня 2001 р. № 584, кредитів, що є джерелом коштів, які спрямовуються на збільшення статутного капіталу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 у менших ніж затверджено обсягах.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Менший обсяг надходження коштів пояснюється в основному тим, що на виконання вимог Закону України від 01.12.2022 №2823-ІХ "Про внесення змін до Податкового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 України та деяких законів України щодо підтримки позичальників, майно яких було знищено або зазнало пошкоджень внаслідок збройної агресії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України", постанов Кабінету Міністрів України від 12.10.2022 №1153, від 08.10.2022 №1132 та внутрішніх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 Держмолодьжитла, відповідно запровадженої наприкінці 2022 року процедури реструктуризації кредитного портфеля, станом на 01.01.2026 врегульовано договірні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відносини з позичальниками, що отримали кредити за рахунок коштів державного бюджету на умовах Положення про порядок надання пільгових довготермінових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 сім’ям та одиноким молодим громадянам на будівництво (реконструкцію) і придбання житла, затвердженого постановою від Кабінету Міністрів України від 29 травня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2001 р. № 584, а саме проведено зупинення нарахування платежів у зв’язку з розміщенням житла, переданого в іпотеку, на тимчасово окупованій території або у зоні бойових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На менший обсяг надходження коштів вплинуло також дострокове погашення позичальниками кредитної заборгованості та закриття кредитних договорів із випередженням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громадян, які зареєстрували заяви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 пільгових довгострокових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будівництва (реконструкції) та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1 171,0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1 171,0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кредитів, наданих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 та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будівництво (реконструкцію)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придбання якого спрямовуються кошти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-126,4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 відповідно до кредитних договорів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2 785,7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2 393,2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-392,5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сім'ю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2 059,2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1 939,3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-119,9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молоді, забезпеченої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 до загальної кількості громадян,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для отримання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 кредитів для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(реконструкції) та придбання житла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 формування статутного капіталу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спеціалізованої фінансової установи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"Державний фонд сприяння молодіжному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 будівництву" станом на 31.12.2025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довготермінових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№2823-ІХ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12.10.2022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№1153,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08.10.2022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портфеля.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випередженням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95,6%,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0,7%.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внеску,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0,1%.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сім’ю.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033,2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половині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Невикористані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сьогоднішній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демографічну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98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ід-45996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9ab0d105-7057-4786-8dff-fa6308536fd4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33E429B6D557635E90BB2DC88977E29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